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A2C0" w14:textId="7D32D374" w:rsidR="008C49FF" w:rsidRPr="00D5292E" w:rsidRDefault="005F521F" w:rsidP="000B5891">
      <w:pPr>
        <w:widowControl w:val="0"/>
        <w:spacing w:after="0"/>
        <w:jc w:val="center"/>
        <w:rPr>
          <w:rFonts w:ascii="Times New Roman" w:eastAsia="楷体" w:hAnsi="Times New Roman" w:cs="Times New Roman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sectPr w:rsidR="008C49FF" w:rsidRPr="00D5292E" w:rsidSect="008C49FF">
          <w:footerReference w:type="default" r:id="rId8"/>
          <w:footnotePr>
            <w:numFmt w:val="chicago"/>
            <w:numRestart w:val="eachPage"/>
          </w:footnotePr>
          <w:type w:val="continuous"/>
          <w:pgSz w:w="11906" w:h="16838" w:code="9"/>
          <w:pgMar w:top="2041" w:right="1559" w:bottom="1701" w:left="1899" w:header="720" w:footer="720" w:gutter="0"/>
          <w:pgNumType w:start="1"/>
          <w:cols w:space="720"/>
          <w:docGrid w:linePitch="326" w:charSpace="808"/>
        </w:sectPr>
      </w:pPr>
      <w:bookmarkStart w:id="0" w:name="普惠金融供应-融资网络与产业产出"/>
      <w:r>
        <w:rPr>
          <w:rFonts w:ascii="Times New Roman" w:eastAsia="楷体" w:hAnsi="Times New Roman" w:cs="Times New Roman" w:hint="eastAsia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t>《</w:t>
      </w:r>
      <w:r w:rsidRPr="00D5292E">
        <w:rPr>
          <w:rFonts w:ascii="Times New Roman" w:eastAsia="楷体" w:hAnsi="Times New Roman" w:cs="Times New Roman" w:hint="eastAsia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t>产业信贷配置、供应</w:t>
      </w:r>
      <w:r w:rsidRPr="00D5292E">
        <w:rPr>
          <w:rFonts w:ascii="Times New Roman" w:eastAsia="楷体" w:hAnsi="Times New Roman" w:cs="Times New Roman" w:hint="eastAsia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t>-</w:t>
      </w:r>
      <w:r w:rsidRPr="00D5292E">
        <w:rPr>
          <w:rFonts w:ascii="Times New Roman" w:eastAsia="楷体" w:hAnsi="Times New Roman" w:cs="Times New Roman" w:hint="eastAsia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t>融资网络与经济产出</w:t>
      </w:r>
      <w:r>
        <w:rPr>
          <w:rFonts w:ascii="Times New Roman" w:eastAsia="楷体" w:hAnsi="Times New Roman" w:cs="Times New Roman" w:hint="eastAsia"/>
          <w:b/>
          <w:bCs/>
          <w:noProof w:val="0"/>
          <w:kern w:val="2"/>
          <w:sz w:val="28"/>
          <w:szCs w:val="36"/>
          <w:lang w:val="en-GB" w:eastAsia="zh-CN"/>
          <w14:ligatures w14:val="standardContextual"/>
        </w:rPr>
        <w:t>》图表</w:t>
      </w:r>
    </w:p>
    <w:p w14:paraId="69A7509A" w14:textId="1C94B0F9" w:rsidR="0020310A" w:rsidRPr="00D5292E" w:rsidRDefault="0020310A" w:rsidP="003D694D">
      <w:pPr>
        <w:pStyle w:val="a0"/>
        <w:adjustRightInd w:val="0"/>
        <w:snapToGrid w:val="0"/>
        <w:ind w:firstLineChars="0" w:firstLine="0"/>
        <w:contextualSpacing/>
        <w:jc w:val="center"/>
        <w:rPr>
          <w:rFonts w:ascii="黑体" w:eastAsia="黑体" w:hAnsi="黑体"/>
          <w:sz w:val="18"/>
          <w:szCs w:val="18"/>
          <w:lang w:eastAsia="zh-CN"/>
        </w:rPr>
      </w:pPr>
      <w:bookmarkStart w:id="1" w:name="三研究设计与基准结果"/>
      <w:bookmarkStart w:id="2" w:name="二基准结果"/>
      <w:bookmarkEnd w:id="0"/>
      <w:r w:rsidRPr="00D5292E">
        <w:rPr>
          <w:rFonts w:ascii="黑体" w:eastAsia="黑体" w:hAnsi="黑体"/>
          <w:sz w:val="18"/>
          <w:szCs w:val="18"/>
          <w:lang w:eastAsia="zh-CN"/>
        </w:rPr>
        <w:t>表</w:t>
      </w:r>
      <w:r w:rsidR="00D5292E" w:rsidRPr="00D5292E">
        <w:rPr>
          <w:rFonts w:ascii="黑体" w:eastAsia="黑体" w:hAnsi="黑体"/>
          <w:sz w:val="18"/>
          <w:szCs w:val="18"/>
          <w:lang w:eastAsia="zh-CN"/>
        </w:rPr>
        <w:t>1</w:t>
      </w:r>
      <w:r w:rsidR="003D694D" w:rsidRPr="00D5292E">
        <w:rPr>
          <w:rFonts w:ascii="黑体" w:eastAsia="黑体" w:hAnsi="黑体"/>
          <w:sz w:val="18"/>
          <w:szCs w:val="18"/>
          <w:lang w:eastAsia="zh-CN"/>
        </w:rPr>
        <w:t xml:space="preserve">  </w:t>
      </w:r>
      <w:r w:rsidRPr="00D5292E">
        <w:rPr>
          <w:rFonts w:ascii="黑体" w:eastAsia="黑体" w:hAnsi="黑体"/>
          <w:sz w:val="18"/>
          <w:szCs w:val="18"/>
          <w:lang w:eastAsia="zh-CN"/>
        </w:rPr>
        <w:t>描述性统计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815"/>
        <w:gridCol w:w="1102"/>
        <w:gridCol w:w="1034"/>
        <w:gridCol w:w="1102"/>
        <w:gridCol w:w="1125"/>
        <w:gridCol w:w="1102"/>
        <w:gridCol w:w="1168"/>
      </w:tblGrid>
      <w:tr w:rsidR="00D5292E" w:rsidRPr="00D5292E" w14:paraId="5E22A406" w14:textId="77777777" w:rsidTr="0072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CC16BC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910E9F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样本量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EAF248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均值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55D8C33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标准差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D84469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最小值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3C55FB6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中位数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F5B4B7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最大值</w:t>
            </w:r>
          </w:p>
        </w:tc>
      </w:tr>
      <w:tr w:rsidR="00D5292E" w:rsidRPr="00D5292E" w14:paraId="4FF9EDF5" w14:textId="77777777" w:rsidTr="00720344">
        <w:tc>
          <w:tcPr>
            <w:tcW w:w="1074" w:type="pct"/>
            <w:tcBorders>
              <w:top w:val="single" w:sz="8" w:space="0" w:color="auto"/>
            </w:tcBorders>
            <w:vAlign w:val="center"/>
          </w:tcPr>
          <w:p w14:paraId="71FB6852" w14:textId="07B7D33D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Valu</w:t>
            </w:r>
            <w:r w:rsidR="00F454D9" w:rsidRPr="00D5292E">
              <w:rPr>
                <w:rFonts w:eastAsia="宋体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652" w:type="pct"/>
            <w:tcBorders>
              <w:top w:val="single" w:sz="8" w:space="0" w:color="auto"/>
            </w:tcBorders>
            <w:vAlign w:val="center"/>
          </w:tcPr>
          <w:p w14:paraId="54DE1271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  <w:tcBorders>
              <w:top w:val="single" w:sz="8" w:space="0" w:color="auto"/>
            </w:tcBorders>
          </w:tcPr>
          <w:p w14:paraId="66764E3E" w14:textId="21222986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13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569</w:t>
            </w:r>
          </w:p>
        </w:tc>
        <w:tc>
          <w:tcPr>
            <w:tcW w:w="652" w:type="pct"/>
            <w:tcBorders>
              <w:top w:val="single" w:sz="8" w:space="0" w:color="auto"/>
            </w:tcBorders>
          </w:tcPr>
          <w:p w14:paraId="63A48E84" w14:textId="2704C63B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058</w:t>
            </w:r>
          </w:p>
        </w:tc>
        <w:tc>
          <w:tcPr>
            <w:tcW w:w="666" w:type="pct"/>
            <w:tcBorders>
              <w:top w:val="single" w:sz="8" w:space="0" w:color="auto"/>
            </w:tcBorders>
          </w:tcPr>
          <w:p w14:paraId="3AFC50AB" w14:textId="0A66120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424</w:t>
            </w:r>
          </w:p>
        </w:tc>
        <w:tc>
          <w:tcPr>
            <w:tcW w:w="652" w:type="pct"/>
            <w:tcBorders>
              <w:top w:val="single" w:sz="8" w:space="0" w:color="auto"/>
            </w:tcBorders>
          </w:tcPr>
          <w:p w14:paraId="7CAF8D7A" w14:textId="0CBB85C2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13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702</w:t>
            </w:r>
          </w:p>
        </w:tc>
        <w:tc>
          <w:tcPr>
            <w:tcW w:w="691" w:type="pct"/>
            <w:tcBorders>
              <w:top w:val="single" w:sz="8" w:space="0" w:color="auto"/>
            </w:tcBorders>
          </w:tcPr>
          <w:p w14:paraId="75D38DF5" w14:textId="592D931F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15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780</w:t>
            </w:r>
          </w:p>
        </w:tc>
      </w:tr>
      <w:tr w:rsidR="00D5292E" w:rsidRPr="00D5292E" w14:paraId="0122241E" w14:textId="77777777" w:rsidTr="00720344">
        <w:tc>
          <w:tcPr>
            <w:tcW w:w="1074" w:type="pct"/>
            <w:vAlign w:val="center"/>
          </w:tcPr>
          <w:p w14:paraId="422AB6E1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Loan</w:t>
            </w:r>
          </w:p>
        </w:tc>
        <w:tc>
          <w:tcPr>
            <w:tcW w:w="652" w:type="pct"/>
            <w:vAlign w:val="center"/>
          </w:tcPr>
          <w:p w14:paraId="7BB6BEA2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2CBC5872" w14:textId="60C3430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8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367</w:t>
            </w:r>
          </w:p>
        </w:tc>
        <w:tc>
          <w:tcPr>
            <w:tcW w:w="652" w:type="pct"/>
          </w:tcPr>
          <w:p w14:paraId="5099D02D" w14:textId="3C5E0D5A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409</w:t>
            </w:r>
          </w:p>
        </w:tc>
        <w:tc>
          <w:tcPr>
            <w:tcW w:w="666" w:type="pct"/>
          </w:tcPr>
          <w:p w14:paraId="37D4221E" w14:textId="65D94193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5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141</w:t>
            </w:r>
          </w:p>
        </w:tc>
        <w:tc>
          <w:tcPr>
            <w:tcW w:w="652" w:type="pct"/>
          </w:tcPr>
          <w:p w14:paraId="602DB595" w14:textId="054AA20E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8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284</w:t>
            </w:r>
          </w:p>
        </w:tc>
        <w:tc>
          <w:tcPr>
            <w:tcW w:w="691" w:type="pct"/>
          </w:tcPr>
          <w:p w14:paraId="549C096B" w14:textId="3F4E8762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319</w:t>
            </w:r>
          </w:p>
        </w:tc>
      </w:tr>
      <w:tr w:rsidR="00D5292E" w:rsidRPr="00D5292E" w14:paraId="06109533" w14:textId="77777777" w:rsidTr="00720344">
        <w:tc>
          <w:tcPr>
            <w:tcW w:w="1074" w:type="pct"/>
            <w:vAlign w:val="center"/>
          </w:tcPr>
          <w:p w14:paraId="15D04900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InputLoan</w:t>
            </w:r>
          </w:p>
        </w:tc>
        <w:tc>
          <w:tcPr>
            <w:tcW w:w="652" w:type="pct"/>
            <w:vAlign w:val="center"/>
          </w:tcPr>
          <w:p w14:paraId="728D3E05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2F9133ED" w14:textId="725CFDFF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665</w:t>
            </w:r>
          </w:p>
        </w:tc>
        <w:tc>
          <w:tcPr>
            <w:tcW w:w="652" w:type="pct"/>
          </w:tcPr>
          <w:p w14:paraId="7081CEC1" w14:textId="4827B46D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551</w:t>
            </w:r>
          </w:p>
        </w:tc>
        <w:tc>
          <w:tcPr>
            <w:tcW w:w="666" w:type="pct"/>
          </w:tcPr>
          <w:p w14:paraId="3EE5C324" w14:textId="0D013E85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345</w:t>
            </w:r>
          </w:p>
        </w:tc>
        <w:tc>
          <w:tcPr>
            <w:tcW w:w="652" w:type="pct"/>
          </w:tcPr>
          <w:p w14:paraId="0F7C0DD4" w14:textId="2E838140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594</w:t>
            </w:r>
          </w:p>
        </w:tc>
        <w:tc>
          <w:tcPr>
            <w:tcW w:w="691" w:type="pct"/>
          </w:tcPr>
          <w:p w14:paraId="252B3803" w14:textId="1F4173A3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13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182</w:t>
            </w:r>
          </w:p>
        </w:tc>
      </w:tr>
      <w:tr w:rsidR="00D5292E" w:rsidRPr="00D5292E" w14:paraId="7634CC8F" w14:textId="77777777" w:rsidTr="00720344">
        <w:tc>
          <w:tcPr>
            <w:tcW w:w="1074" w:type="pct"/>
            <w:vAlign w:val="center"/>
          </w:tcPr>
          <w:p w14:paraId="45386B4B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OutputLoan</w:t>
            </w:r>
          </w:p>
        </w:tc>
        <w:tc>
          <w:tcPr>
            <w:tcW w:w="652" w:type="pct"/>
            <w:vAlign w:val="center"/>
          </w:tcPr>
          <w:p w14:paraId="2078E4B4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58EA99AB" w14:textId="2529B1E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12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243</w:t>
            </w:r>
          </w:p>
        </w:tc>
        <w:tc>
          <w:tcPr>
            <w:tcW w:w="652" w:type="pct"/>
          </w:tcPr>
          <w:p w14:paraId="3B160B84" w14:textId="0A6164D3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237</w:t>
            </w:r>
          </w:p>
        </w:tc>
        <w:tc>
          <w:tcPr>
            <w:tcW w:w="666" w:type="pct"/>
          </w:tcPr>
          <w:p w14:paraId="57C48AFD" w14:textId="3A99EF85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9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052</w:t>
            </w:r>
          </w:p>
        </w:tc>
        <w:tc>
          <w:tcPr>
            <w:tcW w:w="652" w:type="pct"/>
          </w:tcPr>
          <w:p w14:paraId="2A14E30E" w14:textId="4AD8F7C6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12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376</w:t>
            </w:r>
          </w:p>
        </w:tc>
        <w:tc>
          <w:tcPr>
            <w:tcW w:w="691" w:type="pct"/>
          </w:tcPr>
          <w:p w14:paraId="7E574D13" w14:textId="0759FCD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14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557</w:t>
            </w:r>
          </w:p>
        </w:tc>
      </w:tr>
      <w:tr w:rsidR="00D5292E" w:rsidRPr="00D5292E" w14:paraId="6236AF71" w14:textId="77777777" w:rsidTr="00720344">
        <w:tc>
          <w:tcPr>
            <w:tcW w:w="1074" w:type="pct"/>
            <w:vAlign w:val="center"/>
          </w:tcPr>
          <w:p w14:paraId="62987120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Salary</w:t>
            </w:r>
          </w:p>
        </w:tc>
        <w:tc>
          <w:tcPr>
            <w:tcW w:w="652" w:type="pct"/>
            <w:vAlign w:val="center"/>
          </w:tcPr>
          <w:p w14:paraId="0D38B71D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53D588E2" w14:textId="7B355C4F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286</w:t>
            </w:r>
          </w:p>
        </w:tc>
        <w:tc>
          <w:tcPr>
            <w:tcW w:w="652" w:type="pct"/>
          </w:tcPr>
          <w:p w14:paraId="41F12C87" w14:textId="6A7266A0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26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003</w:t>
            </w:r>
          </w:p>
        </w:tc>
        <w:tc>
          <w:tcPr>
            <w:tcW w:w="666" w:type="pct"/>
          </w:tcPr>
          <w:p w14:paraId="5C461C7F" w14:textId="1468D6D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086</w:t>
            </w:r>
          </w:p>
        </w:tc>
        <w:tc>
          <w:tcPr>
            <w:tcW w:w="652" w:type="pct"/>
          </w:tcPr>
          <w:p w14:paraId="08C00BBB" w14:textId="5901589D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9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917</w:t>
            </w:r>
          </w:p>
        </w:tc>
        <w:tc>
          <w:tcPr>
            <w:tcW w:w="691" w:type="pct"/>
          </w:tcPr>
          <w:p w14:paraId="4A8EC55F" w14:textId="662135BE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161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798</w:t>
            </w:r>
          </w:p>
        </w:tc>
      </w:tr>
      <w:tr w:rsidR="00D5292E" w:rsidRPr="00D5292E" w14:paraId="2E653665" w14:textId="77777777" w:rsidTr="00720344">
        <w:tc>
          <w:tcPr>
            <w:tcW w:w="1074" w:type="pct"/>
            <w:vAlign w:val="center"/>
          </w:tcPr>
          <w:p w14:paraId="66F56B66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Empl</w:t>
            </w:r>
          </w:p>
        </w:tc>
        <w:tc>
          <w:tcPr>
            <w:tcW w:w="652" w:type="pct"/>
            <w:vAlign w:val="center"/>
          </w:tcPr>
          <w:p w14:paraId="702610BA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7F5CA641" w14:textId="5DEBD049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3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675</w:t>
            </w:r>
          </w:p>
        </w:tc>
        <w:tc>
          <w:tcPr>
            <w:tcW w:w="652" w:type="pct"/>
          </w:tcPr>
          <w:p w14:paraId="20630107" w14:textId="0670738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692</w:t>
            </w:r>
          </w:p>
        </w:tc>
        <w:tc>
          <w:tcPr>
            <w:tcW w:w="666" w:type="pct"/>
          </w:tcPr>
          <w:p w14:paraId="112B354C" w14:textId="576C49A1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028</w:t>
            </w:r>
          </w:p>
        </w:tc>
        <w:tc>
          <w:tcPr>
            <w:tcW w:w="652" w:type="pct"/>
          </w:tcPr>
          <w:p w14:paraId="41A87096" w14:textId="004F798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105</w:t>
            </w:r>
          </w:p>
        </w:tc>
        <w:tc>
          <w:tcPr>
            <w:tcW w:w="691" w:type="pct"/>
          </w:tcPr>
          <w:p w14:paraId="75F40B5F" w14:textId="2766719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29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219</w:t>
            </w:r>
          </w:p>
        </w:tc>
      </w:tr>
      <w:tr w:rsidR="00D5292E" w:rsidRPr="00D5292E" w14:paraId="40BF84AE" w14:textId="77777777" w:rsidTr="00720344">
        <w:tc>
          <w:tcPr>
            <w:tcW w:w="1074" w:type="pct"/>
            <w:vAlign w:val="center"/>
          </w:tcPr>
          <w:p w14:paraId="7BE49655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Tax</w:t>
            </w:r>
          </w:p>
        </w:tc>
        <w:tc>
          <w:tcPr>
            <w:tcW w:w="652" w:type="pct"/>
            <w:vAlign w:val="center"/>
          </w:tcPr>
          <w:p w14:paraId="0B682C53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</w:tcPr>
          <w:p w14:paraId="36791FEE" w14:textId="3285308C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24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273</w:t>
            </w:r>
          </w:p>
        </w:tc>
        <w:tc>
          <w:tcPr>
            <w:tcW w:w="652" w:type="pct"/>
          </w:tcPr>
          <w:p w14:paraId="5FCAB4A4" w14:textId="4B3E4503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38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581</w:t>
            </w:r>
          </w:p>
        </w:tc>
        <w:tc>
          <w:tcPr>
            <w:tcW w:w="666" w:type="pct"/>
          </w:tcPr>
          <w:p w14:paraId="7E80E6D8" w14:textId="7297C8CF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044</w:t>
            </w:r>
          </w:p>
        </w:tc>
        <w:tc>
          <w:tcPr>
            <w:tcW w:w="652" w:type="pct"/>
          </w:tcPr>
          <w:p w14:paraId="3224E28F" w14:textId="3F959DA8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8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364</w:t>
            </w:r>
          </w:p>
        </w:tc>
        <w:tc>
          <w:tcPr>
            <w:tcW w:w="691" w:type="pct"/>
          </w:tcPr>
          <w:p w14:paraId="4C14459D" w14:textId="1E8EEEDA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207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017</w:t>
            </w:r>
          </w:p>
        </w:tc>
      </w:tr>
      <w:tr w:rsidR="00D5292E" w:rsidRPr="00D5292E" w14:paraId="4F1C88EC" w14:textId="77777777" w:rsidTr="00720344"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0E51EF97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FixedA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7861284D" w14:textId="7777777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425417DF" w14:textId="518F421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5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993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2F249044" w14:textId="65184DDF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356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28BF5AC5" w14:textId="1ECD912D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-50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441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009F7C8" w14:textId="7B16A10A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1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069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297380AF" w14:textId="0D5FC157" w:rsidR="0020310A" w:rsidRPr="00D5292E" w:rsidRDefault="0020310A" w:rsidP="002821D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57</w:t>
            </w:r>
            <w:r w:rsidR="00A178A6" w:rsidRPr="00D5292E">
              <w:rPr>
                <w:rFonts w:eastAsia="宋体"/>
                <w:sz w:val="18"/>
                <w:szCs w:val="18"/>
              </w:rPr>
              <w:t>.</w:t>
            </w:r>
            <w:r w:rsidRPr="00D5292E">
              <w:rPr>
                <w:rFonts w:eastAsia="宋体"/>
                <w:sz w:val="18"/>
                <w:szCs w:val="18"/>
              </w:rPr>
              <w:t>395</w:t>
            </w:r>
          </w:p>
        </w:tc>
      </w:tr>
    </w:tbl>
    <w:p w14:paraId="3C173062" w14:textId="77777777" w:rsidR="003E27C3" w:rsidRPr="00D5292E" w:rsidRDefault="003E27C3" w:rsidP="003E27C3">
      <w:pPr>
        <w:pStyle w:val="a0"/>
        <w:adjustRightInd w:val="0"/>
        <w:snapToGrid w:val="0"/>
        <w:ind w:firstLineChars="83" w:firstLine="174"/>
        <w:contextualSpacing/>
        <w:jc w:val="center"/>
        <w:rPr>
          <w:sz w:val="21"/>
          <w:szCs w:val="21"/>
          <w:lang w:eastAsia="zh-CN"/>
        </w:rPr>
      </w:pPr>
      <w:bookmarkStart w:id="3" w:name="一内生性因素"/>
      <w:bookmarkStart w:id="4" w:name="四稳健性检验"/>
      <w:bookmarkEnd w:id="1"/>
      <w:bookmarkEnd w:id="2"/>
    </w:p>
    <w:p w14:paraId="60A80308" w14:textId="1659A78A" w:rsidR="003E27C3" w:rsidRPr="00D5292E" w:rsidRDefault="003E27C3" w:rsidP="003E27C3">
      <w:pPr>
        <w:pStyle w:val="a0"/>
        <w:adjustRightInd w:val="0"/>
        <w:snapToGrid w:val="0"/>
        <w:ind w:firstLineChars="0" w:firstLine="0"/>
        <w:contextualSpacing/>
        <w:jc w:val="center"/>
        <w:rPr>
          <w:rFonts w:ascii="黑体" w:eastAsia="黑体" w:hAnsi="黑体"/>
          <w:sz w:val="18"/>
          <w:szCs w:val="18"/>
          <w:lang w:eastAsia="zh-CN"/>
        </w:rPr>
      </w:pPr>
      <w:r w:rsidRPr="00D5292E">
        <w:rPr>
          <w:rFonts w:ascii="黑体" w:eastAsia="黑体" w:hAnsi="黑体"/>
          <w:sz w:val="18"/>
          <w:szCs w:val="18"/>
          <w:lang w:eastAsia="zh-CN"/>
        </w:rPr>
        <w:t>表</w:t>
      </w:r>
      <w:r w:rsidR="00D5292E" w:rsidRPr="00D5292E">
        <w:rPr>
          <w:rFonts w:ascii="黑体" w:eastAsia="黑体" w:hAnsi="黑体"/>
          <w:sz w:val="18"/>
          <w:szCs w:val="18"/>
          <w:lang w:eastAsia="zh-CN"/>
        </w:rPr>
        <w:t>2</w:t>
      </w:r>
      <w:r w:rsidRPr="00D5292E">
        <w:rPr>
          <w:rFonts w:ascii="黑体" w:eastAsia="黑体" w:hAnsi="黑体"/>
          <w:sz w:val="18"/>
          <w:szCs w:val="18"/>
          <w:lang w:eastAsia="zh-CN"/>
        </w:rPr>
        <w:t xml:space="preserve">  工具变量</w:t>
      </w:r>
      <w:r w:rsidR="005948D3" w:rsidRPr="00D5292E">
        <w:rPr>
          <w:rFonts w:ascii="黑体" w:eastAsia="黑体" w:hAnsi="黑体" w:hint="eastAsia"/>
          <w:sz w:val="18"/>
          <w:szCs w:val="18"/>
          <w:lang w:eastAsia="zh-CN"/>
        </w:rPr>
        <w:t>两阶段最小二乘法</w:t>
      </w:r>
      <w:r w:rsidRPr="00D5292E">
        <w:rPr>
          <w:rFonts w:ascii="黑体" w:eastAsia="黑体" w:hAnsi="黑体"/>
          <w:sz w:val="18"/>
          <w:szCs w:val="18"/>
          <w:lang w:eastAsia="zh-CN"/>
        </w:rPr>
        <w:t>估计结果</w:t>
      </w:r>
    </w:p>
    <w:tbl>
      <w:tblPr>
        <w:tblStyle w:val="Table"/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1994"/>
        <w:gridCol w:w="1663"/>
        <w:gridCol w:w="1659"/>
        <w:gridCol w:w="1659"/>
        <w:gridCol w:w="1473"/>
      </w:tblGrid>
      <w:tr w:rsidR="00D5292E" w:rsidRPr="00D5292E" w14:paraId="79749CB4" w14:textId="77777777" w:rsidTr="00BE1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18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89252C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063C59A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(1)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A07CC2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(2)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DDF1A2E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(3)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2FC52B8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(4)</w:t>
            </w:r>
          </w:p>
        </w:tc>
      </w:tr>
      <w:tr w:rsidR="00D5292E" w:rsidRPr="00D5292E" w14:paraId="0467B06A" w14:textId="77777777" w:rsidTr="00BE1488">
        <w:trPr>
          <w:jc w:val="center"/>
        </w:trPr>
        <w:tc>
          <w:tcPr>
            <w:tcW w:w="1180" w:type="pct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9AC9D48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2" w:space="0" w:color="auto"/>
              <w:bottom w:val="single" w:sz="8" w:space="0" w:color="auto"/>
            </w:tcBorders>
          </w:tcPr>
          <w:p w14:paraId="3E1A783F" w14:textId="3F427540" w:rsidR="00BE1488" w:rsidRPr="00D5292E" w:rsidRDefault="0013798F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Loan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8" w:space="0" w:color="auto"/>
            </w:tcBorders>
          </w:tcPr>
          <w:p w14:paraId="1883DF5B" w14:textId="5188DE2D" w:rsidR="00BE1488" w:rsidRPr="00D5292E" w:rsidRDefault="0013798F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InputLoan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8" w:space="0" w:color="auto"/>
            </w:tcBorders>
          </w:tcPr>
          <w:p w14:paraId="161C7111" w14:textId="51F97FB8" w:rsidR="00BE1488" w:rsidRPr="00D5292E" w:rsidRDefault="0013798F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OutputLoan</w:t>
            </w:r>
          </w:p>
        </w:tc>
        <w:tc>
          <w:tcPr>
            <w:tcW w:w="872" w:type="pct"/>
            <w:tcBorders>
              <w:top w:val="single" w:sz="2" w:space="0" w:color="auto"/>
              <w:bottom w:val="single" w:sz="8" w:space="0" w:color="auto"/>
            </w:tcBorders>
          </w:tcPr>
          <w:p w14:paraId="5C2A45D5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Value</w:t>
            </w:r>
          </w:p>
        </w:tc>
      </w:tr>
      <w:tr w:rsidR="00D5292E" w:rsidRPr="00D5292E" w14:paraId="23D9349E" w14:textId="77777777" w:rsidTr="00BE1488">
        <w:trPr>
          <w:jc w:val="center"/>
        </w:trPr>
        <w:tc>
          <w:tcPr>
            <w:tcW w:w="1180" w:type="pct"/>
            <w:tcBorders>
              <w:top w:val="single" w:sz="8" w:space="0" w:color="auto"/>
            </w:tcBorders>
            <w:vAlign w:val="center"/>
          </w:tcPr>
          <w:p w14:paraId="18E78576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Loan</w:t>
            </w:r>
          </w:p>
        </w:tc>
        <w:tc>
          <w:tcPr>
            <w:tcW w:w="984" w:type="pct"/>
            <w:tcBorders>
              <w:top w:val="single" w:sz="8" w:space="0" w:color="auto"/>
            </w:tcBorders>
          </w:tcPr>
          <w:p w14:paraId="04F7C721" w14:textId="4A60B23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8" w:space="0" w:color="auto"/>
            </w:tcBorders>
          </w:tcPr>
          <w:p w14:paraId="309EE680" w14:textId="49AE5E34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8" w:space="0" w:color="auto"/>
            </w:tcBorders>
          </w:tcPr>
          <w:p w14:paraId="5AFD881A" w14:textId="4A3674F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8" w:space="0" w:color="auto"/>
            </w:tcBorders>
          </w:tcPr>
          <w:p w14:paraId="4B5B31D9" w14:textId="05E4210D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0.128***</w:t>
            </w:r>
          </w:p>
        </w:tc>
      </w:tr>
      <w:tr w:rsidR="00D5292E" w:rsidRPr="00D5292E" w14:paraId="0534B5D8" w14:textId="77777777" w:rsidTr="00BE1488">
        <w:trPr>
          <w:jc w:val="center"/>
        </w:trPr>
        <w:tc>
          <w:tcPr>
            <w:tcW w:w="1180" w:type="pct"/>
            <w:vAlign w:val="center"/>
          </w:tcPr>
          <w:p w14:paraId="5EC45F53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2E89C965" w14:textId="6BEEBDD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77000426" w14:textId="0CFBE7BB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56AC2B8D" w14:textId="2900835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</w:tcPr>
          <w:p w14:paraId="260FA2E8" w14:textId="1BD4AFF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(3.166)</w:t>
            </w:r>
          </w:p>
        </w:tc>
      </w:tr>
      <w:tr w:rsidR="00D5292E" w:rsidRPr="00D5292E" w14:paraId="6A11ACFD" w14:textId="77777777" w:rsidTr="00BE1488">
        <w:trPr>
          <w:jc w:val="center"/>
        </w:trPr>
        <w:tc>
          <w:tcPr>
            <w:tcW w:w="1180" w:type="pct"/>
            <w:vAlign w:val="center"/>
          </w:tcPr>
          <w:p w14:paraId="5230CB4D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InputLoan</w:t>
            </w:r>
          </w:p>
        </w:tc>
        <w:tc>
          <w:tcPr>
            <w:tcW w:w="984" w:type="pct"/>
          </w:tcPr>
          <w:p w14:paraId="34F42CC7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1666A609" w14:textId="13AF4AF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7AFC75A4" w14:textId="2BF64843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</w:tcPr>
          <w:p w14:paraId="423A14A1" w14:textId="496E573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0.074**</w:t>
            </w:r>
          </w:p>
        </w:tc>
      </w:tr>
      <w:tr w:rsidR="00D5292E" w:rsidRPr="00D5292E" w14:paraId="50A662A1" w14:textId="77777777" w:rsidTr="00BE1488">
        <w:trPr>
          <w:jc w:val="center"/>
        </w:trPr>
        <w:tc>
          <w:tcPr>
            <w:tcW w:w="1180" w:type="pct"/>
            <w:vAlign w:val="center"/>
          </w:tcPr>
          <w:p w14:paraId="43265F72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322863B8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52865260" w14:textId="38CCB388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06130020" w14:textId="054F1B1B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</w:tcPr>
          <w:p w14:paraId="21F87789" w14:textId="2914A85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(1.981)</w:t>
            </w:r>
          </w:p>
        </w:tc>
      </w:tr>
      <w:tr w:rsidR="00D5292E" w:rsidRPr="00D5292E" w14:paraId="4718FED8" w14:textId="77777777" w:rsidTr="00BE1488">
        <w:trPr>
          <w:jc w:val="center"/>
        </w:trPr>
        <w:tc>
          <w:tcPr>
            <w:tcW w:w="1180" w:type="pct"/>
            <w:vAlign w:val="center"/>
          </w:tcPr>
          <w:p w14:paraId="1A2290A9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OutputLoan</w:t>
            </w:r>
          </w:p>
        </w:tc>
        <w:tc>
          <w:tcPr>
            <w:tcW w:w="984" w:type="pct"/>
          </w:tcPr>
          <w:p w14:paraId="3B145286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15AEC230" w14:textId="5A88918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6C5C674E" w14:textId="38AE51C3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</w:tcPr>
          <w:p w14:paraId="2FF3FA32" w14:textId="188A861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0.534**</w:t>
            </w:r>
          </w:p>
        </w:tc>
      </w:tr>
      <w:tr w:rsidR="00D5292E" w:rsidRPr="00D5292E" w14:paraId="371906A5" w14:textId="77777777" w:rsidTr="00BE1488">
        <w:trPr>
          <w:jc w:val="center"/>
        </w:trPr>
        <w:tc>
          <w:tcPr>
            <w:tcW w:w="1180" w:type="pct"/>
            <w:vAlign w:val="center"/>
          </w:tcPr>
          <w:p w14:paraId="24F59191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7BDE2D22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157659CE" w14:textId="16AADA3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785FEF67" w14:textId="3F36F45B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72" w:type="pct"/>
          </w:tcPr>
          <w:p w14:paraId="13702BC5" w14:textId="1546151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(2.314)</w:t>
            </w:r>
          </w:p>
        </w:tc>
      </w:tr>
      <w:tr w:rsidR="00D5292E" w:rsidRPr="00D5292E" w14:paraId="1F9E3DF1" w14:textId="77777777" w:rsidTr="00BE1488">
        <w:trPr>
          <w:jc w:val="center"/>
        </w:trPr>
        <w:tc>
          <w:tcPr>
            <w:tcW w:w="1180" w:type="pct"/>
            <w:vAlign w:val="center"/>
          </w:tcPr>
          <w:p w14:paraId="7BCA7D78" w14:textId="45DD128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  <w:lang w:eastAsia="zh-CN"/>
              </w:rPr>
              <w:t>BartikIV</w:t>
            </w:r>
          </w:p>
        </w:tc>
        <w:tc>
          <w:tcPr>
            <w:tcW w:w="984" w:type="pct"/>
          </w:tcPr>
          <w:p w14:paraId="223C6F37" w14:textId="3CA2ED5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22.389***</w:t>
            </w:r>
          </w:p>
        </w:tc>
        <w:tc>
          <w:tcPr>
            <w:tcW w:w="982" w:type="pct"/>
          </w:tcPr>
          <w:p w14:paraId="038345F5" w14:textId="5177027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-0.457</w:t>
            </w:r>
          </w:p>
        </w:tc>
        <w:tc>
          <w:tcPr>
            <w:tcW w:w="982" w:type="pct"/>
          </w:tcPr>
          <w:p w14:paraId="5E1F8B96" w14:textId="5DA72284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3.368**</w:t>
            </w:r>
          </w:p>
        </w:tc>
        <w:tc>
          <w:tcPr>
            <w:tcW w:w="872" w:type="pct"/>
          </w:tcPr>
          <w:p w14:paraId="7B3AF38C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78CF3362" w14:textId="77777777" w:rsidTr="00BE1488">
        <w:trPr>
          <w:jc w:val="center"/>
        </w:trPr>
        <w:tc>
          <w:tcPr>
            <w:tcW w:w="1180" w:type="pct"/>
            <w:vAlign w:val="center"/>
          </w:tcPr>
          <w:p w14:paraId="14BB189A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</w:rPr>
            </w:pPr>
          </w:p>
        </w:tc>
        <w:tc>
          <w:tcPr>
            <w:tcW w:w="984" w:type="pct"/>
          </w:tcPr>
          <w:p w14:paraId="68AB7B73" w14:textId="6FE4092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(5.543)</w:t>
            </w:r>
          </w:p>
        </w:tc>
        <w:tc>
          <w:tcPr>
            <w:tcW w:w="982" w:type="pct"/>
          </w:tcPr>
          <w:p w14:paraId="15ABCAC3" w14:textId="1A3F156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(-0.386)</w:t>
            </w:r>
          </w:p>
        </w:tc>
        <w:tc>
          <w:tcPr>
            <w:tcW w:w="982" w:type="pct"/>
          </w:tcPr>
          <w:p w14:paraId="7A8E6876" w14:textId="0124BEC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(2.253)</w:t>
            </w:r>
          </w:p>
        </w:tc>
        <w:tc>
          <w:tcPr>
            <w:tcW w:w="872" w:type="pct"/>
          </w:tcPr>
          <w:p w14:paraId="444A7DF7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384FE77C" w14:textId="77777777" w:rsidTr="00BE1488">
        <w:trPr>
          <w:jc w:val="center"/>
        </w:trPr>
        <w:tc>
          <w:tcPr>
            <w:tcW w:w="1180" w:type="pct"/>
            <w:vAlign w:val="center"/>
          </w:tcPr>
          <w:p w14:paraId="3FF341D2" w14:textId="4FE0B24D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  <w:lang w:eastAsia="zh-CN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  <w:lang w:eastAsia="zh-CN"/>
              </w:rPr>
              <w:t>InputBartikIV</w:t>
            </w:r>
          </w:p>
        </w:tc>
        <w:tc>
          <w:tcPr>
            <w:tcW w:w="984" w:type="pct"/>
          </w:tcPr>
          <w:p w14:paraId="7230DBA5" w14:textId="79B882A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-0.497</w:t>
            </w:r>
          </w:p>
        </w:tc>
        <w:tc>
          <w:tcPr>
            <w:tcW w:w="982" w:type="pct"/>
          </w:tcPr>
          <w:p w14:paraId="57673849" w14:textId="36794C1D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2.852***</w:t>
            </w:r>
          </w:p>
        </w:tc>
        <w:tc>
          <w:tcPr>
            <w:tcW w:w="982" w:type="pct"/>
          </w:tcPr>
          <w:p w14:paraId="2DE71F5D" w14:textId="6669B4E6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-0.325**</w:t>
            </w:r>
          </w:p>
        </w:tc>
        <w:tc>
          <w:tcPr>
            <w:tcW w:w="872" w:type="pct"/>
          </w:tcPr>
          <w:p w14:paraId="16AAFA45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1C2976F6" w14:textId="77777777" w:rsidTr="00BE1488">
        <w:trPr>
          <w:jc w:val="center"/>
        </w:trPr>
        <w:tc>
          <w:tcPr>
            <w:tcW w:w="1180" w:type="pct"/>
            <w:vAlign w:val="center"/>
          </w:tcPr>
          <w:p w14:paraId="6C703F49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</w:rPr>
            </w:pPr>
          </w:p>
        </w:tc>
        <w:tc>
          <w:tcPr>
            <w:tcW w:w="984" w:type="pct"/>
          </w:tcPr>
          <w:p w14:paraId="2938B90D" w14:textId="004DB686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(-1.445)</w:t>
            </w:r>
          </w:p>
        </w:tc>
        <w:tc>
          <w:tcPr>
            <w:tcW w:w="982" w:type="pct"/>
          </w:tcPr>
          <w:p w14:paraId="001FDFFF" w14:textId="405FD36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(15.762)</w:t>
            </w:r>
          </w:p>
        </w:tc>
        <w:tc>
          <w:tcPr>
            <w:tcW w:w="982" w:type="pct"/>
          </w:tcPr>
          <w:p w14:paraId="61E0FCEC" w14:textId="373EBE89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(-1.971)</w:t>
            </w:r>
          </w:p>
        </w:tc>
        <w:tc>
          <w:tcPr>
            <w:tcW w:w="872" w:type="pct"/>
          </w:tcPr>
          <w:p w14:paraId="0F53C7ED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215F8111" w14:textId="77777777" w:rsidTr="00BE1488">
        <w:trPr>
          <w:jc w:val="center"/>
        </w:trPr>
        <w:tc>
          <w:tcPr>
            <w:tcW w:w="1180" w:type="pct"/>
            <w:vAlign w:val="center"/>
          </w:tcPr>
          <w:p w14:paraId="7DC5871E" w14:textId="3B45784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  <w:lang w:eastAsia="zh-CN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  <w:lang w:eastAsia="zh-CN"/>
              </w:rPr>
              <w:t>OutputBartikIV</w:t>
            </w:r>
          </w:p>
        </w:tc>
        <w:tc>
          <w:tcPr>
            <w:tcW w:w="984" w:type="pct"/>
          </w:tcPr>
          <w:p w14:paraId="1DDD7C3E" w14:textId="7D206FFF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-0.298**</w:t>
            </w:r>
          </w:p>
        </w:tc>
        <w:tc>
          <w:tcPr>
            <w:tcW w:w="982" w:type="pct"/>
          </w:tcPr>
          <w:p w14:paraId="54F41131" w14:textId="60758ED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0.146***</w:t>
            </w:r>
          </w:p>
        </w:tc>
        <w:tc>
          <w:tcPr>
            <w:tcW w:w="982" w:type="pct"/>
          </w:tcPr>
          <w:p w14:paraId="32446742" w14:textId="18F66644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0.101**</w:t>
            </w:r>
          </w:p>
        </w:tc>
        <w:tc>
          <w:tcPr>
            <w:tcW w:w="872" w:type="pct"/>
          </w:tcPr>
          <w:p w14:paraId="053A1C62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6FA3E450" w14:textId="77777777" w:rsidTr="00BE1488">
        <w:trPr>
          <w:jc w:val="center"/>
        </w:trPr>
        <w:tc>
          <w:tcPr>
            <w:tcW w:w="1180" w:type="pct"/>
            <w:vAlign w:val="center"/>
          </w:tcPr>
          <w:p w14:paraId="67E73C1F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18"/>
              </w:rPr>
            </w:pPr>
          </w:p>
        </w:tc>
        <w:tc>
          <w:tcPr>
            <w:tcW w:w="984" w:type="pct"/>
          </w:tcPr>
          <w:p w14:paraId="2CFA4E06" w14:textId="3FBDF819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(-2.347)</w:t>
            </w:r>
          </w:p>
        </w:tc>
        <w:tc>
          <w:tcPr>
            <w:tcW w:w="982" w:type="pct"/>
          </w:tcPr>
          <w:p w14:paraId="19901113" w14:textId="75E3B62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(3.042)</w:t>
            </w:r>
          </w:p>
        </w:tc>
        <w:tc>
          <w:tcPr>
            <w:tcW w:w="982" w:type="pct"/>
          </w:tcPr>
          <w:p w14:paraId="46EBD806" w14:textId="3BD0565B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(2.374)</w:t>
            </w:r>
          </w:p>
        </w:tc>
        <w:tc>
          <w:tcPr>
            <w:tcW w:w="872" w:type="pct"/>
          </w:tcPr>
          <w:p w14:paraId="60CB3B04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7676E193" w14:textId="77777777" w:rsidTr="00BE1488">
        <w:trPr>
          <w:jc w:val="center"/>
        </w:trPr>
        <w:tc>
          <w:tcPr>
            <w:tcW w:w="1180" w:type="pct"/>
            <w:vAlign w:val="center"/>
          </w:tcPr>
          <w:p w14:paraId="5620B45E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Salary</w:t>
            </w:r>
          </w:p>
        </w:tc>
        <w:tc>
          <w:tcPr>
            <w:tcW w:w="984" w:type="pct"/>
          </w:tcPr>
          <w:p w14:paraId="3FB45E7A" w14:textId="428DA684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-0.014***</w:t>
            </w:r>
          </w:p>
        </w:tc>
        <w:tc>
          <w:tcPr>
            <w:tcW w:w="982" w:type="pct"/>
          </w:tcPr>
          <w:p w14:paraId="0599507B" w14:textId="4F39FE6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0.003</w:t>
            </w:r>
          </w:p>
        </w:tc>
        <w:tc>
          <w:tcPr>
            <w:tcW w:w="982" w:type="pct"/>
          </w:tcPr>
          <w:p w14:paraId="65B13036" w14:textId="7EE1973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-0.000</w:t>
            </w:r>
          </w:p>
        </w:tc>
        <w:tc>
          <w:tcPr>
            <w:tcW w:w="872" w:type="pct"/>
          </w:tcPr>
          <w:p w14:paraId="599363ED" w14:textId="2F725AF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0.006***</w:t>
            </w:r>
          </w:p>
        </w:tc>
      </w:tr>
      <w:tr w:rsidR="00D5292E" w:rsidRPr="00D5292E" w14:paraId="05D603BC" w14:textId="77777777" w:rsidTr="00BE1488">
        <w:trPr>
          <w:jc w:val="center"/>
        </w:trPr>
        <w:tc>
          <w:tcPr>
            <w:tcW w:w="1180" w:type="pct"/>
            <w:vAlign w:val="center"/>
          </w:tcPr>
          <w:p w14:paraId="49B8B565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4E13BA3C" w14:textId="51179A1B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(-3.091)</w:t>
            </w:r>
          </w:p>
        </w:tc>
        <w:tc>
          <w:tcPr>
            <w:tcW w:w="982" w:type="pct"/>
          </w:tcPr>
          <w:p w14:paraId="65DC61C4" w14:textId="117FCD63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(1.608)</w:t>
            </w:r>
          </w:p>
        </w:tc>
        <w:tc>
          <w:tcPr>
            <w:tcW w:w="982" w:type="pct"/>
          </w:tcPr>
          <w:p w14:paraId="529F9177" w14:textId="6EF6FEB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(-0.117)</w:t>
            </w:r>
          </w:p>
        </w:tc>
        <w:tc>
          <w:tcPr>
            <w:tcW w:w="872" w:type="pct"/>
          </w:tcPr>
          <w:p w14:paraId="4E9C6656" w14:textId="1495C13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(5.074)</w:t>
            </w:r>
          </w:p>
        </w:tc>
      </w:tr>
      <w:tr w:rsidR="00D5292E" w:rsidRPr="00D5292E" w14:paraId="6343BF78" w14:textId="77777777" w:rsidTr="00BE1488">
        <w:trPr>
          <w:jc w:val="center"/>
        </w:trPr>
        <w:tc>
          <w:tcPr>
            <w:tcW w:w="1180" w:type="pct"/>
            <w:vAlign w:val="center"/>
          </w:tcPr>
          <w:p w14:paraId="7E59F8F1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Empl</w:t>
            </w:r>
          </w:p>
        </w:tc>
        <w:tc>
          <w:tcPr>
            <w:tcW w:w="984" w:type="pct"/>
          </w:tcPr>
          <w:p w14:paraId="5CB037DA" w14:textId="5021361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0.144***</w:t>
            </w:r>
          </w:p>
        </w:tc>
        <w:tc>
          <w:tcPr>
            <w:tcW w:w="982" w:type="pct"/>
          </w:tcPr>
          <w:p w14:paraId="6F5B7B3D" w14:textId="2523E5A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-0.025**</w:t>
            </w:r>
          </w:p>
        </w:tc>
        <w:tc>
          <w:tcPr>
            <w:tcW w:w="982" w:type="pct"/>
          </w:tcPr>
          <w:p w14:paraId="2393B338" w14:textId="6D2EB38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0.030**</w:t>
            </w:r>
          </w:p>
        </w:tc>
        <w:tc>
          <w:tcPr>
            <w:tcW w:w="872" w:type="pct"/>
          </w:tcPr>
          <w:p w14:paraId="744F4016" w14:textId="33A9224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-0.032***</w:t>
            </w:r>
          </w:p>
        </w:tc>
      </w:tr>
      <w:tr w:rsidR="00D5292E" w:rsidRPr="00D5292E" w14:paraId="38EDE79E" w14:textId="77777777" w:rsidTr="00BE1488">
        <w:trPr>
          <w:jc w:val="center"/>
        </w:trPr>
        <w:tc>
          <w:tcPr>
            <w:tcW w:w="1180" w:type="pct"/>
            <w:vAlign w:val="center"/>
          </w:tcPr>
          <w:p w14:paraId="391551E9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01F42008" w14:textId="7A958D8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(4.284)</w:t>
            </w:r>
          </w:p>
        </w:tc>
        <w:tc>
          <w:tcPr>
            <w:tcW w:w="982" w:type="pct"/>
          </w:tcPr>
          <w:p w14:paraId="0D7D71DB" w14:textId="5664798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(-2.137)</w:t>
            </w:r>
          </w:p>
        </w:tc>
        <w:tc>
          <w:tcPr>
            <w:tcW w:w="982" w:type="pct"/>
          </w:tcPr>
          <w:p w14:paraId="208592B7" w14:textId="6796C3BF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(2.460)</w:t>
            </w:r>
          </w:p>
        </w:tc>
        <w:tc>
          <w:tcPr>
            <w:tcW w:w="872" w:type="pct"/>
          </w:tcPr>
          <w:p w14:paraId="3F5A2AC8" w14:textId="1DE06DD3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(-3.425)</w:t>
            </w:r>
          </w:p>
        </w:tc>
      </w:tr>
      <w:tr w:rsidR="00D5292E" w:rsidRPr="00D5292E" w14:paraId="705DB454" w14:textId="77777777" w:rsidTr="00BE1488">
        <w:trPr>
          <w:jc w:val="center"/>
        </w:trPr>
        <w:tc>
          <w:tcPr>
            <w:tcW w:w="1180" w:type="pct"/>
            <w:vAlign w:val="center"/>
          </w:tcPr>
          <w:p w14:paraId="19DB6F65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Tax</w:t>
            </w:r>
          </w:p>
        </w:tc>
        <w:tc>
          <w:tcPr>
            <w:tcW w:w="984" w:type="pct"/>
          </w:tcPr>
          <w:p w14:paraId="124D24C0" w14:textId="45E1FFA9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0.005*</w:t>
            </w:r>
          </w:p>
        </w:tc>
        <w:tc>
          <w:tcPr>
            <w:tcW w:w="982" w:type="pct"/>
          </w:tcPr>
          <w:p w14:paraId="34878FED" w14:textId="0A19BF3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-0.002**</w:t>
            </w:r>
          </w:p>
        </w:tc>
        <w:tc>
          <w:tcPr>
            <w:tcW w:w="982" w:type="pct"/>
          </w:tcPr>
          <w:p w14:paraId="4FA93716" w14:textId="18C9DCD4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-0.002***</w:t>
            </w:r>
          </w:p>
        </w:tc>
        <w:tc>
          <w:tcPr>
            <w:tcW w:w="872" w:type="pct"/>
          </w:tcPr>
          <w:p w14:paraId="29B3257A" w14:textId="132972C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0.002**</w:t>
            </w:r>
          </w:p>
        </w:tc>
      </w:tr>
      <w:tr w:rsidR="00D5292E" w:rsidRPr="00D5292E" w14:paraId="4A9902F6" w14:textId="77777777" w:rsidTr="00BE1488">
        <w:trPr>
          <w:jc w:val="center"/>
        </w:trPr>
        <w:tc>
          <w:tcPr>
            <w:tcW w:w="1180" w:type="pct"/>
            <w:vAlign w:val="center"/>
          </w:tcPr>
          <w:p w14:paraId="55DBF878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72D7FA78" w14:textId="38260EBF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(1.885)</w:t>
            </w:r>
          </w:p>
        </w:tc>
        <w:tc>
          <w:tcPr>
            <w:tcW w:w="982" w:type="pct"/>
          </w:tcPr>
          <w:p w14:paraId="62B0B67E" w14:textId="27107AEC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(-2.002)</w:t>
            </w:r>
          </w:p>
        </w:tc>
        <w:tc>
          <w:tcPr>
            <w:tcW w:w="982" w:type="pct"/>
          </w:tcPr>
          <w:p w14:paraId="3055E501" w14:textId="3E4878C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(-3.268)</w:t>
            </w:r>
          </w:p>
        </w:tc>
        <w:tc>
          <w:tcPr>
            <w:tcW w:w="872" w:type="pct"/>
          </w:tcPr>
          <w:p w14:paraId="6A3F1A0C" w14:textId="7D4EBB0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(1.975)</w:t>
            </w:r>
          </w:p>
        </w:tc>
      </w:tr>
      <w:tr w:rsidR="00D5292E" w:rsidRPr="00D5292E" w14:paraId="3754277B" w14:textId="77777777" w:rsidTr="00BE1488">
        <w:trPr>
          <w:jc w:val="center"/>
        </w:trPr>
        <w:tc>
          <w:tcPr>
            <w:tcW w:w="1180" w:type="pct"/>
            <w:vAlign w:val="center"/>
          </w:tcPr>
          <w:p w14:paraId="6B137121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i/>
                <w:iCs/>
                <w:sz w:val="18"/>
                <w:szCs w:val="18"/>
              </w:rPr>
              <w:t>FixedA</w:t>
            </w:r>
          </w:p>
        </w:tc>
        <w:tc>
          <w:tcPr>
            <w:tcW w:w="984" w:type="pct"/>
          </w:tcPr>
          <w:p w14:paraId="63E7F00E" w14:textId="506A70C8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0.000</w:t>
            </w:r>
          </w:p>
        </w:tc>
        <w:tc>
          <w:tcPr>
            <w:tcW w:w="982" w:type="pct"/>
          </w:tcPr>
          <w:p w14:paraId="53F126AC" w14:textId="1E759621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0.001</w:t>
            </w:r>
          </w:p>
        </w:tc>
        <w:tc>
          <w:tcPr>
            <w:tcW w:w="982" w:type="pct"/>
          </w:tcPr>
          <w:p w14:paraId="6565694D" w14:textId="200D31ED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0.002</w:t>
            </w:r>
          </w:p>
        </w:tc>
        <w:tc>
          <w:tcPr>
            <w:tcW w:w="872" w:type="pct"/>
          </w:tcPr>
          <w:p w14:paraId="7E85A07C" w14:textId="354124F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0.001</w:t>
            </w:r>
          </w:p>
        </w:tc>
      </w:tr>
      <w:tr w:rsidR="00D5292E" w:rsidRPr="00D5292E" w14:paraId="4339029F" w14:textId="77777777" w:rsidTr="00BE1488">
        <w:trPr>
          <w:jc w:val="center"/>
        </w:trPr>
        <w:tc>
          <w:tcPr>
            <w:tcW w:w="1180" w:type="pct"/>
            <w:vAlign w:val="center"/>
          </w:tcPr>
          <w:p w14:paraId="327B5CE5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41A79468" w14:textId="1F33153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(0.115)</w:t>
            </w:r>
          </w:p>
        </w:tc>
        <w:tc>
          <w:tcPr>
            <w:tcW w:w="982" w:type="pct"/>
          </w:tcPr>
          <w:p w14:paraId="54F5441B" w14:textId="05C15C1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(1.075)</w:t>
            </w:r>
          </w:p>
        </w:tc>
        <w:tc>
          <w:tcPr>
            <w:tcW w:w="982" w:type="pct"/>
          </w:tcPr>
          <w:p w14:paraId="60428FFB" w14:textId="65F58210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(1.572)</w:t>
            </w:r>
          </w:p>
        </w:tc>
        <w:tc>
          <w:tcPr>
            <w:tcW w:w="872" w:type="pct"/>
          </w:tcPr>
          <w:p w14:paraId="749A77A8" w14:textId="168B9F1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(1.037)</w:t>
            </w:r>
          </w:p>
        </w:tc>
      </w:tr>
      <w:tr w:rsidR="00D5292E" w:rsidRPr="00D5292E" w14:paraId="2D043A49" w14:textId="77777777" w:rsidTr="00BE1488">
        <w:trPr>
          <w:jc w:val="center"/>
        </w:trPr>
        <w:tc>
          <w:tcPr>
            <w:tcW w:w="1180" w:type="pct"/>
            <w:vAlign w:val="center"/>
          </w:tcPr>
          <w:p w14:paraId="7D2664C1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常数项</w:t>
            </w:r>
          </w:p>
        </w:tc>
        <w:tc>
          <w:tcPr>
            <w:tcW w:w="984" w:type="pct"/>
          </w:tcPr>
          <w:p w14:paraId="44F42C89" w14:textId="05640CAE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7.914***</w:t>
            </w:r>
          </w:p>
        </w:tc>
        <w:tc>
          <w:tcPr>
            <w:tcW w:w="982" w:type="pct"/>
          </w:tcPr>
          <w:p w14:paraId="665D5750" w14:textId="6A472D53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11.019***</w:t>
            </w:r>
          </w:p>
        </w:tc>
        <w:tc>
          <w:tcPr>
            <w:tcW w:w="982" w:type="pct"/>
          </w:tcPr>
          <w:p w14:paraId="25EB8636" w14:textId="47A2B93F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12.112***</w:t>
            </w:r>
          </w:p>
        </w:tc>
        <w:tc>
          <w:tcPr>
            <w:tcW w:w="872" w:type="pct"/>
          </w:tcPr>
          <w:p w14:paraId="5788798B" w14:textId="48A97589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2F8103B9" w14:textId="77777777" w:rsidTr="00BE1488">
        <w:trPr>
          <w:jc w:val="center"/>
        </w:trPr>
        <w:tc>
          <w:tcPr>
            <w:tcW w:w="1180" w:type="pct"/>
            <w:vAlign w:val="center"/>
          </w:tcPr>
          <w:p w14:paraId="163CDF82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84" w:type="pct"/>
          </w:tcPr>
          <w:p w14:paraId="385741AA" w14:textId="280EE5D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(54.942)</w:t>
            </w:r>
          </w:p>
        </w:tc>
        <w:tc>
          <w:tcPr>
            <w:tcW w:w="982" w:type="pct"/>
          </w:tcPr>
          <w:p w14:paraId="067EDC85" w14:textId="5E93E6C8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(157.302)</w:t>
            </w:r>
          </w:p>
        </w:tc>
        <w:tc>
          <w:tcPr>
            <w:tcW w:w="982" w:type="pct"/>
          </w:tcPr>
          <w:p w14:paraId="4BDE91EA" w14:textId="6B096EA8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(185.337)</w:t>
            </w:r>
          </w:p>
        </w:tc>
        <w:tc>
          <w:tcPr>
            <w:tcW w:w="872" w:type="pct"/>
          </w:tcPr>
          <w:p w14:paraId="34908F4E" w14:textId="63E7015D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13336CE6" w14:textId="77777777" w:rsidTr="00BE1488">
        <w:trPr>
          <w:jc w:val="center"/>
        </w:trPr>
        <w:tc>
          <w:tcPr>
            <w:tcW w:w="1180" w:type="pct"/>
            <w:vAlign w:val="center"/>
          </w:tcPr>
          <w:p w14:paraId="7ECE4FFF" w14:textId="3DCCDEEC" w:rsidR="00313097" w:rsidRPr="00D5292E" w:rsidRDefault="002C3803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第一阶段</w:t>
            </w:r>
            <w:r w:rsidR="00313097" w:rsidRPr="00D5292E">
              <w:rPr>
                <w:rFonts w:eastAsia="宋体"/>
                <w:sz w:val="18"/>
                <w:szCs w:val="18"/>
                <w:lang w:eastAsia="zh-CN"/>
              </w:rPr>
              <w:t>F</w:t>
            </w:r>
            <w:r w:rsidR="00313097" w:rsidRPr="00D5292E">
              <w:rPr>
                <w:rFonts w:eastAsia="宋体" w:hint="eastAsia"/>
                <w:sz w:val="18"/>
                <w:szCs w:val="18"/>
                <w:lang w:eastAsia="zh-CN"/>
              </w:rPr>
              <w:t>值</w:t>
            </w:r>
          </w:p>
        </w:tc>
        <w:tc>
          <w:tcPr>
            <w:tcW w:w="984" w:type="pct"/>
            <w:vAlign w:val="center"/>
          </w:tcPr>
          <w:p w14:paraId="4BDFD469" w14:textId="302C4100" w:rsidR="00313097" w:rsidRPr="00D5292E" w:rsidRDefault="00E03F49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/>
                <w:sz w:val="18"/>
                <w:szCs w:val="18"/>
                <w:lang w:eastAsia="zh-CN"/>
              </w:rPr>
              <w:t>8.45</w:t>
            </w:r>
            <w:r w:rsidR="002C3803" w:rsidRPr="00D5292E">
              <w:rPr>
                <w:rFonts w:eastAsia="宋体"/>
                <w:sz w:val="18"/>
                <w:szCs w:val="18"/>
                <w:lang w:eastAsia="zh-CN"/>
              </w:rPr>
              <w:t>***</w:t>
            </w:r>
          </w:p>
        </w:tc>
        <w:tc>
          <w:tcPr>
            <w:tcW w:w="982" w:type="pct"/>
            <w:vAlign w:val="center"/>
          </w:tcPr>
          <w:p w14:paraId="64E493D6" w14:textId="2CC66C47" w:rsidR="00313097" w:rsidRPr="00D5292E" w:rsidRDefault="00E03F49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/>
                <w:sz w:val="18"/>
                <w:szCs w:val="18"/>
                <w:lang w:eastAsia="zh-CN"/>
              </w:rPr>
              <w:t>40.73</w:t>
            </w:r>
            <w:r w:rsidR="002C3803" w:rsidRPr="00D5292E">
              <w:rPr>
                <w:rFonts w:eastAsia="宋体"/>
                <w:sz w:val="18"/>
                <w:szCs w:val="18"/>
                <w:lang w:eastAsia="zh-CN"/>
              </w:rPr>
              <w:t>***</w:t>
            </w:r>
          </w:p>
        </w:tc>
        <w:tc>
          <w:tcPr>
            <w:tcW w:w="982" w:type="pct"/>
            <w:vAlign w:val="center"/>
          </w:tcPr>
          <w:p w14:paraId="300874D3" w14:textId="53349A03" w:rsidR="00313097" w:rsidRPr="00D5292E" w:rsidRDefault="00E03F49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/>
                <w:sz w:val="18"/>
                <w:szCs w:val="18"/>
                <w:lang w:eastAsia="zh-CN"/>
              </w:rPr>
              <w:t>7.28</w:t>
            </w:r>
            <w:r w:rsidR="002C3803" w:rsidRPr="00D5292E">
              <w:rPr>
                <w:rFonts w:eastAsia="宋体"/>
                <w:sz w:val="18"/>
                <w:szCs w:val="18"/>
                <w:lang w:eastAsia="zh-CN"/>
              </w:rPr>
              <w:t>***</w:t>
            </w:r>
          </w:p>
        </w:tc>
        <w:tc>
          <w:tcPr>
            <w:tcW w:w="872" w:type="pct"/>
            <w:vAlign w:val="center"/>
          </w:tcPr>
          <w:p w14:paraId="4F7694B3" w14:textId="77777777" w:rsidR="00313097" w:rsidRPr="00D5292E" w:rsidRDefault="00313097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5292E" w:rsidRPr="00D5292E" w14:paraId="33BDFE9A" w14:textId="77777777" w:rsidTr="00BE1488">
        <w:trPr>
          <w:jc w:val="center"/>
        </w:trPr>
        <w:tc>
          <w:tcPr>
            <w:tcW w:w="1180" w:type="pct"/>
            <w:vAlign w:val="center"/>
          </w:tcPr>
          <w:p w14:paraId="6E8A972F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观测数</w:t>
            </w:r>
          </w:p>
        </w:tc>
        <w:tc>
          <w:tcPr>
            <w:tcW w:w="984" w:type="pct"/>
            <w:vAlign w:val="center"/>
          </w:tcPr>
          <w:p w14:paraId="55D6EAD9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982" w:type="pct"/>
            <w:vAlign w:val="center"/>
          </w:tcPr>
          <w:p w14:paraId="30FC5B94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982" w:type="pct"/>
            <w:vAlign w:val="center"/>
          </w:tcPr>
          <w:p w14:paraId="5C5200F3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  <w:tc>
          <w:tcPr>
            <w:tcW w:w="872" w:type="pct"/>
            <w:vAlign w:val="center"/>
          </w:tcPr>
          <w:p w14:paraId="50FB4F5B" w14:textId="77777777" w:rsidR="00BE1488" w:rsidRPr="00D5292E" w:rsidRDefault="00BE1488" w:rsidP="0050752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484</w:t>
            </w:r>
          </w:p>
        </w:tc>
      </w:tr>
      <w:tr w:rsidR="00D5292E" w:rsidRPr="00D5292E" w14:paraId="34D78D0F" w14:textId="77777777" w:rsidTr="00330030">
        <w:trPr>
          <w:jc w:val="center"/>
        </w:trPr>
        <w:tc>
          <w:tcPr>
            <w:tcW w:w="1180" w:type="pct"/>
            <w:vAlign w:val="center"/>
          </w:tcPr>
          <w:p w14:paraId="1ADD2EB1" w14:textId="77777777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行业效应</w:t>
            </w:r>
          </w:p>
        </w:tc>
        <w:tc>
          <w:tcPr>
            <w:tcW w:w="984" w:type="pct"/>
          </w:tcPr>
          <w:p w14:paraId="3255007D" w14:textId="13ACBD83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982" w:type="pct"/>
          </w:tcPr>
          <w:p w14:paraId="02007A21" w14:textId="60C103B3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982" w:type="pct"/>
          </w:tcPr>
          <w:p w14:paraId="6759F8BC" w14:textId="0A0F69F7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872" w:type="pct"/>
            <w:vAlign w:val="center"/>
          </w:tcPr>
          <w:p w14:paraId="01A83FB6" w14:textId="77777777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</w:tr>
      <w:tr w:rsidR="00D5292E" w:rsidRPr="00D5292E" w14:paraId="74B5C726" w14:textId="77777777" w:rsidTr="00330030">
        <w:trPr>
          <w:jc w:val="center"/>
        </w:trPr>
        <w:tc>
          <w:tcPr>
            <w:tcW w:w="1180" w:type="pct"/>
            <w:vAlign w:val="center"/>
          </w:tcPr>
          <w:p w14:paraId="4C4B4E18" w14:textId="77777777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年份效应</w:t>
            </w:r>
          </w:p>
        </w:tc>
        <w:tc>
          <w:tcPr>
            <w:tcW w:w="984" w:type="pct"/>
          </w:tcPr>
          <w:p w14:paraId="7FFFB9CB" w14:textId="41E5C935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982" w:type="pct"/>
          </w:tcPr>
          <w:p w14:paraId="1087A11A" w14:textId="14097D79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982" w:type="pct"/>
          </w:tcPr>
          <w:p w14:paraId="3E3C1BC4" w14:textId="790404E8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  <w:tc>
          <w:tcPr>
            <w:tcW w:w="872" w:type="pct"/>
            <w:vAlign w:val="center"/>
          </w:tcPr>
          <w:p w14:paraId="23020652" w14:textId="77777777" w:rsidR="003127B5" w:rsidRPr="00D5292E" w:rsidRDefault="003127B5" w:rsidP="003127B5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是</w:t>
            </w:r>
          </w:p>
        </w:tc>
      </w:tr>
      <w:tr w:rsidR="00D5292E" w:rsidRPr="00D5292E" w14:paraId="7F02528C" w14:textId="77777777" w:rsidTr="003479C8">
        <w:trPr>
          <w:jc w:val="center"/>
        </w:trPr>
        <w:tc>
          <w:tcPr>
            <w:tcW w:w="1180" w:type="pct"/>
            <w:vAlign w:val="center"/>
          </w:tcPr>
          <w:p w14:paraId="7CA5F330" w14:textId="77777777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Adj R</w:t>
            </w:r>
            <w:r w:rsidRPr="00D5292E">
              <w:rPr>
                <w:rFonts w:eastAsia="宋体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4" w:type="pct"/>
          </w:tcPr>
          <w:p w14:paraId="056F7858" w14:textId="2405441A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0.922</w:t>
            </w:r>
          </w:p>
        </w:tc>
        <w:tc>
          <w:tcPr>
            <w:tcW w:w="982" w:type="pct"/>
          </w:tcPr>
          <w:p w14:paraId="20687DD8" w14:textId="7912593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0.935</w:t>
            </w:r>
          </w:p>
        </w:tc>
        <w:tc>
          <w:tcPr>
            <w:tcW w:w="982" w:type="pct"/>
          </w:tcPr>
          <w:p w14:paraId="63B091F2" w14:textId="4FF53632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0.986</w:t>
            </w:r>
          </w:p>
        </w:tc>
        <w:tc>
          <w:tcPr>
            <w:tcW w:w="872" w:type="pct"/>
          </w:tcPr>
          <w:p w14:paraId="07DBDFE3" w14:textId="0D2D0465" w:rsidR="00C7145B" w:rsidRPr="00D5292E" w:rsidRDefault="00C7145B" w:rsidP="00C7145B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sz w:val="18"/>
                <w:szCs w:val="18"/>
              </w:rPr>
              <w:t>0.180</w:t>
            </w:r>
          </w:p>
        </w:tc>
      </w:tr>
      <w:tr w:rsidR="00D5292E" w:rsidRPr="00D5292E" w14:paraId="19610C97" w14:textId="77777777" w:rsidTr="00BA0C0D">
        <w:trPr>
          <w:jc w:val="center"/>
        </w:trPr>
        <w:tc>
          <w:tcPr>
            <w:tcW w:w="1180" w:type="pct"/>
            <w:tcBorders>
              <w:bottom w:val="single" w:sz="4" w:space="0" w:color="auto"/>
            </w:tcBorders>
            <w:vAlign w:val="center"/>
          </w:tcPr>
          <w:p w14:paraId="06E3E26B" w14:textId="79284105" w:rsidR="003479C8" w:rsidRPr="00D5292E" w:rsidRDefault="003479C8" w:rsidP="00564C3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Within</w:t>
            </w:r>
            <w:r w:rsidRPr="00D5292E">
              <w:rPr>
                <w:rFonts w:eastAsia="宋体"/>
                <w:sz w:val="18"/>
                <w:szCs w:val="18"/>
              </w:rPr>
              <w:t xml:space="preserve"> </w:t>
            </w: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R</w:t>
            </w:r>
            <w:r w:rsidRPr="00D5292E">
              <w:rPr>
                <w:rFonts w:eastAsia="宋体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6F71CF27" w14:textId="130E3D35" w:rsidR="003479C8" w:rsidRPr="00D5292E" w:rsidRDefault="007D69F4" w:rsidP="00564C3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0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.</w:t>
            </w:r>
            <w:r w:rsidR="005C4C9A" w:rsidRPr="00D5292E">
              <w:rPr>
                <w:rFonts w:eastAsia="宋体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7C24F26A" w14:textId="244EDBAB" w:rsidR="003479C8" w:rsidRPr="00D5292E" w:rsidRDefault="007D69F4" w:rsidP="00564C3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0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.</w:t>
            </w:r>
            <w:r w:rsidR="005C4C9A" w:rsidRPr="00D5292E">
              <w:rPr>
                <w:rFonts w:eastAsia="宋体"/>
                <w:sz w:val="18"/>
                <w:szCs w:val="18"/>
                <w:lang w:eastAsia="zh-CN"/>
              </w:rPr>
              <w:t>686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3074D866" w14:textId="004DF88E" w:rsidR="003479C8" w:rsidRPr="00D5292E" w:rsidRDefault="007D69F4" w:rsidP="00564C3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0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.</w:t>
            </w:r>
            <w:r w:rsidR="005C4C9A" w:rsidRPr="00D5292E">
              <w:rPr>
                <w:rFonts w:eastAsia="宋体"/>
                <w:sz w:val="18"/>
                <w:szCs w:val="18"/>
                <w:lang w:eastAsia="zh-CN"/>
              </w:rPr>
              <w:t>121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0D9E9FB1" w14:textId="6190D37A" w:rsidR="003479C8" w:rsidRPr="00D5292E" w:rsidRDefault="00864110" w:rsidP="00564C38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0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.283</w:t>
            </w:r>
          </w:p>
        </w:tc>
      </w:tr>
    </w:tbl>
    <w:p w14:paraId="1725BB53" w14:textId="69C7DA32" w:rsidR="003E27C3" w:rsidRPr="00D5292E" w:rsidRDefault="003E27C3" w:rsidP="003E27C3">
      <w:pPr>
        <w:adjustRightInd w:val="0"/>
        <w:snapToGrid w:val="0"/>
        <w:spacing w:after="0"/>
        <w:ind w:firstLineChars="200" w:firstLine="300"/>
        <w:contextualSpacing/>
        <w:jc w:val="both"/>
        <w:rPr>
          <w:rFonts w:ascii="Times New Roman" w:eastAsia="宋体" w:hAnsi="Times New Roman" w:cs="Times New Roman"/>
          <w:sz w:val="15"/>
          <w:szCs w:val="15"/>
          <w:lang w:eastAsia="zh-CN"/>
        </w:rPr>
      </w:pP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注：列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(1)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至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(</w:t>
      </w:r>
      <w:r w:rsidR="00BE1488"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3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)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括号内展示异方差稳健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t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值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,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列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(</w:t>
      </w:r>
      <w:r w:rsidR="00BE1488"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4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)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括号内则是异方差稳健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z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值；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***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**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分别表示系数在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1%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5%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10%</w:t>
      </w:r>
      <w:r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水平显著。</w:t>
      </w:r>
    </w:p>
    <w:p w14:paraId="1D901960" w14:textId="77777777" w:rsidR="003E27C3" w:rsidRPr="00D5292E" w:rsidRDefault="003E27C3" w:rsidP="003E27C3">
      <w:pPr>
        <w:pStyle w:val="a0"/>
        <w:adjustRightInd w:val="0"/>
        <w:snapToGrid w:val="0"/>
        <w:ind w:firstLine="420"/>
        <w:contextualSpacing/>
        <w:rPr>
          <w:sz w:val="21"/>
          <w:szCs w:val="21"/>
          <w:lang w:eastAsia="zh-CN"/>
        </w:rPr>
      </w:pPr>
    </w:p>
    <w:p w14:paraId="57A640C0" w14:textId="0649D1D0" w:rsidR="00740056" w:rsidRPr="00D5292E" w:rsidRDefault="00740056" w:rsidP="00740056">
      <w:pPr>
        <w:pStyle w:val="a0"/>
        <w:adjustRightInd w:val="0"/>
        <w:snapToGrid w:val="0"/>
        <w:ind w:firstLineChars="0" w:firstLine="0"/>
        <w:contextualSpacing/>
        <w:jc w:val="center"/>
        <w:rPr>
          <w:rFonts w:ascii="黑体" w:eastAsia="黑体" w:hAnsi="黑体"/>
          <w:sz w:val="18"/>
          <w:szCs w:val="18"/>
          <w:lang w:eastAsia="zh-CN"/>
        </w:rPr>
      </w:pPr>
      <w:bookmarkStart w:id="5" w:name="五进一步分析基于网络拓扑结构"/>
      <w:bookmarkStart w:id="6" w:name="三来自上游与下游行业的净商业信用"/>
      <w:bookmarkEnd w:id="3"/>
      <w:bookmarkEnd w:id="4"/>
      <w:r w:rsidRPr="00D5292E">
        <w:rPr>
          <w:rFonts w:ascii="黑体" w:eastAsia="黑体" w:hAnsi="黑体"/>
          <w:sz w:val="18"/>
          <w:szCs w:val="18"/>
          <w:lang w:eastAsia="zh-CN"/>
        </w:rPr>
        <w:t>表</w:t>
      </w:r>
      <w:r w:rsidR="00D5292E" w:rsidRPr="00D5292E">
        <w:rPr>
          <w:rFonts w:ascii="黑体" w:eastAsia="黑体" w:hAnsi="黑体"/>
          <w:sz w:val="18"/>
          <w:szCs w:val="18"/>
          <w:lang w:eastAsia="zh-CN"/>
        </w:rPr>
        <w:t>3</w:t>
      </w:r>
      <w:r w:rsidRPr="00D5292E">
        <w:rPr>
          <w:rFonts w:ascii="黑体" w:eastAsia="黑体" w:hAnsi="黑体"/>
          <w:sz w:val="18"/>
          <w:szCs w:val="18"/>
          <w:lang w:eastAsia="zh-CN"/>
        </w:rPr>
        <w:t xml:space="preserve">  基于</w:t>
      </w:r>
      <w:r w:rsidRPr="00D5292E">
        <w:rPr>
          <w:rFonts w:ascii="黑体" w:eastAsia="黑体" w:hAnsi="黑体" w:hint="eastAsia"/>
          <w:sz w:val="18"/>
          <w:szCs w:val="18"/>
          <w:lang w:eastAsia="zh-CN"/>
        </w:rPr>
        <w:t>抵押约束机制和融资溢价机制</w:t>
      </w:r>
      <w:r w:rsidRPr="00D5292E">
        <w:rPr>
          <w:rFonts w:ascii="黑体" w:eastAsia="黑体" w:hAnsi="黑体"/>
          <w:sz w:val="18"/>
          <w:szCs w:val="18"/>
          <w:lang w:eastAsia="zh-CN"/>
        </w:rPr>
        <w:t>的分组回归分析</w:t>
      </w:r>
    </w:p>
    <w:tbl>
      <w:tblPr>
        <w:tblStyle w:val="Table"/>
        <w:tblW w:w="5000" w:type="pct"/>
        <w:jc w:val="center"/>
        <w:tblLook w:val="0020" w:firstRow="1" w:lastRow="0" w:firstColumn="0" w:lastColumn="0" w:noHBand="0" w:noVBand="0"/>
      </w:tblPr>
      <w:tblGrid>
        <w:gridCol w:w="1418"/>
        <w:gridCol w:w="1130"/>
        <w:gridCol w:w="1132"/>
        <w:gridCol w:w="1260"/>
        <w:gridCol w:w="1260"/>
        <w:gridCol w:w="1124"/>
        <w:gridCol w:w="1124"/>
      </w:tblGrid>
      <w:tr w:rsidR="00D5292E" w:rsidRPr="00D5292E" w14:paraId="45AAAC6D" w14:textId="77777777" w:rsidTr="00F01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FD6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C820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(1)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低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资产可抵押性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35E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(2)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高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资产可抵押性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F425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(3)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低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应收账款周转率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4EB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(4)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高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应收账款周转率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8467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(5)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低融资成本率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39BB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(6)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高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融资成本率</w:t>
            </w:r>
          </w:p>
        </w:tc>
      </w:tr>
      <w:tr w:rsidR="00D5292E" w:rsidRPr="00D5292E" w14:paraId="4D48AC97" w14:textId="77777777" w:rsidTr="00F01555">
        <w:trPr>
          <w:trHeight w:val="256"/>
          <w:jc w:val="center"/>
        </w:trPr>
        <w:tc>
          <w:tcPr>
            <w:tcW w:w="83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A5BAB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F91EF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26398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78FE2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BAF46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3F3C9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  <w:lang w:eastAsia="zh-CN"/>
              </w:rPr>
              <w:t>Value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04E5B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Value</w:t>
            </w:r>
          </w:p>
        </w:tc>
      </w:tr>
      <w:tr w:rsidR="00D5292E" w:rsidRPr="00D5292E" w14:paraId="6987DC73" w14:textId="77777777" w:rsidTr="00F01555">
        <w:trPr>
          <w:trHeight w:val="249"/>
          <w:jc w:val="center"/>
        </w:trPr>
        <w:tc>
          <w:tcPr>
            <w:tcW w:w="839" w:type="pct"/>
            <w:tcBorders>
              <w:top w:val="single" w:sz="8" w:space="0" w:color="auto"/>
            </w:tcBorders>
            <w:vAlign w:val="center"/>
          </w:tcPr>
          <w:p w14:paraId="51D9349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Loan</w:t>
            </w:r>
          </w:p>
        </w:tc>
        <w:tc>
          <w:tcPr>
            <w:tcW w:w="669" w:type="pct"/>
            <w:tcBorders>
              <w:top w:val="single" w:sz="8" w:space="0" w:color="auto"/>
            </w:tcBorders>
            <w:vAlign w:val="center"/>
          </w:tcPr>
          <w:p w14:paraId="14C47B5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-0.009</w:t>
            </w:r>
          </w:p>
        </w:tc>
        <w:tc>
          <w:tcPr>
            <w:tcW w:w="670" w:type="pct"/>
            <w:tcBorders>
              <w:top w:val="single" w:sz="8" w:space="0" w:color="auto"/>
            </w:tcBorders>
            <w:vAlign w:val="center"/>
          </w:tcPr>
          <w:p w14:paraId="50BCD90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0.102***</w:t>
            </w:r>
          </w:p>
        </w:tc>
        <w:tc>
          <w:tcPr>
            <w:tcW w:w="746" w:type="pct"/>
            <w:tcBorders>
              <w:top w:val="single" w:sz="8" w:space="0" w:color="auto"/>
            </w:tcBorders>
            <w:vAlign w:val="center"/>
          </w:tcPr>
          <w:p w14:paraId="77DEB74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0.103***</w:t>
            </w:r>
          </w:p>
        </w:tc>
        <w:tc>
          <w:tcPr>
            <w:tcW w:w="746" w:type="pct"/>
            <w:tcBorders>
              <w:top w:val="single" w:sz="8" w:space="0" w:color="auto"/>
            </w:tcBorders>
            <w:vAlign w:val="center"/>
          </w:tcPr>
          <w:p w14:paraId="3629576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0.023**</w:t>
            </w:r>
          </w:p>
        </w:tc>
        <w:tc>
          <w:tcPr>
            <w:tcW w:w="665" w:type="pct"/>
            <w:tcBorders>
              <w:top w:val="single" w:sz="8" w:space="0" w:color="auto"/>
            </w:tcBorders>
            <w:vAlign w:val="center"/>
          </w:tcPr>
          <w:p w14:paraId="6B0A46E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0.058**</w:t>
            </w:r>
          </w:p>
        </w:tc>
        <w:tc>
          <w:tcPr>
            <w:tcW w:w="665" w:type="pct"/>
            <w:tcBorders>
              <w:top w:val="single" w:sz="8" w:space="0" w:color="auto"/>
            </w:tcBorders>
            <w:vAlign w:val="center"/>
          </w:tcPr>
          <w:p w14:paraId="044F193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0.021</w:t>
            </w:r>
          </w:p>
        </w:tc>
      </w:tr>
      <w:tr w:rsidR="00D5292E" w:rsidRPr="00D5292E" w14:paraId="72C58ACE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1C2116D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3C75577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(-0.581)</w:t>
            </w:r>
          </w:p>
        </w:tc>
        <w:tc>
          <w:tcPr>
            <w:tcW w:w="670" w:type="pct"/>
            <w:vAlign w:val="center"/>
          </w:tcPr>
          <w:p w14:paraId="7CA986F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(4.213)</w:t>
            </w:r>
          </w:p>
        </w:tc>
        <w:tc>
          <w:tcPr>
            <w:tcW w:w="746" w:type="pct"/>
            <w:vAlign w:val="center"/>
          </w:tcPr>
          <w:p w14:paraId="0EAC5D1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(3.621)</w:t>
            </w:r>
          </w:p>
        </w:tc>
        <w:tc>
          <w:tcPr>
            <w:tcW w:w="746" w:type="pct"/>
            <w:vAlign w:val="center"/>
          </w:tcPr>
          <w:p w14:paraId="057B483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(2.163)</w:t>
            </w:r>
          </w:p>
        </w:tc>
        <w:tc>
          <w:tcPr>
            <w:tcW w:w="665" w:type="pct"/>
            <w:vAlign w:val="center"/>
          </w:tcPr>
          <w:p w14:paraId="658D52A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(2.351)</w:t>
            </w:r>
          </w:p>
        </w:tc>
        <w:tc>
          <w:tcPr>
            <w:tcW w:w="665" w:type="pct"/>
            <w:vAlign w:val="center"/>
          </w:tcPr>
          <w:p w14:paraId="79A9664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(1.022)</w:t>
            </w:r>
          </w:p>
        </w:tc>
      </w:tr>
      <w:tr w:rsidR="00D5292E" w:rsidRPr="00D5292E" w14:paraId="65CD75E3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1F6AF8F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InputLoan</w:t>
            </w:r>
          </w:p>
        </w:tc>
        <w:tc>
          <w:tcPr>
            <w:tcW w:w="669" w:type="pct"/>
            <w:vAlign w:val="center"/>
          </w:tcPr>
          <w:p w14:paraId="65DD3C5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0.126***</w:t>
            </w:r>
          </w:p>
        </w:tc>
        <w:tc>
          <w:tcPr>
            <w:tcW w:w="670" w:type="pct"/>
            <w:vAlign w:val="center"/>
          </w:tcPr>
          <w:p w14:paraId="7360F36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-0.023</w:t>
            </w:r>
          </w:p>
        </w:tc>
        <w:tc>
          <w:tcPr>
            <w:tcW w:w="746" w:type="pct"/>
            <w:vAlign w:val="center"/>
          </w:tcPr>
          <w:p w14:paraId="6966A4C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0.043</w:t>
            </w:r>
          </w:p>
        </w:tc>
        <w:tc>
          <w:tcPr>
            <w:tcW w:w="746" w:type="pct"/>
            <w:vAlign w:val="center"/>
          </w:tcPr>
          <w:p w14:paraId="21CCA24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0.090***</w:t>
            </w:r>
          </w:p>
        </w:tc>
        <w:tc>
          <w:tcPr>
            <w:tcW w:w="665" w:type="pct"/>
            <w:vAlign w:val="center"/>
          </w:tcPr>
          <w:p w14:paraId="427AC09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0.172***</w:t>
            </w:r>
          </w:p>
        </w:tc>
        <w:tc>
          <w:tcPr>
            <w:tcW w:w="665" w:type="pct"/>
            <w:vAlign w:val="center"/>
          </w:tcPr>
          <w:p w14:paraId="7A3BDE5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-0.003</w:t>
            </w:r>
          </w:p>
        </w:tc>
      </w:tr>
      <w:tr w:rsidR="00D5292E" w:rsidRPr="00D5292E" w14:paraId="365175CF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16306DF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5AF86BA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(4.988)</w:t>
            </w:r>
          </w:p>
        </w:tc>
        <w:tc>
          <w:tcPr>
            <w:tcW w:w="670" w:type="pct"/>
            <w:vAlign w:val="center"/>
          </w:tcPr>
          <w:p w14:paraId="074709B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(-0.586)</w:t>
            </w:r>
          </w:p>
        </w:tc>
        <w:tc>
          <w:tcPr>
            <w:tcW w:w="746" w:type="pct"/>
            <w:vAlign w:val="center"/>
          </w:tcPr>
          <w:p w14:paraId="4B4B6FD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(0.743)</w:t>
            </w:r>
          </w:p>
        </w:tc>
        <w:tc>
          <w:tcPr>
            <w:tcW w:w="746" w:type="pct"/>
            <w:vAlign w:val="center"/>
          </w:tcPr>
          <w:p w14:paraId="280F63B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(2.662)</w:t>
            </w:r>
          </w:p>
        </w:tc>
        <w:tc>
          <w:tcPr>
            <w:tcW w:w="665" w:type="pct"/>
            <w:vAlign w:val="center"/>
          </w:tcPr>
          <w:p w14:paraId="7170B1E0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(3.649)</w:t>
            </w:r>
          </w:p>
        </w:tc>
        <w:tc>
          <w:tcPr>
            <w:tcW w:w="665" w:type="pct"/>
            <w:vAlign w:val="center"/>
          </w:tcPr>
          <w:p w14:paraId="0B64D52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(-0.055)</w:t>
            </w:r>
          </w:p>
        </w:tc>
      </w:tr>
      <w:tr w:rsidR="00D5292E" w:rsidRPr="00D5292E" w14:paraId="507767D1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6E2154B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ln</w:t>
            </w: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OutputLoan</w:t>
            </w:r>
          </w:p>
        </w:tc>
        <w:tc>
          <w:tcPr>
            <w:tcW w:w="669" w:type="pct"/>
            <w:vAlign w:val="center"/>
          </w:tcPr>
          <w:p w14:paraId="0FBC24D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0.456***</w:t>
            </w:r>
          </w:p>
        </w:tc>
        <w:tc>
          <w:tcPr>
            <w:tcW w:w="670" w:type="pct"/>
            <w:vAlign w:val="center"/>
          </w:tcPr>
          <w:p w14:paraId="3FDDE14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0.267***</w:t>
            </w:r>
          </w:p>
        </w:tc>
        <w:tc>
          <w:tcPr>
            <w:tcW w:w="746" w:type="pct"/>
            <w:vAlign w:val="center"/>
          </w:tcPr>
          <w:p w14:paraId="3E197D0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0.292***</w:t>
            </w:r>
          </w:p>
        </w:tc>
        <w:tc>
          <w:tcPr>
            <w:tcW w:w="746" w:type="pct"/>
            <w:vAlign w:val="center"/>
          </w:tcPr>
          <w:p w14:paraId="72DF1E0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0.359***</w:t>
            </w:r>
          </w:p>
        </w:tc>
        <w:tc>
          <w:tcPr>
            <w:tcW w:w="665" w:type="pct"/>
            <w:vAlign w:val="center"/>
          </w:tcPr>
          <w:p w14:paraId="74900F9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0.394***</w:t>
            </w:r>
          </w:p>
        </w:tc>
        <w:tc>
          <w:tcPr>
            <w:tcW w:w="665" w:type="pct"/>
            <w:vAlign w:val="center"/>
          </w:tcPr>
          <w:p w14:paraId="55B3094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0.285***</w:t>
            </w:r>
          </w:p>
        </w:tc>
      </w:tr>
      <w:tr w:rsidR="00D5292E" w:rsidRPr="00D5292E" w14:paraId="62A69CFD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0FD6AF4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3A0EA49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(9.155)</w:t>
            </w:r>
          </w:p>
        </w:tc>
        <w:tc>
          <w:tcPr>
            <w:tcW w:w="670" w:type="pct"/>
            <w:vAlign w:val="center"/>
          </w:tcPr>
          <w:p w14:paraId="5ECCE30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(2.936)</w:t>
            </w:r>
          </w:p>
        </w:tc>
        <w:tc>
          <w:tcPr>
            <w:tcW w:w="746" w:type="pct"/>
            <w:vAlign w:val="center"/>
          </w:tcPr>
          <w:p w14:paraId="752DBFB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(3.451)</w:t>
            </w:r>
          </w:p>
        </w:tc>
        <w:tc>
          <w:tcPr>
            <w:tcW w:w="746" w:type="pct"/>
            <w:vAlign w:val="center"/>
          </w:tcPr>
          <w:p w14:paraId="77215A5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(6.843)</w:t>
            </w:r>
          </w:p>
        </w:tc>
        <w:tc>
          <w:tcPr>
            <w:tcW w:w="665" w:type="pct"/>
            <w:vAlign w:val="center"/>
          </w:tcPr>
          <w:p w14:paraId="5594EF0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(5.210)</w:t>
            </w:r>
          </w:p>
        </w:tc>
        <w:tc>
          <w:tcPr>
            <w:tcW w:w="665" w:type="pct"/>
            <w:vAlign w:val="center"/>
          </w:tcPr>
          <w:p w14:paraId="4DA233B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(2.887)</w:t>
            </w:r>
          </w:p>
        </w:tc>
      </w:tr>
      <w:tr w:rsidR="00D5292E" w:rsidRPr="00D5292E" w14:paraId="23A21966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2CE187E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Salary</w:t>
            </w:r>
          </w:p>
        </w:tc>
        <w:tc>
          <w:tcPr>
            <w:tcW w:w="669" w:type="pct"/>
            <w:vAlign w:val="center"/>
          </w:tcPr>
          <w:p w14:paraId="632680C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0.002*</w:t>
            </w:r>
          </w:p>
        </w:tc>
        <w:tc>
          <w:tcPr>
            <w:tcW w:w="670" w:type="pct"/>
            <w:vAlign w:val="center"/>
          </w:tcPr>
          <w:p w14:paraId="57273B6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0.010***</w:t>
            </w:r>
          </w:p>
        </w:tc>
        <w:tc>
          <w:tcPr>
            <w:tcW w:w="746" w:type="pct"/>
            <w:vAlign w:val="center"/>
          </w:tcPr>
          <w:p w14:paraId="171F4BA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0.005***</w:t>
            </w:r>
          </w:p>
        </w:tc>
        <w:tc>
          <w:tcPr>
            <w:tcW w:w="746" w:type="pct"/>
            <w:vAlign w:val="center"/>
          </w:tcPr>
          <w:p w14:paraId="26A5AF4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0.002*</w:t>
            </w:r>
          </w:p>
        </w:tc>
        <w:tc>
          <w:tcPr>
            <w:tcW w:w="665" w:type="pct"/>
            <w:vAlign w:val="center"/>
          </w:tcPr>
          <w:p w14:paraId="3D4191A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0.005***</w:t>
            </w:r>
          </w:p>
        </w:tc>
        <w:tc>
          <w:tcPr>
            <w:tcW w:w="665" w:type="pct"/>
            <w:vAlign w:val="center"/>
          </w:tcPr>
          <w:p w14:paraId="177CA3B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0.008***</w:t>
            </w:r>
          </w:p>
        </w:tc>
      </w:tr>
      <w:tr w:rsidR="00D5292E" w:rsidRPr="00D5292E" w14:paraId="53BB91DF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1CB5171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6A43168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(1.960)</w:t>
            </w:r>
          </w:p>
        </w:tc>
        <w:tc>
          <w:tcPr>
            <w:tcW w:w="670" w:type="pct"/>
            <w:vAlign w:val="center"/>
          </w:tcPr>
          <w:p w14:paraId="2AC3549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(6.531)</w:t>
            </w:r>
          </w:p>
        </w:tc>
        <w:tc>
          <w:tcPr>
            <w:tcW w:w="746" w:type="pct"/>
            <w:vAlign w:val="center"/>
          </w:tcPr>
          <w:p w14:paraId="2290024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(2.665)</w:t>
            </w:r>
          </w:p>
        </w:tc>
        <w:tc>
          <w:tcPr>
            <w:tcW w:w="746" w:type="pct"/>
            <w:vAlign w:val="center"/>
          </w:tcPr>
          <w:p w14:paraId="09B3980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(1.670)</w:t>
            </w:r>
          </w:p>
        </w:tc>
        <w:tc>
          <w:tcPr>
            <w:tcW w:w="665" w:type="pct"/>
            <w:vAlign w:val="center"/>
          </w:tcPr>
          <w:p w14:paraId="49DC66F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(3.749)</w:t>
            </w:r>
          </w:p>
        </w:tc>
        <w:tc>
          <w:tcPr>
            <w:tcW w:w="665" w:type="pct"/>
            <w:vAlign w:val="center"/>
          </w:tcPr>
          <w:p w14:paraId="2767C9F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(4.380)</w:t>
            </w:r>
          </w:p>
        </w:tc>
      </w:tr>
      <w:tr w:rsidR="00D5292E" w:rsidRPr="00D5292E" w14:paraId="072DB848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5DD7F7F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lastRenderedPageBreak/>
              <w:t>Empl</w:t>
            </w:r>
          </w:p>
        </w:tc>
        <w:tc>
          <w:tcPr>
            <w:tcW w:w="669" w:type="pct"/>
            <w:vAlign w:val="center"/>
          </w:tcPr>
          <w:p w14:paraId="4151BF4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0.013</w:t>
            </w:r>
          </w:p>
        </w:tc>
        <w:tc>
          <w:tcPr>
            <w:tcW w:w="670" w:type="pct"/>
            <w:vAlign w:val="center"/>
          </w:tcPr>
          <w:p w14:paraId="78234E1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-0.047***</w:t>
            </w:r>
          </w:p>
        </w:tc>
        <w:tc>
          <w:tcPr>
            <w:tcW w:w="746" w:type="pct"/>
            <w:vAlign w:val="center"/>
          </w:tcPr>
          <w:p w14:paraId="7D76F57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-0.027***</w:t>
            </w:r>
          </w:p>
        </w:tc>
        <w:tc>
          <w:tcPr>
            <w:tcW w:w="746" w:type="pct"/>
            <w:vAlign w:val="center"/>
          </w:tcPr>
          <w:p w14:paraId="57B4741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0.049***</w:t>
            </w:r>
          </w:p>
        </w:tc>
        <w:tc>
          <w:tcPr>
            <w:tcW w:w="665" w:type="pct"/>
            <w:vAlign w:val="center"/>
          </w:tcPr>
          <w:p w14:paraId="40D621F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-0.018</w:t>
            </w:r>
          </w:p>
        </w:tc>
        <w:tc>
          <w:tcPr>
            <w:tcW w:w="665" w:type="pct"/>
            <w:vAlign w:val="center"/>
          </w:tcPr>
          <w:p w14:paraId="71E206D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-0.028**</w:t>
            </w:r>
          </w:p>
        </w:tc>
      </w:tr>
      <w:tr w:rsidR="00D5292E" w:rsidRPr="00D5292E" w14:paraId="449391A1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000368F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1DDE982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(0.861)</w:t>
            </w:r>
          </w:p>
        </w:tc>
        <w:tc>
          <w:tcPr>
            <w:tcW w:w="670" w:type="pct"/>
            <w:vAlign w:val="center"/>
          </w:tcPr>
          <w:p w14:paraId="7F801AD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(-5.614)</w:t>
            </w:r>
          </w:p>
        </w:tc>
        <w:tc>
          <w:tcPr>
            <w:tcW w:w="746" w:type="pct"/>
            <w:vAlign w:val="center"/>
          </w:tcPr>
          <w:p w14:paraId="709359E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(-2.804)</w:t>
            </w:r>
          </w:p>
        </w:tc>
        <w:tc>
          <w:tcPr>
            <w:tcW w:w="746" w:type="pct"/>
            <w:vAlign w:val="center"/>
          </w:tcPr>
          <w:p w14:paraId="5FECCB6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(3.445)</w:t>
            </w:r>
          </w:p>
        </w:tc>
        <w:tc>
          <w:tcPr>
            <w:tcW w:w="665" w:type="pct"/>
            <w:vAlign w:val="center"/>
          </w:tcPr>
          <w:p w14:paraId="1A44428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(-1.061)</w:t>
            </w:r>
          </w:p>
        </w:tc>
        <w:tc>
          <w:tcPr>
            <w:tcW w:w="665" w:type="pct"/>
            <w:vAlign w:val="center"/>
          </w:tcPr>
          <w:p w14:paraId="47B9F90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(-2.257)</w:t>
            </w:r>
          </w:p>
        </w:tc>
      </w:tr>
      <w:tr w:rsidR="00D5292E" w:rsidRPr="00D5292E" w14:paraId="3CA4ECF6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6C46B2A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Tax</w:t>
            </w:r>
          </w:p>
        </w:tc>
        <w:tc>
          <w:tcPr>
            <w:tcW w:w="669" w:type="pct"/>
            <w:vAlign w:val="center"/>
          </w:tcPr>
          <w:p w14:paraId="6F401FA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0.003***</w:t>
            </w:r>
          </w:p>
        </w:tc>
        <w:tc>
          <w:tcPr>
            <w:tcW w:w="670" w:type="pct"/>
            <w:vAlign w:val="center"/>
          </w:tcPr>
          <w:p w14:paraId="0A0B676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0.002***</w:t>
            </w:r>
          </w:p>
        </w:tc>
        <w:tc>
          <w:tcPr>
            <w:tcW w:w="746" w:type="pct"/>
            <w:vAlign w:val="center"/>
          </w:tcPr>
          <w:p w14:paraId="728A4EC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0.001</w:t>
            </w:r>
          </w:p>
        </w:tc>
        <w:tc>
          <w:tcPr>
            <w:tcW w:w="746" w:type="pct"/>
            <w:vAlign w:val="center"/>
          </w:tcPr>
          <w:p w14:paraId="3EFE08C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0.001**</w:t>
            </w:r>
          </w:p>
        </w:tc>
        <w:tc>
          <w:tcPr>
            <w:tcW w:w="665" w:type="pct"/>
            <w:vAlign w:val="center"/>
          </w:tcPr>
          <w:p w14:paraId="32A2BEB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0.002***</w:t>
            </w:r>
          </w:p>
        </w:tc>
        <w:tc>
          <w:tcPr>
            <w:tcW w:w="665" w:type="pct"/>
            <w:vAlign w:val="center"/>
          </w:tcPr>
          <w:p w14:paraId="287C1E5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0.001</w:t>
            </w:r>
          </w:p>
        </w:tc>
      </w:tr>
      <w:tr w:rsidR="00D5292E" w:rsidRPr="00D5292E" w14:paraId="0E4C012A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1E236EC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505DF18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(3.422)</w:t>
            </w:r>
          </w:p>
        </w:tc>
        <w:tc>
          <w:tcPr>
            <w:tcW w:w="670" w:type="pct"/>
            <w:vAlign w:val="center"/>
          </w:tcPr>
          <w:p w14:paraId="3F08BAF0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(2.801)</w:t>
            </w:r>
          </w:p>
        </w:tc>
        <w:tc>
          <w:tcPr>
            <w:tcW w:w="746" w:type="pct"/>
            <w:vAlign w:val="center"/>
          </w:tcPr>
          <w:p w14:paraId="4CF867A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(1.096)</w:t>
            </w:r>
          </w:p>
        </w:tc>
        <w:tc>
          <w:tcPr>
            <w:tcW w:w="746" w:type="pct"/>
            <w:vAlign w:val="center"/>
          </w:tcPr>
          <w:p w14:paraId="70AE0D3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(2.239)</w:t>
            </w:r>
          </w:p>
        </w:tc>
        <w:tc>
          <w:tcPr>
            <w:tcW w:w="665" w:type="pct"/>
            <w:vAlign w:val="center"/>
          </w:tcPr>
          <w:p w14:paraId="603D1D9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(4.177)</w:t>
            </w:r>
          </w:p>
        </w:tc>
        <w:tc>
          <w:tcPr>
            <w:tcW w:w="665" w:type="pct"/>
            <w:vAlign w:val="center"/>
          </w:tcPr>
          <w:p w14:paraId="23A50F6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(1.651)</w:t>
            </w:r>
          </w:p>
        </w:tc>
      </w:tr>
      <w:tr w:rsidR="00D5292E" w:rsidRPr="00D5292E" w14:paraId="79F96CC0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14D5649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i/>
                <w:iCs/>
                <w:sz w:val="18"/>
                <w:szCs w:val="21"/>
              </w:rPr>
              <w:t>FixedA</w:t>
            </w:r>
          </w:p>
        </w:tc>
        <w:tc>
          <w:tcPr>
            <w:tcW w:w="669" w:type="pct"/>
            <w:vAlign w:val="center"/>
          </w:tcPr>
          <w:p w14:paraId="59803DB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-0.000</w:t>
            </w:r>
          </w:p>
        </w:tc>
        <w:tc>
          <w:tcPr>
            <w:tcW w:w="670" w:type="pct"/>
            <w:vAlign w:val="center"/>
          </w:tcPr>
          <w:p w14:paraId="27CC2E9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0.002*</w:t>
            </w:r>
          </w:p>
        </w:tc>
        <w:tc>
          <w:tcPr>
            <w:tcW w:w="746" w:type="pct"/>
            <w:vAlign w:val="center"/>
          </w:tcPr>
          <w:p w14:paraId="5F23DE3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0.001</w:t>
            </w:r>
          </w:p>
        </w:tc>
        <w:tc>
          <w:tcPr>
            <w:tcW w:w="746" w:type="pct"/>
            <w:vAlign w:val="center"/>
          </w:tcPr>
          <w:p w14:paraId="7E101CB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-0.001</w:t>
            </w:r>
          </w:p>
        </w:tc>
        <w:tc>
          <w:tcPr>
            <w:tcW w:w="665" w:type="pct"/>
            <w:vAlign w:val="center"/>
          </w:tcPr>
          <w:p w14:paraId="4B2AC90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-0.000</w:t>
            </w:r>
          </w:p>
        </w:tc>
        <w:tc>
          <w:tcPr>
            <w:tcW w:w="665" w:type="pct"/>
            <w:vAlign w:val="center"/>
          </w:tcPr>
          <w:p w14:paraId="436E4FD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0.000</w:t>
            </w:r>
          </w:p>
        </w:tc>
      </w:tr>
      <w:tr w:rsidR="00D5292E" w:rsidRPr="00D5292E" w14:paraId="5712B587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70CE01C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A27FFA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(-0.178)</w:t>
            </w:r>
          </w:p>
        </w:tc>
        <w:tc>
          <w:tcPr>
            <w:tcW w:w="670" w:type="pct"/>
            <w:vAlign w:val="center"/>
          </w:tcPr>
          <w:p w14:paraId="5B87459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(1.867)</w:t>
            </w:r>
          </w:p>
        </w:tc>
        <w:tc>
          <w:tcPr>
            <w:tcW w:w="746" w:type="pct"/>
            <w:vAlign w:val="center"/>
          </w:tcPr>
          <w:p w14:paraId="6F868EB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(0.988)</w:t>
            </w:r>
          </w:p>
        </w:tc>
        <w:tc>
          <w:tcPr>
            <w:tcW w:w="746" w:type="pct"/>
            <w:vAlign w:val="center"/>
          </w:tcPr>
          <w:p w14:paraId="181E1E4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(-0.980)</w:t>
            </w:r>
          </w:p>
        </w:tc>
        <w:tc>
          <w:tcPr>
            <w:tcW w:w="665" w:type="pct"/>
            <w:vAlign w:val="center"/>
          </w:tcPr>
          <w:p w14:paraId="567B95B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(-0.370)</w:t>
            </w:r>
          </w:p>
        </w:tc>
        <w:tc>
          <w:tcPr>
            <w:tcW w:w="665" w:type="pct"/>
            <w:vAlign w:val="center"/>
          </w:tcPr>
          <w:p w14:paraId="5E2BF2E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(0.004)</w:t>
            </w:r>
          </w:p>
        </w:tc>
      </w:tr>
      <w:tr w:rsidR="00D5292E" w:rsidRPr="00D5292E" w14:paraId="1687D19D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03CAD09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常数项</w:t>
            </w:r>
          </w:p>
        </w:tc>
        <w:tc>
          <w:tcPr>
            <w:tcW w:w="669" w:type="pct"/>
            <w:vAlign w:val="center"/>
          </w:tcPr>
          <w:p w14:paraId="16AFF9F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6.592***</w:t>
            </w:r>
          </w:p>
        </w:tc>
        <w:tc>
          <w:tcPr>
            <w:tcW w:w="670" w:type="pct"/>
            <w:vAlign w:val="center"/>
          </w:tcPr>
          <w:p w14:paraId="7814F71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9.565***</w:t>
            </w:r>
          </w:p>
        </w:tc>
        <w:tc>
          <w:tcPr>
            <w:tcW w:w="746" w:type="pct"/>
            <w:vAlign w:val="center"/>
          </w:tcPr>
          <w:p w14:paraId="5757BA9E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8.400***</w:t>
            </w:r>
          </w:p>
        </w:tc>
        <w:tc>
          <w:tcPr>
            <w:tcW w:w="746" w:type="pct"/>
            <w:vAlign w:val="center"/>
          </w:tcPr>
          <w:p w14:paraId="5B9F1F1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7.915***</w:t>
            </w:r>
          </w:p>
        </w:tc>
        <w:tc>
          <w:tcPr>
            <w:tcW w:w="665" w:type="pct"/>
            <w:vAlign w:val="center"/>
          </w:tcPr>
          <w:p w14:paraId="027840C0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6.173***</w:t>
            </w:r>
          </w:p>
        </w:tc>
        <w:tc>
          <w:tcPr>
            <w:tcW w:w="665" w:type="pct"/>
            <w:vAlign w:val="center"/>
          </w:tcPr>
          <w:p w14:paraId="5A58AA3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9.876***</w:t>
            </w:r>
          </w:p>
        </w:tc>
      </w:tr>
      <w:tr w:rsidR="00D5292E" w:rsidRPr="00D5292E" w14:paraId="0CE41937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73812A4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3D3FF97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(8.392)</w:t>
            </w:r>
          </w:p>
        </w:tc>
        <w:tc>
          <w:tcPr>
            <w:tcW w:w="670" w:type="pct"/>
            <w:vAlign w:val="center"/>
          </w:tcPr>
          <w:p w14:paraId="5A5297C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(7.950)</w:t>
            </w:r>
          </w:p>
        </w:tc>
        <w:tc>
          <w:tcPr>
            <w:tcW w:w="746" w:type="pct"/>
            <w:vAlign w:val="center"/>
          </w:tcPr>
          <w:p w14:paraId="2D94D08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(6.863)</w:t>
            </w:r>
          </w:p>
        </w:tc>
        <w:tc>
          <w:tcPr>
            <w:tcW w:w="746" w:type="pct"/>
            <w:vAlign w:val="center"/>
          </w:tcPr>
          <w:p w14:paraId="4110D03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(8.129)</w:t>
            </w:r>
          </w:p>
        </w:tc>
        <w:tc>
          <w:tcPr>
            <w:tcW w:w="665" w:type="pct"/>
            <w:vAlign w:val="center"/>
          </w:tcPr>
          <w:p w14:paraId="3D0FB906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(6.607)</w:t>
            </w:r>
          </w:p>
        </w:tc>
        <w:tc>
          <w:tcPr>
            <w:tcW w:w="665" w:type="pct"/>
            <w:vAlign w:val="center"/>
          </w:tcPr>
          <w:p w14:paraId="1F39F120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(5.725)</w:t>
            </w:r>
          </w:p>
        </w:tc>
      </w:tr>
      <w:tr w:rsidR="00D5292E" w:rsidRPr="00D5292E" w14:paraId="647DD149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25A81C7D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观测数</w:t>
            </w:r>
          </w:p>
        </w:tc>
        <w:tc>
          <w:tcPr>
            <w:tcW w:w="669" w:type="pct"/>
            <w:vAlign w:val="center"/>
          </w:tcPr>
          <w:p w14:paraId="3D59A22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238</w:t>
            </w:r>
          </w:p>
        </w:tc>
        <w:tc>
          <w:tcPr>
            <w:tcW w:w="670" w:type="pct"/>
            <w:vAlign w:val="center"/>
          </w:tcPr>
          <w:p w14:paraId="32AE9B98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240</w:t>
            </w:r>
          </w:p>
        </w:tc>
        <w:tc>
          <w:tcPr>
            <w:tcW w:w="746" w:type="pct"/>
            <w:vAlign w:val="center"/>
          </w:tcPr>
          <w:p w14:paraId="6F93DF7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240</w:t>
            </w:r>
          </w:p>
        </w:tc>
        <w:tc>
          <w:tcPr>
            <w:tcW w:w="746" w:type="pct"/>
            <w:vAlign w:val="center"/>
          </w:tcPr>
          <w:p w14:paraId="16F1FDB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242</w:t>
            </w:r>
          </w:p>
        </w:tc>
        <w:tc>
          <w:tcPr>
            <w:tcW w:w="665" w:type="pct"/>
            <w:vAlign w:val="center"/>
          </w:tcPr>
          <w:p w14:paraId="5C9EB1E3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239</w:t>
            </w:r>
          </w:p>
        </w:tc>
        <w:tc>
          <w:tcPr>
            <w:tcW w:w="665" w:type="pct"/>
            <w:vAlign w:val="center"/>
          </w:tcPr>
          <w:p w14:paraId="4F1B46F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241</w:t>
            </w:r>
          </w:p>
        </w:tc>
      </w:tr>
      <w:tr w:rsidR="00D5292E" w:rsidRPr="00D5292E" w14:paraId="54C48530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49D2C4C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行业效应</w:t>
            </w:r>
          </w:p>
        </w:tc>
        <w:tc>
          <w:tcPr>
            <w:tcW w:w="669" w:type="pct"/>
            <w:vAlign w:val="center"/>
          </w:tcPr>
          <w:p w14:paraId="35D39EF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70" w:type="pct"/>
            <w:vAlign w:val="center"/>
          </w:tcPr>
          <w:p w14:paraId="12857A8A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746" w:type="pct"/>
            <w:vAlign w:val="center"/>
          </w:tcPr>
          <w:p w14:paraId="25BAC4B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746" w:type="pct"/>
            <w:vAlign w:val="center"/>
          </w:tcPr>
          <w:p w14:paraId="09189BD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65" w:type="pct"/>
            <w:vAlign w:val="center"/>
          </w:tcPr>
          <w:p w14:paraId="10200D6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65" w:type="pct"/>
            <w:vAlign w:val="center"/>
          </w:tcPr>
          <w:p w14:paraId="38B00BE1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</w:tr>
      <w:tr w:rsidR="00D5292E" w:rsidRPr="00D5292E" w14:paraId="4FF2203B" w14:textId="77777777" w:rsidTr="00F01555">
        <w:trPr>
          <w:trHeight w:val="249"/>
          <w:jc w:val="center"/>
        </w:trPr>
        <w:tc>
          <w:tcPr>
            <w:tcW w:w="839" w:type="pct"/>
            <w:vAlign w:val="center"/>
          </w:tcPr>
          <w:p w14:paraId="1236631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年份效应</w:t>
            </w:r>
          </w:p>
        </w:tc>
        <w:tc>
          <w:tcPr>
            <w:tcW w:w="669" w:type="pct"/>
            <w:vAlign w:val="center"/>
          </w:tcPr>
          <w:p w14:paraId="4B8475B2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70" w:type="pct"/>
            <w:vAlign w:val="center"/>
          </w:tcPr>
          <w:p w14:paraId="33A40FA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746" w:type="pct"/>
            <w:vAlign w:val="center"/>
          </w:tcPr>
          <w:p w14:paraId="37FA0370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746" w:type="pct"/>
            <w:vAlign w:val="center"/>
          </w:tcPr>
          <w:p w14:paraId="0D62C43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65" w:type="pct"/>
            <w:vAlign w:val="center"/>
          </w:tcPr>
          <w:p w14:paraId="210F4F39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  <w:tc>
          <w:tcPr>
            <w:tcW w:w="665" w:type="pct"/>
            <w:vAlign w:val="center"/>
          </w:tcPr>
          <w:p w14:paraId="635F093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是</w:t>
            </w:r>
          </w:p>
        </w:tc>
      </w:tr>
      <w:tr w:rsidR="00D5292E" w:rsidRPr="00D5292E" w14:paraId="408E653B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16CB64AF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>Adj R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669" w:type="pct"/>
            <w:vAlign w:val="center"/>
          </w:tcPr>
          <w:p w14:paraId="13E23A9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0.991</w:t>
            </w:r>
          </w:p>
        </w:tc>
        <w:tc>
          <w:tcPr>
            <w:tcW w:w="670" w:type="pct"/>
            <w:vAlign w:val="center"/>
          </w:tcPr>
          <w:p w14:paraId="68EF2C84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0.990</w:t>
            </w:r>
          </w:p>
        </w:tc>
        <w:tc>
          <w:tcPr>
            <w:tcW w:w="746" w:type="pct"/>
            <w:vAlign w:val="center"/>
          </w:tcPr>
          <w:p w14:paraId="3A8BA67C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0.989</w:t>
            </w:r>
          </w:p>
        </w:tc>
        <w:tc>
          <w:tcPr>
            <w:tcW w:w="746" w:type="pct"/>
            <w:vAlign w:val="center"/>
          </w:tcPr>
          <w:p w14:paraId="1A7EB76B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0.994</w:t>
            </w:r>
          </w:p>
        </w:tc>
        <w:tc>
          <w:tcPr>
            <w:tcW w:w="665" w:type="pct"/>
            <w:vAlign w:val="center"/>
          </w:tcPr>
          <w:p w14:paraId="0A4F4B95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0.988</w:t>
            </w:r>
          </w:p>
        </w:tc>
        <w:tc>
          <w:tcPr>
            <w:tcW w:w="665" w:type="pct"/>
            <w:vAlign w:val="center"/>
          </w:tcPr>
          <w:p w14:paraId="1F134017" w14:textId="77777777" w:rsidR="00740056" w:rsidRPr="00D5292E" w:rsidRDefault="00740056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0.992</w:t>
            </w:r>
          </w:p>
        </w:tc>
      </w:tr>
      <w:tr w:rsidR="00D5292E" w:rsidRPr="00D5292E" w14:paraId="077ADADF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22F0AE54" w14:textId="51BD9007" w:rsidR="003C0257" w:rsidRPr="00D5292E" w:rsidRDefault="003C0257" w:rsidP="004F251C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Within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</w:rPr>
              <w:t xml:space="preserve"> R</w:t>
            </w:r>
            <w:r w:rsidRPr="00D5292E">
              <w:rPr>
                <w:rFonts w:ascii="Times New Roman" w:eastAsia="宋体" w:hAnsi="Times New Roman" w:cs="Times New Roman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669" w:type="pct"/>
            <w:vAlign w:val="center"/>
          </w:tcPr>
          <w:p w14:paraId="065C98A6" w14:textId="05530DB0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0.484</w:t>
            </w:r>
          </w:p>
        </w:tc>
        <w:tc>
          <w:tcPr>
            <w:tcW w:w="670" w:type="pct"/>
            <w:vAlign w:val="center"/>
          </w:tcPr>
          <w:p w14:paraId="2958BA66" w14:textId="047F832B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0.395</w:t>
            </w:r>
          </w:p>
        </w:tc>
        <w:tc>
          <w:tcPr>
            <w:tcW w:w="746" w:type="pct"/>
            <w:vAlign w:val="center"/>
          </w:tcPr>
          <w:p w14:paraId="4BF3A755" w14:textId="70C0F878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0.261</w:t>
            </w:r>
          </w:p>
        </w:tc>
        <w:tc>
          <w:tcPr>
            <w:tcW w:w="746" w:type="pct"/>
            <w:vAlign w:val="center"/>
          </w:tcPr>
          <w:p w14:paraId="5D673E45" w14:textId="3A9B73CC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0.591</w:t>
            </w:r>
          </w:p>
        </w:tc>
        <w:tc>
          <w:tcPr>
            <w:tcW w:w="665" w:type="pct"/>
            <w:vAlign w:val="center"/>
          </w:tcPr>
          <w:p w14:paraId="5CCCC777" w14:textId="16EAC7E0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0.469</w:t>
            </w:r>
          </w:p>
        </w:tc>
        <w:tc>
          <w:tcPr>
            <w:tcW w:w="665" w:type="pct"/>
            <w:vAlign w:val="center"/>
          </w:tcPr>
          <w:p w14:paraId="370CF75F" w14:textId="0849904C" w:rsidR="003C0257" w:rsidRPr="00D5292E" w:rsidRDefault="00602CF9" w:rsidP="004F251C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0.338</w:t>
            </w:r>
          </w:p>
        </w:tc>
      </w:tr>
      <w:tr w:rsidR="00D5292E" w:rsidRPr="00D5292E" w14:paraId="0DFCEFF5" w14:textId="77777777" w:rsidTr="006B6F62">
        <w:trPr>
          <w:trHeight w:val="256"/>
          <w:jc w:val="center"/>
        </w:trPr>
        <w:tc>
          <w:tcPr>
            <w:tcW w:w="5000" w:type="pct"/>
            <w:gridSpan w:val="7"/>
            <w:vAlign w:val="center"/>
          </w:tcPr>
          <w:p w14:paraId="275BF619" w14:textId="6FAD1E42" w:rsidR="00CC5A96" w:rsidRPr="00D5292E" w:rsidRDefault="00CC5A96" w:rsidP="00E24373">
            <w:pPr>
              <w:adjustRightInd w:val="0"/>
              <w:snapToGrid w:val="0"/>
              <w:spacing w:after="0"/>
              <w:contextualSpacing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SUR</w:t>
            </w: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  <w:lang w:eastAsia="zh-CN"/>
              </w:rPr>
              <w:t>检验</w:t>
            </w:r>
          </w:p>
        </w:tc>
      </w:tr>
      <w:tr w:rsidR="00D5292E" w:rsidRPr="00D5292E" w14:paraId="4094F2E9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3B8E5070" w14:textId="35BF229B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Loan</w:t>
            </w:r>
          </w:p>
        </w:tc>
        <w:tc>
          <w:tcPr>
            <w:tcW w:w="1339" w:type="pct"/>
            <w:gridSpan w:val="2"/>
            <w:vAlign w:val="center"/>
          </w:tcPr>
          <w:p w14:paraId="5D4247C9" w14:textId="6AB2F5CE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18.96***</w:t>
            </w:r>
          </w:p>
        </w:tc>
        <w:tc>
          <w:tcPr>
            <w:tcW w:w="1491" w:type="pct"/>
            <w:gridSpan w:val="2"/>
            <w:vAlign w:val="center"/>
          </w:tcPr>
          <w:p w14:paraId="7C05D578" w14:textId="652114FC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8.43***</w:t>
            </w:r>
          </w:p>
        </w:tc>
        <w:tc>
          <w:tcPr>
            <w:tcW w:w="1330" w:type="pct"/>
            <w:gridSpan w:val="2"/>
            <w:vAlign w:val="center"/>
          </w:tcPr>
          <w:p w14:paraId="2713E069" w14:textId="7A5FED4A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1.77</w:t>
            </w:r>
          </w:p>
        </w:tc>
      </w:tr>
      <w:tr w:rsidR="00D5292E" w:rsidRPr="00D5292E" w14:paraId="7C39C873" w14:textId="77777777" w:rsidTr="00F01555">
        <w:trPr>
          <w:trHeight w:val="256"/>
          <w:jc w:val="center"/>
        </w:trPr>
        <w:tc>
          <w:tcPr>
            <w:tcW w:w="839" w:type="pct"/>
            <w:vAlign w:val="center"/>
          </w:tcPr>
          <w:p w14:paraId="2D37BB86" w14:textId="009F61CA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InputLoan</w:t>
            </w:r>
          </w:p>
        </w:tc>
        <w:tc>
          <w:tcPr>
            <w:tcW w:w="1339" w:type="pct"/>
            <w:gridSpan w:val="2"/>
            <w:vAlign w:val="center"/>
          </w:tcPr>
          <w:p w14:paraId="00BE1136" w14:textId="460F27B9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12.74***</w:t>
            </w:r>
          </w:p>
        </w:tc>
        <w:tc>
          <w:tcPr>
            <w:tcW w:w="1491" w:type="pct"/>
            <w:gridSpan w:val="2"/>
            <w:vAlign w:val="center"/>
          </w:tcPr>
          <w:p w14:paraId="20D00824" w14:textId="39181E80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0.62</w:t>
            </w:r>
          </w:p>
        </w:tc>
        <w:tc>
          <w:tcPr>
            <w:tcW w:w="1330" w:type="pct"/>
            <w:gridSpan w:val="2"/>
            <w:vAlign w:val="center"/>
          </w:tcPr>
          <w:p w14:paraId="7447A960" w14:textId="42FE759B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9.16***</w:t>
            </w:r>
          </w:p>
        </w:tc>
      </w:tr>
      <w:tr w:rsidR="00D5292E" w:rsidRPr="00D5292E" w14:paraId="4B456702" w14:textId="77777777" w:rsidTr="00F01555">
        <w:trPr>
          <w:trHeight w:val="256"/>
          <w:jc w:val="center"/>
        </w:trPr>
        <w:tc>
          <w:tcPr>
            <w:tcW w:w="839" w:type="pct"/>
            <w:tcBorders>
              <w:bottom w:val="single" w:sz="4" w:space="0" w:color="auto"/>
            </w:tcBorders>
            <w:vAlign w:val="center"/>
          </w:tcPr>
          <w:p w14:paraId="62A5F740" w14:textId="7D772ED0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  <w:r w:rsidRPr="00D5292E">
              <w:rPr>
                <w:rFonts w:eastAsia="宋体"/>
                <w:sz w:val="18"/>
                <w:szCs w:val="18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18"/>
              </w:rPr>
              <w:t>OutputLoan</w:t>
            </w:r>
          </w:p>
        </w:tc>
        <w:tc>
          <w:tcPr>
            <w:tcW w:w="1339" w:type="pct"/>
            <w:gridSpan w:val="2"/>
            <w:tcBorders>
              <w:bottom w:val="single" w:sz="4" w:space="0" w:color="auto"/>
            </w:tcBorders>
            <w:vAlign w:val="center"/>
          </w:tcPr>
          <w:p w14:paraId="10FF8279" w14:textId="06895C86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4.17**</w:t>
            </w:r>
          </w:p>
        </w:tc>
        <w:tc>
          <w:tcPr>
            <w:tcW w:w="1491" w:type="pct"/>
            <w:gridSpan w:val="2"/>
            <w:tcBorders>
              <w:bottom w:val="single" w:sz="4" w:space="0" w:color="auto"/>
            </w:tcBorders>
            <w:vAlign w:val="center"/>
          </w:tcPr>
          <w:p w14:paraId="01B13092" w14:textId="5C265BE9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0.56</w:t>
            </w:r>
          </w:p>
        </w:tc>
        <w:tc>
          <w:tcPr>
            <w:tcW w:w="1330" w:type="pct"/>
            <w:gridSpan w:val="2"/>
            <w:tcBorders>
              <w:bottom w:val="single" w:sz="4" w:space="0" w:color="auto"/>
            </w:tcBorders>
            <w:vAlign w:val="center"/>
          </w:tcPr>
          <w:p w14:paraId="0CDB11C5" w14:textId="0D933891" w:rsidR="00CC5A96" w:rsidRPr="00D5292E" w:rsidRDefault="00CC5A96" w:rsidP="00CC5A96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</w:pPr>
            <w:r w:rsidRPr="00D5292E">
              <w:rPr>
                <w:rFonts w:ascii="Times New Roman" w:eastAsia="宋体" w:hAnsi="Times New Roman" w:cs="Times New Roman"/>
                <w:sz w:val="18"/>
                <w:szCs w:val="21"/>
                <w:lang w:eastAsia="zh-CN"/>
              </w:rPr>
              <w:t>1.03</w:t>
            </w:r>
          </w:p>
        </w:tc>
      </w:tr>
    </w:tbl>
    <w:p w14:paraId="31CE6F16" w14:textId="0B6FF892" w:rsidR="00740056" w:rsidRPr="00D5292E" w:rsidRDefault="00740056" w:rsidP="00740056">
      <w:pPr>
        <w:adjustRightInd w:val="0"/>
        <w:snapToGrid w:val="0"/>
        <w:spacing w:after="0"/>
        <w:ind w:firstLineChars="200" w:firstLine="300"/>
        <w:contextualSpacing/>
        <w:jc w:val="both"/>
        <w:rPr>
          <w:rFonts w:ascii="Times New Roman" w:eastAsia="宋体" w:hAnsi="Times New Roman"/>
          <w:sz w:val="15"/>
          <w:szCs w:val="15"/>
          <w:lang w:eastAsia="zh-CN"/>
        </w:rPr>
      </w:pP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注：括号内展示异方差稳健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t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值；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***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**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*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分别表示系数在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1%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5%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、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10%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水平显著；部分组别剔除个别单列组样本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(singletons)</w:t>
      </w:r>
      <w:r w:rsidRPr="00D5292E">
        <w:rPr>
          <w:rFonts w:ascii="Times New Roman" w:eastAsia="宋体" w:hAnsi="Times New Roman" w:cs="Times New Roman"/>
          <w:sz w:val="15"/>
          <w:szCs w:val="15"/>
          <w:lang w:eastAsia="zh-CN"/>
        </w:rPr>
        <w:t>以确保估计有效性</w:t>
      </w:r>
      <w:r w:rsidR="004912D8" w:rsidRPr="00D5292E">
        <w:rPr>
          <w:rFonts w:ascii="Times New Roman" w:eastAsia="宋体" w:hAnsi="Times New Roman" w:cs="Times New Roman" w:hint="eastAsia"/>
          <w:sz w:val="15"/>
          <w:szCs w:val="15"/>
          <w:lang w:eastAsia="zh-CN"/>
        </w:rPr>
        <w:t>；</w:t>
      </w:r>
      <w:r w:rsidR="00FB1344" w:rsidRPr="00D5292E">
        <w:rPr>
          <w:rFonts w:eastAsia="宋体" w:hint="eastAsia"/>
          <w:sz w:val="15"/>
          <w:szCs w:val="18"/>
          <w:lang w:eastAsia="zh-CN"/>
        </w:rPr>
        <w:t>SUR</w:t>
      </w:r>
      <w:r w:rsidR="00FB1344" w:rsidRPr="00D5292E">
        <w:rPr>
          <w:rFonts w:eastAsia="宋体" w:hint="eastAsia"/>
          <w:sz w:val="15"/>
          <w:szCs w:val="18"/>
          <w:lang w:eastAsia="zh-CN"/>
        </w:rPr>
        <w:t>检验提供了组间系数差异检验的卡方估计值结果。</w:t>
      </w:r>
    </w:p>
    <w:p w14:paraId="4D3507A0" w14:textId="77777777" w:rsidR="0045062B" w:rsidRPr="00D5292E" w:rsidRDefault="0045062B" w:rsidP="00394347">
      <w:pPr>
        <w:pStyle w:val="a0"/>
        <w:adjustRightInd w:val="0"/>
        <w:snapToGrid w:val="0"/>
        <w:ind w:firstLineChars="83" w:firstLine="174"/>
        <w:contextualSpacing/>
        <w:jc w:val="center"/>
        <w:rPr>
          <w:sz w:val="21"/>
          <w:szCs w:val="21"/>
          <w:lang w:eastAsia="zh-CN"/>
        </w:rPr>
      </w:pPr>
      <w:bookmarkStart w:id="7" w:name="六结论与启示"/>
      <w:bookmarkStart w:id="8" w:name="_Hlk194763464"/>
      <w:bookmarkEnd w:id="5"/>
      <w:bookmarkEnd w:id="6"/>
    </w:p>
    <w:p w14:paraId="067269C2" w14:textId="080563EA" w:rsidR="0045062B" w:rsidRPr="00D5292E" w:rsidRDefault="0045062B" w:rsidP="00D34B44">
      <w:pPr>
        <w:pStyle w:val="a0"/>
        <w:adjustRightInd w:val="0"/>
        <w:snapToGrid w:val="0"/>
        <w:ind w:firstLineChars="0" w:firstLine="0"/>
        <w:contextualSpacing/>
        <w:jc w:val="center"/>
        <w:rPr>
          <w:rFonts w:ascii="黑体" w:eastAsia="黑体" w:hAnsi="黑体"/>
          <w:sz w:val="18"/>
          <w:szCs w:val="18"/>
          <w:lang w:eastAsia="zh-CN"/>
        </w:rPr>
      </w:pPr>
      <w:r w:rsidRPr="00D5292E">
        <w:rPr>
          <w:rFonts w:ascii="黑体" w:eastAsia="黑体" w:hAnsi="黑体" w:hint="eastAsia"/>
          <w:sz w:val="18"/>
          <w:szCs w:val="18"/>
          <w:lang w:eastAsia="zh-CN"/>
        </w:rPr>
        <w:t>表</w:t>
      </w:r>
      <w:r w:rsidR="00D5292E" w:rsidRPr="00D5292E">
        <w:rPr>
          <w:rFonts w:ascii="黑体" w:eastAsia="黑体" w:hAnsi="黑体"/>
          <w:sz w:val="18"/>
          <w:szCs w:val="18"/>
          <w:lang w:eastAsia="zh-CN"/>
        </w:rPr>
        <w:t>4</w:t>
      </w:r>
      <w:r w:rsidRPr="00D5292E">
        <w:rPr>
          <w:rFonts w:ascii="黑体" w:eastAsia="黑体" w:hAnsi="黑体"/>
          <w:sz w:val="18"/>
          <w:szCs w:val="18"/>
          <w:lang w:eastAsia="zh-CN"/>
        </w:rPr>
        <w:t xml:space="preserve">  OECD行业分类与中国国民经济行业分类匹配规则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67"/>
        <w:gridCol w:w="3881"/>
      </w:tblGrid>
      <w:tr w:rsidR="00D5292E" w:rsidRPr="00D5292E" w14:paraId="051C2BB4" w14:textId="77777777" w:rsidTr="00BF4164">
        <w:tc>
          <w:tcPr>
            <w:tcW w:w="2674" w:type="pct"/>
            <w:tcBorders>
              <w:top w:val="single" w:sz="4" w:space="0" w:color="auto"/>
              <w:bottom w:val="single" w:sz="8" w:space="0" w:color="auto"/>
            </w:tcBorders>
            <w:hideMark/>
          </w:tcPr>
          <w:p w14:paraId="6E4FE8C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/>
                <w:sz w:val="18"/>
                <w:szCs w:val="18"/>
              </w:rPr>
              <w:t>OECD</w:t>
            </w:r>
            <w:r w:rsidRPr="00D5292E">
              <w:rPr>
                <w:rFonts w:eastAsia="宋体" w:hint="eastAsia"/>
                <w:sz w:val="18"/>
                <w:szCs w:val="18"/>
              </w:rPr>
              <w:t>行业分类</w:t>
            </w:r>
          </w:p>
        </w:tc>
        <w:tc>
          <w:tcPr>
            <w:tcW w:w="2272" w:type="pct"/>
            <w:tcBorders>
              <w:top w:val="single" w:sz="4" w:space="0" w:color="auto"/>
              <w:bottom w:val="single" w:sz="8" w:space="0" w:color="auto"/>
            </w:tcBorders>
            <w:hideMark/>
          </w:tcPr>
          <w:p w14:paraId="0AA2081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中国国民经济行业门类</w:t>
            </w:r>
          </w:p>
        </w:tc>
      </w:tr>
      <w:tr w:rsidR="00D5292E" w:rsidRPr="00D5292E" w14:paraId="237264D0" w14:textId="77777777" w:rsidTr="00BF4164">
        <w:tc>
          <w:tcPr>
            <w:tcW w:w="2674" w:type="pct"/>
            <w:tcBorders>
              <w:top w:val="single" w:sz="8" w:space="0" w:color="auto"/>
            </w:tcBorders>
            <w:hideMark/>
          </w:tcPr>
          <w:p w14:paraId="24C53C5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农业、畜牧</w:t>
            </w: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业</w:t>
            </w:r>
            <w:r w:rsidRPr="00D5292E">
              <w:rPr>
                <w:rFonts w:eastAsia="宋体" w:hint="eastAsia"/>
                <w:sz w:val="18"/>
                <w:szCs w:val="18"/>
              </w:rPr>
              <w:t>、林业</w:t>
            </w:r>
          </w:p>
        </w:tc>
        <w:tc>
          <w:tcPr>
            <w:tcW w:w="2272" w:type="pct"/>
            <w:tcBorders>
              <w:top w:val="single" w:sz="8" w:space="0" w:color="auto"/>
            </w:tcBorders>
            <w:hideMark/>
          </w:tcPr>
          <w:p w14:paraId="3DA9501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农、林、牧、渔业</w:t>
            </w:r>
          </w:p>
        </w:tc>
      </w:tr>
      <w:tr w:rsidR="00D5292E" w:rsidRPr="00D5292E" w14:paraId="2FEE1FE5" w14:textId="77777777" w:rsidTr="00BF4164">
        <w:tc>
          <w:tcPr>
            <w:tcW w:w="2674" w:type="pct"/>
            <w:hideMark/>
          </w:tcPr>
          <w:p w14:paraId="76924CF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渔业和水产养殖</w:t>
            </w:r>
          </w:p>
        </w:tc>
        <w:tc>
          <w:tcPr>
            <w:tcW w:w="2272" w:type="pct"/>
            <w:hideMark/>
          </w:tcPr>
          <w:p w14:paraId="659F6B8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农、林、牧、渔业</w:t>
            </w:r>
          </w:p>
        </w:tc>
      </w:tr>
      <w:tr w:rsidR="00D5292E" w:rsidRPr="00D5292E" w14:paraId="1532FAE5" w14:textId="77777777" w:rsidTr="00BF4164">
        <w:tc>
          <w:tcPr>
            <w:tcW w:w="2674" w:type="pct"/>
            <w:hideMark/>
          </w:tcPr>
          <w:p w14:paraId="5D4A70F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矿业和采石业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,</w:t>
            </w: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能源生产产品</w:t>
            </w:r>
          </w:p>
        </w:tc>
        <w:tc>
          <w:tcPr>
            <w:tcW w:w="2272" w:type="pct"/>
            <w:hideMark/>
          </w:tcPr>
          <w:p w14:paraId="0BDC158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采矿业</w:t>
            </w:r>
          </w:p>
        </w:tc>
      </w:tr>
      <w:tr w:rsidR="00D5292E" w:rsidRPr="00D5292E" w14:paraId="3D15E3C3" w14:textId="77777777" w:rsidTr="00BF4164">
        <w:tc>
          <w:tcPr>
            <w:tcW w:w="2674" w:type="pct"/>
            <w:hideMark/>
          </w:tcPr>
          <w:p w14:paraId="5FCFD9A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矿业和采石业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,</w:t>
            </w: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非能源生产产品</w:t>
            </w:r>
          </w:p>
        </w:tc>
        <w:tc>
          <w:tcPr>
            <w:tcW w:w="2272" w:type="pct"/>
            <w:hideMark/>
          </w:tcPr>
          <w:p w14:paraId="43DE2A9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采矿业</w:t>
            </w:r>
          </w:p>
        </w:tc>
      </w:tr>
      <w:tr w:rsidR="00D5292E" w:rsidRPr="00D5292E" w14:paraId="559FB992" w14:textId="77777777" w:rsidTr="00BF4164">
        <w:tc>
          <w:tcPr>
            <w:tcW w:w="2674" w:type="pct"/>
            <w:hideMark/>
          </w:tcPr>
          <w:p w14:paraId="0BCF8D0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矿业支持服务活动</w:t>
            </w:r>
          </w:p>
        </w:tc>
        <w:tc>
          <w:tcPr>
            <w:tcW w:w="2272" w:type="pct"/>
            <w:hideMark/>
          </w:tcPr>
          <w:p w14:paraId="3463041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采矿业</w:t>
            </w:r>
          </w:p>
        </w:tc>
      </w:tr>
      <w:tr w:rsidR="00D5292E" w:rsidRPr="00D5292E" w14:paraId="31D7F5E2" w14:textId="77777777" w:rsidTr="00BF4164">
        <w:tc>
          <w:tcPr>
            <w:tcW w:w="2674" w:type="pct"/>
            <w:hideMark/>
          </w:tcPr>
          <w:p w14:paraId="6B9EF51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食品、饮料和烟草产品</w:t>
            </w:r>
          </w:p>
        </w:tc>
        <w:tc>
          <w:tcPr>
            <w:tcW w:w="2272" w:type="pct"/>
            <w:hideMark/>
          </w:tcPr>
          <w:p w14:paraId="4C2E935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2F8D8FC2" w14:textId="77777777" w:rsidTr="00BF4164">
        <w:tc>
          <w:tcPr>
            <w:tcW w:w="2674" w:type="pct"/>
            <w:hideMark/>
          </w:tcPr>
          <w:p w14:paraId="4500A13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纺织品、纺织产品、皮革和鞋类</w:t>
            </w:r>
          </w:p>
        </w:tc>
        <w:tc>
          <w:tcPr>
            <w:tcW w:w="2272" w:type="pct"/>
            <w:hideMark/>
          </w:tcPr>
          <w:p w14:paraId="4434903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05054EC8" w14:textId="77777777" w:rsidTr="00BF4164">
        <w:tc>
          <w:tcPr>
            <w:tcW w:w="2674" w:type="pct"/>
            <w:hideMark/>
          </w:tcPr>
          <w:p w14:paraId="64D0D00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木材及其制品</w:t>
            </w:r>
          </w:p>
        </w:tc>
        <w:tc>
          <w:tcPr>
            <w:tcW w:w="2272" w:type="pct"/>
            <w:hideMark/>
          </w:tcPr>
          <w:p w14:paraId="39C9927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3F4ADE14" w14:textId="77777777" w:rsidTr="00BF4164">
        <w:tc>
          <w:tcPr>
            <w:tcW w:w="2674" w:type="pct"/>
            <w:hideMark/>
          </w:tcPr>
          <w:p w14:paraId="37ABF6D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纸制品和印刷</w:t>
            </w:r>
          </w:p>
        </w:tc>
        <w:tc>
          <w:tcPr>
            <w:tcW w:w="2272" w:type="pct"/>
            <w:hideMark/>
          </w:tcPr>
          <w:p w14:paraId="5B28978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19F56F9C" w14:textId="77777777" w:rsidTr="00BF4164">
        <w:tc>
          <w:tcPr>
            <w:tcW w:w="2674" w:type="pct"/>
            <w:hideMark/>
          </w:tcPr>
          <w:p w14:paraId="363687A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焦炭和精炼石油产品</w:t>
            </w:r>
          </w:p>
        </w:tc>
        <w:tc>
          <w:tcPr>
            <w:tcW w:w="2272" w:type="pct"/>
            <w:hideMark/>
          </w:tcPr>
          <w:p w14:paraId="64FEB1B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100B406A" w14:textId="77777777" w:rsidTr="00BF4164">
        <w:tc>
          <w:tcPr>
            <w:tcW w:w="2674" w:type="pct"/>
            <w:hideMark/>
          </w:tcPr>
          <w:p w14:paraId="77C7863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化学品和化学产品</w:t>
            </w:r>
          </w:p>
        </w:tc>
        <w:tc>
          <w:tcPr>
            <w:tcW w:w="2272" w:type="pct"/>
            <w:hideMark/>
          </w:tcPr>
          <w:p w14:paraId="3C75D8C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539D218F" w14:textId="77777777" w:rsidTr="00BF4164">
        <w:tc>
          <w:tcPr>
            <w:tcW w:w="2674" w:type="pct"/>
            <w:hideMark/>
          </w:tcPr>
          <w:p w14:paraId="1AB2D35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药品、医药化学品和植物产品</w:t>
            </w:r>
          </w:p>
        </w:tc>
        <w:tc>
          <w:tcPr>
            <w:tcW w:w="2272" w:type="pct"/>
            <w:hideMark/>
          </w:tcPr>
          <w:p w14:paraId="59635AB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715DF993" w14:textId="77777777" w:rsidTr="00BF4164">
        <w:tc>
          <w:tcPr>
            <w:tcW w:w="2674" w:type="pct"/>
            <w:hideMark/>
          </w:tcPr>
          <w:p w14:paraId="4E1D526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橡胶和塑料制品</w:t>
            </w:r>
          </w:p>
        </w:tc>
        <w:tc>
          <w:tcPr>
            <w:tcW w:w="2272" w:type="pct"/>
            <w:hideMark/>
          </w:tcPr>
          <w:p w14:paraId="55EFF38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30FE4CBA" w14:textId="77777777" w:rsidTr="00BF4164">
        <w:tc>
          <w:tcPr>
            <w:tcW w:w="2674" w:type="pct"/>
            <w:hideMark/>
          </w:tcPr>
          <w:p w14:paraId="3D3C687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其他非金属矿产品</w:t>
            </w:r>
          </w:p>
        </w:tc>
        <w:tc>
          <w:tcPr>
            <w:tcW w:w="2272" w:type="pct"/>
            <w:hideMark/>
          </w:tcPr>
          <w:p w14:paraId="517FDAE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00048569" w14:textId="77777777" w:rsidTr="00BF4164">
        <w:tc>
          <w:tcPr>
            <w:tcW w:w="2674" w:type="pct"/>
            <w:hideMark/>
          </w:tcPr>
          <w:p w14:paraId="26D24FD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基础金属</w:t>
            </w:r>
          </w:p>
        </w:tc>
        <w:tc>
          <w:tcPr>
            <w:tcW w:w="2272" w:type="pct"/>
            <w:hideMark/>
          </w:tcPr>
          <w:p w14:paraId="6D4EB86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7BE343E2" w14:textId="77777777" w:rsidTr="00BF4164">
        <w:tc>
          <w:tcPr>
            <w:tcW w:w="2674" w:type="pct"/>
            <w:hideMark/>
          </w:tcPr>
          <w:p w14:paraId="487EBFB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钢铁制品</w:t>
            </w:r>
          </w:p>
        </w:tc>
        <w:tc>
          <w:tcPr>
            <w:tcW w:w="2272" w:type="pct"/>
            <w:hideMark/>
          </w:tcPr>
          <w:p w14:paraId="418DE6F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5898BEB5" w14:textId="77777777" w:rsidTr="00BF4164">
        <w:tc>
          <w:tcPr>
            <w:tcW w:w="2674" w:type="pct"/>
            <w:hideMark/>
          </w:tcPr>
          <w:p w14:paraId="58B03C5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计算机、电子和光学设备</w:t>
            </w:r>
          </w:p>
        </w:tc>
        <w:tc>
          <w:tcPr>
            <w:tcW w:w="2272" w:type="pct"/>
            <w:hideMark/>
          </w:tcPr>
          <w:p w14:paraId="7C07F6E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04D3FEF2" w14:textId="77777777" w:rsidTr="00BF4164">
        <w:tc>
          <w:tcPr>
            <w:tcW w:w="2674" w:type="pct"/>
            <w:hideMark/>
          </w:tcPr>
          <w:p w14:paraId="76D9131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电气设备</w:t>
            </w:r>
          </w:p>
        </w:tc>
        <w:tc>
          <w:tcPr>
            <w:tcW w:w="2272" w:type="pct"/>
            <w:hideMark/>
          </w:tcPr>
          <w:p w14:paraId="00BD9A4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2171D6FC" w14:textId="77777777" w:rsidTr="00BF4164">
        <w:tc>
          <w:tcPr>
            <w:tcW w:w="2674" w:type="pct"/>
            <w:hideMark/>
          </w:tcPr>
          <w:p w14:paraId="53E82E0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机械设备和设备维修</w:t>
            </w:r>
            <w:r w:rsidRPr="00D5292E">
              <w:rPr>
                <w:rFonts w:eastAsia="宋体"/>
                <w:sz w:val="18"/>
                <w:szCs w:val="18"/>
                <w:lang w:eastAsia="zh-CN"/>
              </w:rPr>
              <w:t>,</w:t>
            </w: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非分类</w:t>
            </w:r>
          </w:p>
        </w:tc>
        <w:tc>
          <w:tcPr>
            <w:tcW w:w="2272" w:type="pct"/>
            <w:hideMark/>
          </w:tcPr>
          <w:p w14:paraId="0D3ABD0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0E959582" w14:textId="77777777" w:rsidTr="00BF4164">
        <w:tc>
          <w:tcPr>
            <w:tcW w:w="2674" w:type="pct"/>
            <w:hideMark/>
          </w:tcPr>
          <w:p w14:paraId="2751528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机动车、拖车和半挂车</w:t>
            </w:r>
          </w:p>
        </w:tc>
        <w:tc>
          <w:tcPr>
            <w:tcW w:w="2272" w:type="pct"/>
            <w:hideMark/>
          </w:tcPr>
          <w:p w14:paraId="75D885E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5237D696" w14:textId="77777777" w:rsidTr="00BF4164">
        <w:tc>
          <w:tcPr>
            <w:tcW w:w="2674" w:type="pct"/>
            <w:hideMark/>
          </w:tcPr>
          <w:p w14:paraId="1B9564A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其他运输设备</w:t>
            </w:r>
          </w:p>
        </w:tc>
        <w:tc>
          <w:tcPr>
            <w:tcW w:w="2272" w:type="pct"/>
            <w:hideMark/>
          </w:tcPr>
          <w:p w14:paraId="4D4459D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1D501C73" w14:textId="77777777" w:rsidTr="00BF4164">
        <w:tc>
          <w:tcPr>
            <w:tcW w:w="2674" w:type="pct"/>
            <w:hideMark/>
          </w:tcPr>
          <w:p w14:paraId="433022E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其他制造业；机械和设备的维修与安装</w:t>
            </w:r>
          </w:p>
        </w:tc>
        <w:tc>
          <w:tcPr>
            <w:tcW w:w="2272" w:type="pct"/>
            <w:hideMark/>
          </w:tcPr>
          <w:p w14:paraId="28B75BF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制造业</w:t>
            </w:r>
          </w:p>
        </w:tc>
      </w:tr>
      <w:tr w:rsidR="00D5292E" w:rsidRPr="00D5292E" w14:paraId="69611C04" w14:textId="77777777" w:rsidTr="00BF4164">
        <w:tc>
          <w:tcPr>
            <w:tcW w:w="2674" w:type="pct"/>
            <w:hideMark/>
          </w:tcPr>
          <w:p w14:paraId="25603C1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电力、天然气、蒸汽和空调供应业</w:t>
            </w:r>
          </w:p>
        </w:tc>
        <w:tc>
          <w:tcPr>
            <w:tcW w:w="2272" w:type="pct"/>
            <w:hideMark/>
          </w:tcPr>
          <w:p w14:paraId="77ED65A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电力、燃气及水的生产和供应业</w:t>
            </w:r>
          </w:p>
        </w:tc>
      </w:tr>
      <w:tr w:rsidR="00D5292E" w:rsidRPr="00D5292E" w14:paraId="5FC3CF17" w14:textId="77777777" w:rsidTr="00BF4164">
        <w:tc>
          <w:tcPr>
            <w:tcW w:w="2674" w:type="pct"/>
            <w:hideMark/>
          </w:tcPr>
          <w:p w14:paraId="4D7CC4C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水供应；排水、废水管理和修复</w:t>
            </w:r>
          </w:p>
        </w:tc>
        <w:tc>
          <w:tcPr>
            <w:tcW w:w="2272" w:type="pct"/>
            <w:hideMark/>
          </w:tcPr>
          <w:p w14:paraId="4695114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电力、燃气及水的生产和供应业</w:t>
            </w:r>
          </w:p>
        </w:tc>
      </w:tr>
      <w:tr w:rsidR="00D5292E" w:rsidRPr="00D5292E" w14:paraId="566B2EBC" w14:textId="77777777" w:rsidTr="00BF4164">
        <w:tc>
          <w:tcPr>
            <w:tcW w:w="2674" w:type="pct"/>
            <w:hideMark/>
          </w:tcPr>
          <w:p w14:paraId="75EC957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建筑业</w:t>
            </w:r>
          </w:p>
        </w:tc>
        <w:tc>
          <w:tcPr>
            <w:tcW w:w="2272" w:type="pct"/>
            <w:hideMark/>
          </w:tcPr>
          <w:p w14:paraId="102E2C6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建筑业</w:t>
            </w:r>
          </w:p>
        </w:tc>
      </w:tr>
      <w:tr w:rsidR="00D5292E" w:rsidRPr="00D5292E" w14:paraId="5EA25DB5" w14:textId="77777777" w:rsidTr="00BF4164">
        <w:tc>
          <w:tcPr>
            <w:tcW w:w="2674" w:type="pct"/>
            <w:hideMark/>
          </w:tcPr>
          <w:p w14:paraId="68ECB3A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批发和零售贸易；机动车维修</w:t>
            </w:r>
          </w:p>
        </w:tc>
        <w:tc>
          <w:tcPr>
            <w:tcW w:w="2272" w:type="pct"/>
            <w:hideMark/>
          </w:tcPr>
          <w:p w14:paraId="5BB58B0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批发和零售业</w:t>
            </w:r>
          </w:p>
        </w:tc>
      </w:tr>
      <w:tr w:rsidR="00D5292E" w:rsidRPr="00D5292E" w14:paraId="28564CFB" w14:textId="77777777" w:rsidTr="00BF4164">
        <w:tc>
          <w:tcPr>
            <w:tcW w:w="2674" w:type="pct"/>
            <w:hideMark/>
          </w:tcPr>
          <w:p w14:paraId="15F1D96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陆路运输和管道运输</w:t>
            </w:r>
          </w:p>
        </w:tc>
        <w:tc>
          <w:tcPr>
            <w:tcW w:w="2272" w:type="pct"/>
            <w:hideMark/>
          </w:tcPr>
          <w:p w14:paraId="7A2CEB9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交通运输、仓储和邮政业</w:t>
            </w:r>
          </w:p>
        </w:tc>
      </w:tr>
      <w:tr w:rsidR="00D5292E" w:rsidRPr="00D5292E" w14:paraId="7C1A992B" w14:textId="77777777" w:rsidTr="00BF4164">
        <w:tc>
          <w:tcPr>
            <w:tcW w:w="2674" w:type="pct"/>
            <w:hideMark/>
          </w:tcPr>
          <w:p w14:paraId="11D4064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水上运输</w:t>
            </w:r>
          </w:p>
        </w:tc>
        <w:tc>
          <w:tcPr>
            <w:tcW w:w="2272" w:type="pct"/>
            <w:hideMark/>
          </w:tcPr>
          <w:p w14:paraId="0E01F4D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交通运输、仓储和邮政业</w:t>
            </w:r>
          </w:p>
        </w:tc>
      </w:tr>
      <w:tr w:rsidR="00D5292E" w:rsidRPr="00D5292E" w14:paraId="7CDB4B34" w14:textId="77777777" w:rsidTr="00BF4164">
        <w:tc>
          <w:tcPr>
            <w:tcW w:w="2674" w:type="pct"/>
            <w:hideMark/>
          </w:tcPr>
          <w:p w14:paraId="2373084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空中运输</w:t>
            </w:r>
          </w:p>
        </w:tc>
        <w:tc>
          <w:tcPr>
            <w:tcW w:w="2272" w:type="pct"/>
            <w:hideMark/>
          </w:tcPr>
          <w:p w14:paraId="0F103C0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交通运输、仓储和邮政业</w:t>
            </w:r>
          </w:p>
        </w:tc>
      </w:tr>
      <w:tr w:rsidR="00D5292E" w:rsidRPr="00D5292E" w14:paraId="4B21C02D" w14:textId="77777777" w:rsidTr="00BF4164">
        <w:tc>
          <w:tcPr>
            <w:tcW w:w="2674" w:type="pct"/>
            <w:hideMark/>
          </w:tcPr>
          <w:p w14:paraId="03E0FD5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仓储和运输支持业</w:t>
            </w:r>
          </w:p>
        </w:tc>
        <w:tc>
          <w:tcPr>
            <w:tcW w:w="2272" w:type="pct"/>
            <w:hideMark/>
          </w:tcPr>
          <w:p w14:paraId="6964627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交通运输、仓储和邮政业</w:t>
            </w:r>
          </w:p>
        </w:tc>
      </w:tr>
      <w:tr w:rsidR="00D5292E" w:rsidRPr="00D5292E" w14:paraId="1F245680" w14:textId="77777777" w:rsidTr="00BF4164">
        <w:tc>
          <w:tcPr>
            <w:tcW w:w="2674" w:type="pct"/>
            <w:hideMark/>
          </w:tcPr>
          <w:p w14:paraId="68D6557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邮政和快递业</w:t>
            </w:r>
          </w:p>
        </w:tc>
        <w:tc>
          <w:tcPr>
            <w:tcW w:w="2272" w:type="pct"/>
            <w:hideMark/>
          </w:tcPr>
          <w:p w14:paraId="019A7FC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交通运输、仓储和邮政业</w:t>
            </w:r>
          </w:p>
        </w:tc>
      </w:tr>
      <w:tr w:rsidR="00D5292E" w:rsidRPr="00D5292E" w14:paraId="4886ACFF" w14:textId="77777777" w:rsidTr="00BF4164">
        <w:tc>
          <w:tcPr>
            <w:tcW w:w="2674" w:type="pct"/>
            <w:hideMark/>
          </w:tcPr>
          <w:p w14:paraId="50172D3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住宿和餐饮服务业</w:t>
            </w:r>
          </w:p>
        </w:tc>
        <w:tc>
          <w:tcPr>
            <w:tcW w:w="2272" w:type="pct"/>
            <w:hideMark/>
          </w:tcPr>
          <w:p w14:paraId="242F601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住宿和餐饮业</w:t>
            </w:r>
          </w:p>
        </w:tc>
      </w:tr>
      <w:tr w:rsidR="00D5292E" w:rsidRPr="00D5292E" w14:paraId="7DF7B521" w14:textId="77777777" w:rsidTr="00BF4164">
        <w:tc>
          <w:tcPr>
            <w:tcW w:w="2674" w:type="pct"/>
            <w:hideMark/>
          </w:tcPr>
          <w:p w14:paraId="71A78D8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lastRenderedPageBreak/>
              <w:t>出版、视听和广播业</w:t>
            </w:r>
          </w:p>
        </w:tc>
        <w:tc>
          <w:tcPr>
            <w:tcW w:w="2272" w:type="pct"/>
            <w:hideMark/>
          </w:tcPr>
          <w:p w14:paraId="43ED342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信息传输、计算机服务和软件业</w:t>
            </w:r>
          </w:p>
        </w:tc>
      </w:tr>
      <w:tr w:rsidR="00D5292E" w:rsidRPr="00D5292E" w14:paraId="0B2C0263" w14:textId="77777777" w:rsidTr="00BF4164">
        <w:tc>
          <w:tcPr>
            <w:tcW w:w="2674" w:type="pct"/>
            <w:hideMark/>
          </w:tcPr>
          <w:p w14:paraId="22ECACD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电信</w:t>
            </w:r>
          </w:p>
        </w:tc>
        <w:tc>
          <w:tcPr>
            <w:tcW w:w="2272" w:type="pct"/>
            <w:hideMark/>
          </w:tcPr>
          <w:p w14:paraId="6CAEDB9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信息传输、计算机服务和软件业</w:t>
            </w:r>
          </w:p>
        </w:tc>
      </w:tr>
      <w:tr w:rsidR="00D5292E" w:rsidRPr="00D5292E" w14:paraId="223E20D8" w14:textId="77777777" w:rsidTr="00BF4164">
        <w:tc>
          <w:tcPr>
            <w:tcW w:w="2674" w:type="pct"/>
            <w:hideMark/>
          </w:tcPr>
          <w:p w14:paraId="3264364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信息技术及其他信息服务</w:t>
            </w:r>
          </w:p>
        </w:tc>
        <w:tc>
          <w:tcPr>
            <w:tcW w:w="2272" w:type="pct"/>
            <w:hideMark/>
          </w:tcPr>
          <w:p w14:paraId="49822E7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信息传输、计算机服务和软件业</w:t>
            </w:r>
          </w:p>
        </w:tc>
      </w:tr>
      <w:tr w:rsidR="00D5292E" w:rsidRPr="00D5292E" w14:paraId="67356115" w14:textId="77777777" w:rsidTr="00BF4164">
        <w:tc>
          <w:tcPr>
            <w:tcW w:w="2674" w:type="pct"/>
            <w:hideMark/>
          </w:tcPr>
          <w:p w14:paraId="447EB11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金融和保险业</w:t>
            </w:r>
          </w:p>
        </w:tc>
        <w:tc>
          <w:tcPr>
            <w:tcW w:w="2272" w:type="pct"/>
            <w:hideMark/>
          </w:tcPr>
          <w:p w14:paraId="4B5DC40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金融业</w:t>
            </w:r>
          </w:p>
        </w:tc>
      </w:tr>
      <w:tr w:rsidR="00D5292E" w:rsidRPr="00D5292E" w14:paraId="196B8A13" w14:textId="77777777" w:rsidTr="00BF4164">
        <w:tc>
          <w:tcPr>
            <w:tcW w:w="2674" w:type="pct"/>
            <w:hideMark/>
          </w:tcPr>
          <w:p w14:paraId="05DA531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房地产业</w:t>
            </w:r>
          </w:p>
        </w:tc>
        <w:tc>
          <w:tcPr>
            <w:tcW w:w="2272" w:type="pct"/>
            <w:hideMark/>
          </w:tcPr>
          <w:p w14:paraId="23B2B23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房地产业</w:t>
            </w:r>
          </w:p>
        </w:tc>
      </w:tr>
      <w:tr w:rsidR="00D5292E" w:rsidRPr="00D5292E" w14:paraId="0700FDD9" w14:textId="77777777" w:rsidTr="00BF4164">
        <w:tc>
          <w:tcPr>
            <w:tcW w:w="2674" w:type="pct"/>
            <w:hideMark/>
          </w:tcPr>
          <w:p w14:paraId="4D9CC72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研究、科学和技术活动</w:t>
            </w:r>
          </w:p>
        </w:tc>
        <w:tc>
          <w:tcPr>
            <w:tcW w:w="2272" w:type="pct"/>
            <w:hideMark/>
          </w:tcPr>
          <w:p w14:paraId="1292061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科学研究、技术服务和地质勘查业</w:t>
            </w:r>
          </w:p>
        </w:tc>
      </w:tr>
      <w:tr w:rsidR="00D5292E" w:rsidRPr="00D5292E" w14:paraId="0A9F22D7" w14:textId="77777777" w:rsidTr="00BF4164">
        <w:tc>
          <w:tcPr>
            <w:tcW w:w="2674" w:type="pct"/>
            <w:hideMark/>
          </w:tcPr>
          <w:p w14:paraId="4C171E9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行政和支持服务</w:t>
            </w:r>
          </w:p>
        </w:tc>
        <w:tc>
          <w:tcPr>
            <w:tcW w:w="2272" w:type="pct"/>
            <w:hideMark/>
          </w:tcPr>
          <w:p w14:paraId="2DFE2A0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公共管理和社会组织</w:t>
            </w:r>
          </w:p>
        </w:tc>
      </w:tr>
      <w:tr w:rsidR="00D5292E" w:rsidRPr="00D5292E" w14:paraId="4F8C6682" w14:textId="77777777" w:rsidTr="00BF4164">
        <w:tc>
          <w:tcPr>
            <w:tcW w:w="2674" w:type="pct"/>
            <w:hideMark/>
          </w:tcPr>
          <w:p w14:paraId="160852D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公共行政和国防；社会组织</w:t>
            </w:r>
          </w:p>
        </w:tc>
        <w:tc>
          <w:tcPr>
            <w:tcW w:w="2272" w:type="pct"/>
            <w:hideMark/>
          </w:tcPr>
          <w:p w14:paraId="585EFFE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公共管理和社会组织</w:t>
            </w:r>
          </w:p>
        </w:tc>
      </w:tr>
      <w:tr w:rsidR="00D5292E" w:rsidRPr="00D5292E" w14:paraId="05180E64" w14:textId="77777777" w:rsidTr="00BF4164">
        <w:tc>
          <w:tcPr>
            <w:tcW w:w="2674" w:type="pct"/>
            <w:hideMark/>
          </w:tcPr>
          <w:p w14:paraId="5845736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教育</w:t>
            </w:r>
          </w:p>
        </w:tc>
        <w:tc>
          <w:tcPr>
            <w:tcW w:w="2272" w:type="pct"/>
            <w:hideMark/>
          </w:tcPr>
          <w:p w14:paraId="7B68F8A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教育</w:t>
            </w:r>
          </w:p>
        </w:tc>
      </w:tr>
      <w:tr w:rsidR="00D5292E" w:rsidRPr="00D5292E" w14:paraId="46428B3D" w14:textId="77777777" w:rsidTr="00BF4164">
        <w:tc>
          <w:tcPr>
            <w:tcW w:w="2674" w:type="pct"/>
            <w:hideMark/>
          </w:tcPr>
          <w:p w14:paraId="06ECBF3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卫生和社会福利活动</w:t>
            </w:r>
          </w:p>
        </w:tc>
        <w:tc>
          <w:tcPr>
            <w:tcW w:w="2272" w:type="pct"/>
            <w:hideMark/>
          </w:tcPr>
          <w:p w14:paraId="43704CE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卫生、社会保障和社会福利业</w:t>
            </w:r>
          </w:p>
        </w:tc>
      </w:tr>
      <w:tr w:rsidR="00D5292E" w:rsidRPr="00D5292E" w14:paraId="04AF5CF4" w14:textId="77777777" w:rsidTr="00BF4164">
        <w:tc>
          <w:tcPr>
            <w:tcW w:w="2674" w:type="pct"/>
            <w:hideMark/>
          </w:tcPr>
          <w:p w14:paraId="01E476C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艺术、娱乐和休闲活动</w:t>
            </w:r>
          </w:p>
        </w:tc>
        <w:tc>
          <w:tcPr>
            <w:tcW w:w="2272" w:type="pct"/>
            <w:hideMark/>
          </w:tcPr>
          <w:p w14:paraId="34ADA56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文化体育和娱乐业</w:t>
            </w:r>
          </w:p>
        </w:tc>
      </w:tr>
      <w:tr w:rsidR="00D5292E" w:rsidRPr="00D5292E" w14:paraId="24F8F935" w14:textId="77777777" w:rsidTr="00BF4164">
        <w:tc>
          <w:tcPr>
            <w:tcW w:w="2674" w:type="pct"/>
            <w:tcBorders>
              <w:bottom w:val="single" w:sz="4" w:space="0" w:color="auto"/>
            </w:tcBorders>
            <w:hideMark/>
          </w:tcPr>
          <w:p w14:paraId="568DC2C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</w:rPr>
            </w:pPr>
            <w:r w:rsidRPr="00D5292E">
              <w:rPr>
                <w:rFonts w:eastAsia="宋体" w:hint="eastAsia"/>
                <w:sz w:val="18"/>
                <w:szCs w:val="18"/>
              </w:rPr>
              <w:t>其他服务活动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hideMark/>
          </w:tcPr>
          <w:p w14:paraId="1776005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D5292E">
              <w:rPr>
                <w:rFonts w:eastAsia="宋体" w:hint="eastAsia"/>
                <w:sz w:val="18"/>
                <w:szCs w:val="18"/>
                <w:lang w:eastAsia="zh-CN"/>
              </w:rPr>
              <w:t>居民服务和其他服务业</w:t>
            </w:r>
          </w:p>
        </w:tc>
      </w:tr>
    </w:tbl>
    <w:p w14:paraId="49B91C7B" w14:textId="77777777" w:rsidR="0045062B" w:rsidRPr="00D5292E" w:rsidRDefault="0045062B" w:rsidP="00394347">
      <w:pPr>
        <w:pStyle w:val="a0"/>
        <w:adjustRightInd w:val="0"/>
        <w:snapToGrid w:val="0"/>
        <w:ind w:firstLineChars="83" w:firstLine="174"/>
        <w:contextualSpacing/>
        <w:jc w:val="center"/>
        <w:rPr>
          <w:sz w:val="21"/>
          <w:szCs w:val="21"/>
          <w:lang w:eastAsia="zh-CN"/>
        </w:rPr>
      </w:pPr>
    </w:p>
    <w:p w14:paraId="5D8681A2" w14:textId="4A083E1F" w:rsidR="0045062B" w:rsidRPr="00D5292E" w:rsidRDefault="0045062B" w:rsidP="00D34B44">
      <w:pPr>
        <w:pStyle w:val="a0"/>
        <w:adjustRightInd w:val="0"/>
        <w:snapToGrid w:val="0"/>
        <w:ind w:firstLineChars="0" w:firstLine="0"/>
        <w:contextualSpacing/>
        <w:jc w:val="center"/>
        <w:rPr>
          <w:rFonts w:ascii="黑体" w:eastAsia="黑体" w:hAnsi="黑体"/>
          <w:sz w:val="18"/>
          <w:szCs w:val="18"/>
          <w:lang w:eastAsia="zh-CN"/>
        </w:rPr>
      </w:pPr>
      <w:r w:rsidRPr="00D5292E">
        <w:rPr>
          <w:rFonts w:ascii="黑体" w:eastAsia="黑体" w:hAnsi="黑体" w:hint="eastAsia"/>
          <w:sz w:val="18"/>
          <w:szCs w:val="18"/>
          <w:lang w:eastAsia="zh-CN"/>
        </w:rPr>
        <w:t>表</w:t>
      </w:r>
      <w:r w:rsidR="00D5292E" w:rsidRPr="00D5292E">
        <w:rPr>
          <w:rFonts w:ascii="黑体" w:eastAsia="黑体" w:hAnsi="黑体"/>
          <w:sz w:val="18"/>
          <w:szCs w:val="18"/>
          <w:lang w:eastAsia="zh-CN"/>
        </w:rPr>
        <w:t>5</w:t>
      </w:r>
      <w:r w:rsidRPr="00D5292E">
        <w:rPr>
          <w:rFonts w:ascii="黑体" w:eastAsia="黑体" w:hAnsi="黑体"/>
          <w:sz w:val="18"/>
          <w:szCs w:val="18"/>
          <w:lang w:eastAsia="zh-CN"/>
        </w:rPr>
        <w:t xml:space="preserve">  </w:t>
      </w:r>
      <w:r w:rsidRPr="00D5292E">
        <w:rPr>
          <w:rFonts w:ascii="黑体" w:eastAsia="黑体" w:hAnsi="黑体" w:hint="eastAsia"/>
          <w:sz w:val="18"/>
          <w:szCs w:val="18"/>
          <w:lang w:eastAsia="zh-CN"/>
        </w:rPr>
        <w:t>匹配误差的稳健性检验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1"/>
        <w:gridCol w:w="1859"/>
        <w:gridCol w:w="1859"/>
        <w:gridCol w:w="1859"/>
      </w:tblGrid>
      <w:tr w:rsidR="00D5292E" w:rsidRPr="00D5292E" w14:paraId="6766D98E" w14:textId="77777777" w:rsidTr="00BC04CF">
        <w:tc>
          <w:tcPr>
            <w:tcW w:w="1699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0C2813B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  <w:lang w:eastAsia="zh-CN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78895AF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(1)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487305B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(2)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7FAE93B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(3)</w:t>
            </w:r>
          </w:p>
        </w:tc>
      </w:tr>
      <w:tr w:rsidR="00D5292E" w:rsidRPr="00D5292E" w14:paraId="03F162B3" w14:textId="77777777" w:rsidTr="00BC04CF">
        <w:tc>
          <w:tcPr>
            <w:tcW w:w="1699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B50E6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F65BE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2FDE9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Value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7C345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Value</w:t>
            </w:r>
          </w:p>
        </w:tc>
      </w:tr>
      <w:tr w:rsidR="00D5292E" w:rsidRPr="00D5292E" w14:paraId="52E5D7C3" w14:textId="77777777" w:rsidTr="00BC04CF">
        <w:tc>
          <w:tcPr>
            <w:tcW w:w="169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64261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Loan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3175CD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0.081***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25154F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0.033**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535255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0.080***</w:t>
            </w:r>
          </w:p>
        </w:tc>
      </w:tr>
      <w:tr w:rsidR="00D5292E" w:rsidRPr="00D5292E" w14:paraId="0164F63B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3424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62BA5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(4.201)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2A06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(1.997)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137C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(3.133)</w:t>
            </w:r>
          </w:p>
        </w:tc>
      </w:tr>
      <w:tr w:rsidR="00D5292E" w:rsidRPr="00D5292E" w14:paraId="726B8786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6E65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InputLoan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0048B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0.082**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F26C0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0.114***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27657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0.133***</w:t>
            </w:r>
          </w:p>
        </w:tc>
      </w:tr>
      <w:tr w:rsidR="00D5292E" w:rsidRPr="00D5292E" w14:paraId="6E0ACE0D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B19F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DCF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(2.510)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C1F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(3.326)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F6AB0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(3.492)</w:t>
            </w:r>
          </w:p>
        </w:tc>
      </w:tr>
      <w:tr w:rsidR="00D5292E" w:rsidRPr="00D5292E" w14:paraId="0C994CAD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FCBA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OutputLoan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3793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0.344***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D0BE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0.402***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016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0.348***</w:t>
            </w:r>
          </w:p>
        </w:tc>
      </w:tr>
      <w:tr w:rsidR="00D5292E" w:rsidRPr="00D5292E" w14:paraId="5F6482F6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F446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907FD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(5.218)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5DD6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(5.930)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AD6E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(3.733)</w:t>
            </w:r>
          </w:p>
        </w:tc>
      </w:tr>
      <w:tr w:rsidR="00D5292E" w:rsidRPr="00D5292E" w14:paraId="0933FD29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063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  <w:r w:rsidRPr="00D5292E">
              <w:rPr>
                <w:rFonts w:eastAsia="宋体"/>
                <w:i/>
                <w:iCs/>
                <w:sz w:val="18"/>
                <w:szCs w:val="21"/>
              </w:rPr>
              <w:t>Salary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2BB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0.007***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E1D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0.006***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CA127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0.007***</w:t>
            </w:r>
          </w:p>
        </w:tc>
      </w:tr>
      <w:tr w:rsidR="00D5292E" w:rsidRPr="00D5292E" w14:paraId="794EF8D2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C6C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D21E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(5.836)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B94B9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(6.368)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5C90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(6.050)</w:t>
            </w:r>
          </w:p>
        </w:tc>
      </w:tr>
      <w:tr w:rsidR="00D5292E" w:rsidRPr="00D5292E" w14:paraId="45034AB3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C8F3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  <w:r w:rsidRPr="00D5292E">
              <w:rPr>
                <w:rFonts w:eastAsia="宋体"/>
                <w:i/>
                <w:iCs/>
                <w:sz w:val="18"/>
                <w:szCs w:val="21"/>
              </w:rPr>
              <w:t>Empl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F25C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-0.026***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BD6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-0.022***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C3FE6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-0.030***</w:t>
            </w:r>
          </w:p>
        </w:tc>
      </w:tr>
      <w:tr w:rsidR="00D5292E" w:rsidRPr="00D5292E" w14:paraId="2D192FFF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595FC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7C00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(-2.990)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EEAC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(-3.320)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2393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(-3.522)</w:t>
            </w:r>
          </w:p>
        </w:tc>
      </w:tr>
      <w:tr w:rsidR="00D5292E" w:rsidRPr="00D5292E" w14:paraId="2D53C83D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314A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  <w:r w:rsidRPr="00D5292E">
              <w:rPr>
                <w:rFonts w:eastAsia="宋体"/>
                <w:i/>
                <w:iCs/>
                <w:sz w:val="18"/>
                <w:szCs w:val="21"/>
              </w:rPr>
              <w:t>Tax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BAA9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0.002***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C935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0.002***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C34D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0.002***</w:t>
            </w:r>
          </w:p>
        </w:tc>
      </w:tr>
      <w:tr w:rsidR="00D5292E" w:rsidRPr="00D5292E" w14:paraId="18F7696A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A57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A009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(2.806)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FDA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(5.353)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5F3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(3.023)</w:t>
            </w:r>
          </w:p>
        </w:tc>
      </w:tr>
      <w:tr w:rsidR="00D5292E" w:rsidRPr="00D5292E" w14:paraId="5DC03AD7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CB1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  <w:r w:rsidRPr="00D5292E">
              <w:rPr>
                <w:rFonts w:eastAsia="宋体"/>
                <w:i/>
                <w:iCs/>
                <w:sz w:val="18"/>
                <w:szCs w:val="21"/>
              </w:rPr>
              <w:t>FixedA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32B6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5573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F01E1D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0.001</w:t>
            </w:r>
          </w:p>
        </w:tc>
      </w:tr>
      <w:tr w:rsidR="00D5292E" w:rsidRPr="00D5292E" w14:paraId="49BCF615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312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i/>
                <w:iCs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FB5D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(0.829)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F3CA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(0.773)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6231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(0.758)</w:t>
            </w:r>
          </w:p>
        </w:tc>
      </w:tr>
      <w:tr w:rsidR="00D5292E" w:rsidRPr="00D5292E" w14:paraId="2C51B973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5D77" w14:textId="77777777" w:rsidR="0045062B" w:rsidRPr="00D5292E" w:rsidRDefault="0045062B" w:rsidP="00BF4164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常数项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C39644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7.719***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8883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6.993***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F8EB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7.209***</w:t>
            </w:r>
          </w:p>
        </w:tc>
      </w:tr>
      <w:tr w:rsidR="00D5292E" w:rsidRPr="00D5292E" w14:paraId="72E7921D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3D8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857B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(8.360)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9661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(8.154)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D4D3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(6.539)</w:t>
            </w:r>
          </w:p>
        </w:tc>
      </w:tr>
      <w:tr w:rsidR="00D5292E" w:rsidRPr="00D5292E" w14:paraId="331A1CD5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54A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InputLoan</w:t>
            </w:r>
            <w:r w:rsidRPr="00D5292E">
              <w:rPr>
                <w:rFonts w:eastAsia="宋体"/>
                <w:sz w:val="18"/>
                <w:szCs w:val="21"/>
              </w:rPr>
              <w:t>-ln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Loan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E0556B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0.00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DDCB8B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4.84**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7A6551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1.55</w:t>
            </w:r>
          </w:p>
        </w:tc>
      </w:tr>
      <w:tr w:rsidR="00D5292E" w:rsidRPr="00D5292E" w14:paraId="08A97F63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DEF0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OutputLoan</w:t>
            </w:r>
            <w:r w:rsidRPr="00D5292E">
              <w:rPr>
                <w:rFonts w:eastAsia="宋体"/>
                <w:sz w:val="18"/>
                <w:szCs w:val="21"/>
              </w:rPr>
              <w:t>-ln</w:t>
            </w:r>
            <w:r w:rsidRPr="00D5292E">
              <w:rPr>
                <w:rFonts w:eastAsia="宋体"/>
                <w:i/>
                <w:iCs/>
                <w:sz w:val="18"/>
                <w:szCs w:val="21"/>
              </w:rPr>
              <w:t>Loan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7056292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12.72***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4A35C8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24.48***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A214039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6.16**</w:t>
            </w:r>
          </w:p>
        </w:tc>
      </w:tr>
      <w:tr w:rsidR="00D5292E" w:rsidRPr="00D5292E" w14:paraId="14467906" w14:textId="77777777" w:rsidTr="00BC04CF"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988A0AD" w14:textId="77777777" w:rsidR="0045062B" w:rsidRPr="00D5292E" w:rsidRDefault="0045062B" w:rsidP="00BF4164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观测数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  <w:hideMark/>
          </w:tcPr>
          <w:p w14:paraId="3988F10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297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  <w:hideMark/>
          </w:tcPr>
          <w:p w14:paraId="55936DC3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429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  <w:hideMark/>
          </w:tcPr>
          <w:p w14:paraId="13E6B1F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242</w:t>
            </w:r>
          </w:p>
        </w:tc>
      </w:tr>
      <w:tr w:rsidR="00D5292E" w:rsidRPr="00D5292E" w14:paraId="450C395D" w14:textId="77777777" w:rsidTr="00BC04CF"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6E9D8D4E" w14:textId="77777777" w:rsidR="0045062B" w:rsidRPr="00D5292E" w:rsidRDefault="0045062B" w:rsidP="00BF4164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行业效应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2D42D708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784024BF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4FCEA13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</w:tr>
      <w:tr w:rsidR="00D5292E" w:rsidRPr="00D5292E" w14:paraId="520A1E1C" w14:textId="77777777" w:rsidTr="00BC04CF"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10171F7" w14:textId="77777777" w:rsidR="0045062B" w:rsidRPr="00D5292E" w:rsidRDefault="0045062B" w:rsidP="00BF4164">
            <w:pPr>
              <w:adjustRightInd w:val="0"/>
              <w:snapToGrid w:val="0"/>
              <w:spacing w:after="0"/>
              <w:contextualSpacing/>
              <w:jc w:val="both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D5292E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年份效应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2F7DC7A7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076130FB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</w:tcPr>
          <w:p w14:paraId="36A0CDF6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hint="eastAsia"/>
                <w:sz w:val="18"/>
                <w:szCs w:val="21"/>
              </w:rPr>
              <w:t>是</w:t>
            </w:r>
          </w:p>
        </w:tc>
      </w:tr>
      <w:tr w:rsidR="00D5292E" w:rsidRPr="00D5292E" w14:paraId="356EF87B" w14:textId="77777777" w:rsidTr="00BC04CF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021E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Adj R</w:t>
            </w:r>
            <w:r w:rsidRPr="00D5292E">
              <w:rPr>
                <w:rFonts w:eastAsia="宋体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32F5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0.990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B6BA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0.988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C9A941" w14:textId="77777777" w:rsidR="0045062B" w:rsidRPr="00D5292E" w:rsidRDefault="0045062B" w:rsidP="00BF4164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/>
                <w:sz w:val="18"/>
                <w:szCs w:val="21"/>
              </w:rPr>
              <w:t>0.988</w:t>
            </w:r>
          </w:p>
        </w:tc>
      </w:tr>
      <w:tr w:rsidR="00D5292E" w:rsidRPr="00D5292E" w14:paraId="4B5D06E2" w14:textId="77777777" w:rsidTr="00BC04CF"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2B7B7" w14:textId="791DFC53" w:rsidR="00BC04CF" w:rsidRPr="00D5292E" w:rsidRDefault="00BC04CF" w:rsidP="00BC04CF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cs="Times New Roman"/>
                <w:sz w:val="18"/>
                <w:szCs w:val="21"/>
                <w:lang w:eastAsia="zh-CN"/>
              </w:rPr>
              <w:t>Within</w:t>
            </w:r>
            <w:r w:rsidRPr="00D5292E">
              <w:rPr>
                <w:rFonts w:eastAsia="宋体" w:cs="Times New Roman"/>
                <w:sz w:val="18"/>
                <w:szCs w:val="21"/>
              </w:rPr>
              <w:t xml:space="preserve"> R</w:t>
            </w:r>
            <w:r w:rsidRPr="00D5292E">
              <w:rPr>
                <w:rFonts w:eastAsia="宋体" w:cs="Times New Roman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EC8F6" w14:textId="0A4A34FF" w:rsidR="00BC04CF" w:rsidRPr="00D5292E" w:rsidRDefault="00BC04CF" w:rsidP="00BC04CF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cs="Times New Roman"/>
                <w:sz w:val="18"/>
                <w:szCs w:val="21"/>
                <w:lang w:eastAsia="zh-CN"/>
              </w:rPr>
              <w:t>0.385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06B45" w14:textId="657F43F9" w:rsidR="00BC04CF" w:rsidRPr="00D5292E" w:rsidRDefault="00BC04CF" w:rsidP="00BC04CF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cs="Times New Roman"/>
                <w:sz w:val="18"/>
                <w:szCs w:val="21"/>
                <w:lang w:eastAsia="zh-CN"/>
              </w:rPr>
              <w:t>0.396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0111C" w14:textId="064E7740" w:rsidR="00BC04CF" w:rsidRPr="00D5292E" w:rsidRDefault="00BC04CF" w:rsidP="00BC04CF">
            <w:pPr>
              <w:pStyle w:val="Compact"/>
              <w:adjustRightInd w:val="0"/>
              <w:snapToGrid w:val="0"/>
              <w:spacing w:before="0" w:after="0"/>
              <w:ind w:firstLineChars="0" w:firstLine="0"/>
              <w:contextualSpacing/>
              <w:jc w:val="center"/>
              <w:rPr>
                <w:rFonts w:eastAsia="宋体"/>
                <w:sz w:val="18"/>
                <w:szCs w:val="21"/>
              </w:rPr>
            </w:pPr>
            <w:r w:rsidRPr="00D5292E">
              <w:rPr>
                <w:rFonts w:eastAsia="宋体" w:cs="Times New Roman"/>
                <w:sz w:val="18"/>
                <w:szCs w:val="21"/>
                <w:lang w:eastAsia="zh-CN"/>
              </w:rPr>
              <w:t>0.407</w:t>
            </w:r>
          </w:p>
        </w:tc>
      </w:tr>
    </w:tbl>
    <w:p w14:paraId="5DB4F727" w14:textId="77777777" w:rsidR="00F06E9E" w:rsidRPr="00D5292E" w:rsidRDefault="0045062B" w:rsidP="00F06E9E">
      <w:pPr>
        <w:pStyle w:val="a0"/>
        <w:adjustRightInd w:val="0"/>
        <w:snapToGrid w:val="0"/>
        <w:ind w:firstLineChars="83" w:firstLine="124"/>
        <w:contextualSpacing/>
        <w:rPr>
          <w:sz w:val="21"/>
          <w:szCs w:val="21"/>
          <w:lang w:eastAsia="zh-CN"/>
        </w:rPr>
      </w:pPr>
      <w:r w:rsidRPr="00D5292E">
        <w:rPr>
          <w:rFonts w:eastAsia="宋体" w:cs="Times New Roman"/>
          <w:sz w:val="15"/>
          <w:szCs w:val="15"/>
          <w:lang w:eastAsia="zh-CN"/>
        </w:rPr>
        <w:t>注：括号内展示异方差稳健</w:t>
      </w:r>
      <w:r w:rsidRPr="00D5292E">
        <w:rPr>
          <w:rFonts w:eastAsia="宋体" w:cs="Times New Roman"/>
          <w:sz w:val="15"/>
          <w:szCs w:val="15"/>
          <w:lang w:eastAsia="zh-CN"/>
        </w:rPr>
        <w:t>t</w:t>
      </w:r>
      <w:r w:rsidRPr="00D5292E">
        <w:rPr>
          <w:rFonts w:eastAsia="宋体" w:cs="Times New Roman"/>
          <w:sz w:val="15"/>
          <w:szCs w:val="15"/>
          <w:lang w:eastAsia="zh-CN"/>
        </w:rPr>
        <w:t>值；</w:t>
      </w:r>
      <w:r w:rsidRPr="00D5292E">
        <w:rPr>
          <w:rFonts w:eastAsia="宋体" w:cs="Times New Roman"/>
          <w:sz w:val="15"/>
          <w:szCs w:val="15"/>
          <w:lang w:eastAsia="zh-CN"/>
        </w:rPr>
        <w:t>***</w:t>
      </w:r>
      <w:r w:rsidRPr="00D5292E">
        <w:rPr>
          <w:rFonts w:eastAsia="宋体" w:cs="Times New Roman"/>
          <w:sz w:val="15"/>
          <w:szCs w:val="15"/>
          <w:lang w:eastAsia="zh-CN"/>
        </w:rPr>
        <w:t>、</w:t>
      </w:r>
      <w:r w:rsidRPr="00D5292E">
        <w:rPr>
          <w:rFonts w:eastAsia="宋体" w:cs="Times New Roman"/>
          <w:sz w:val="15"/>
          <w:szCs w:val="15"/>
          <w:lang w:eastAsia="zh-CN"/>
        </w:rPr>
        <w:t>**</w:t>
      </w:r>
      <w:r w:rsidRPr="00D5292E">
        <w:rPr>
          <w:rFonts w:eastAsia="宋体" w:cs="Times New Roman"/>
          <w:sz w:val="15"/>
          <w:szCs w:val="15"/>
          <w:lang w:eastAsia="zh-CN"/>
        </w:rPr>
        <w:t>、</w:t>
      </w:r>
      <w:r w:rsidRPr="00D5292E">
        <w:rPr>
          <w:rFonts w:eastAsia="宋体" w:cs="Times New Roman"/>
          <w:sz w:val="15"/>
          <w:szCs w:val="15"/>
          <w:lang w:eastAsia="zh-CN"/>
        </w:rPr>
        <w:t>*</w:t>
      </w:r>
      <w:r w:rsidRPr="00D5292E">
        <w:rPr>
          <w:rFonts w:eastAsia="宋体" w:cs="Times New Roman"/>
          <w:sz w:val="15"/>
          <w:szCs w:val="15"/>
          <w:lang w:eastAsia="zh-CN"/>
        </w:rPr>
        <w:t>分别表示系数在</w:t>
      </w:r>
      <w:r w:rsidRPr="00D5292E">
        <w:rPr>
          <w:rFonts w:eastAsia="宋体" w:cs="Times New Roman"/>
          <w:sz w:val="15"/>
          <w:szCs w:val="15"/>
          <w:lang w:eastAsia="zh-CN"/>
        </w:rPr>
        <w:t>1%</w:t>
      </w:r>
      <w:r w:rsidRPr="00D5292E">
        <w:rPr>
          <w:rFonts w:eastAsia="宋体" w:cs="Times New Roman"/>
          <w:sz w:val="15"/>
          <w:szCs w:val="15"/>
          <w:lang w:eastAsia="zh-CN"/>
        </w:rPr>
        <w:t>、</w:t>
      </w:r>
      <w:r w:rsidRPr="00D5292E">
        <w:rPr>
          <w:rFonts w:eastAsia="宋体" w:cs="Times New Roman"/>
          <w:sz w:val="15"/>
          <w:szCs w:val="15"/>
          <w:lang w:eastAsia="zh-CN"/>
        </w:rPr>
        <w:t>5%</w:t>
      </w:r>
      <w:r w:rsidRPr="00D5292E">
        <w:rPr>
          <w:rFonts w:eastAsia="宋体" w:cs="Times New Roman"/>
          <w:sz w:val="15"/>
          <w:szCs w:val="15"/>
          <w:lang w:eastAsia="zh-CN"/>
        </w:rPr>
        <w:t>、</w:t>
      </w:r>
      <w:r w:rsidRPr="00D5292E">
        <w:rPr>
          <w:rFonts w:eastAsia="宋体" w:cs="Times New Roman"/>
          <w:sz w:val="15"/>
          <w:szCs w:val="15"/>
          <w:lang w:eastAsia="zh-CN"/>
        </w:rPr>
        <w:t>10%</w:t>
      </w:r>
      <w:r w:rsidRPr="00D5292E">
        <w:rPr>
          <w:rFonts w:eastAsia="宋体" w:cs="Times New Roman"/>
          <w:sz w:val="15"/>
          <w:szCs w:val="15"/>
          <w:lang w:eastAsia="zh-CN"/>
        </w:rPr>
        <w:t>水平显著。</w:t>
      </w:r>
      <w:r w:rsidRPr="00D5292E">
        <w:rPr>
          <w:rFonts w:eastAsia="宋体" w:cs="Times New Roman"/>
          <w:sz w:val="15"/>
          <w:szCs w:val="15"/>
          <w:lang w:eastAsia="zh-CN"/>
        </w:rPr>
        <w:t>ln</w:t>
      </w:r>
      <w:r w:rsidRPr="00D5292E">
        <w:rPr>
          <w:rFonts w:eastAsia="宋体" w:cs="Times New Roman"/>
          <w:i/>
          <w:iCs/>
          <w:sz w:val="15"/>
          <w:szCs w:val="15"/>
          <w:lang w:eastAsia="zh-CN"/>
        </w:rPr>
        <w:t>InputLoan</w:t>
      </w:r>
      <w:r w:rsidRPr="00D5292E">
        <w:rPr>
          <w:rFonts w:eastAsia="宋体" w:cs="Times New Roman"/>
          <w:sz w:val="15"/>
          <w:szCs w:val="15"/>
          <w:lang w:eastAsia="zh-CN"/>
        </w:rPr>
        <w:t>–ln</w:t>
      </w:r>
      <w:r w:rsidRPr="00D5292E">
        <w:rPr>
          <w:rFonts w:eastAsia="宋体" w:cs="Times New Roman"/>
          <w:i/>
          <w:iCs/>
          <w:sz w:val="15"/>
          <w:szCs w:val="15"/>
          <w:lang w:eastAsia="zh-CN"/>
        </w:rPr>
        <w:t>Loan</w:t>
      </w:r>
      <w:r w:rsidRPr="00D5292E">
        <w:rPr>
          <w:rFonts w:eastAsia="宋体" w:cs="Times New Roman"/>
          <w:sz w:val="15"/>
          <w:szCs w:val="15"/>
          <w:lang w:eastAsia="zh-CN"/>
        </w:rPr>
        <w:t>以及</w:t>
      </w:r>
      <w:r w:rsidRPr="00D5292E">
        <w:rPr>
          <w:rFonts w:eastAsia="宋体" w:cs="Times New Roman"/>
          <w:sz w:val="15"/>
          <w:szCs w:val="15"/>
          <w:lang w:eastAsia="zh-CN"/>
        </w:rPr>
        <w:t>ln</w:t>
      </w:r>
      <w:r w:rsidRPr="00D5292E">
        <w:rPr>
          <w:rFonts w:eastAsia="宋体" w:cs="Times New Roman"/>
          <w:i/>
          <w:iCs/>
          <w:sz w:val="15"/>
          <w:szCs w:val="15"/>
          <w:lang w:eastAsia="zh-CN"/>
        </w:rPr>
        <w:t>OutputLoan</w:t>
      </w:r>
      <w:r w:rsidRPr="00D5292E">
        <w:rPr>
          <w:rFonts w:eastAsia="宋体" w:cs="Times New Roman"/>
          <w:sz w:val="15"/>
          <w:szCs w:val="15"/>
          <w:lang w:eastAsia="zh-CN"/>
        </w:rPr>
        <w:t>–ln</w:t>
      </w:r>
      <w:r w:rsidRPr="00D5292E">
        <w:rPr>
          <w:rFonts w:eastAsia="宋体" w:cs="Times New Roman"/>
          <w:i/>
          <w:iCs/>
          <w:sz w:val="15"/>
          <w:szCs w:val="15"/>
          <w:lang w:eastAsia="zh-CN"/>
        </w:rPr>
        <w:t>Loan</w:t>
      </w:r>
      <w:r w:rsidRPr="00D5292E">
        <w:rPr>
          <w:rFonts w:eastAsia="宋体" w:cs="Times New Roman"/>
          <w:sz w:val="15"/>
          <w:szCs w:val="15"/>
          <w:lang w:eastAsia="zh-CN"/>
        </w:rPr>
        <w:t>表示对应线性假设检验的</w:t>
      </w:r>
      <w:r w:rsidRPr="00D5292E">
        <w:rPr>
          <w:rFonts w:eastAsia="宋体" w:cs="Times New Roman"/>
          <w:sz w:val="15"/>
          <w:szCs w:val="15"/>
          <w:lang w:eastAsia="zh-CN"/>
        </w:rPr>
        <w:t>F</w:t>
      </w:r>
      <w:r w:rsidRPr="00D5292E">
        <w:rPr>
          <w:rFonts w:eastAsia="宋体" w:cs="Times New Roman"/>
          <w:sz w:val="15"/>
          <w:szCs w:val="15"/>
          <w:lang w:eastAsia="zh-CN"/>
        </w:rPr>
        <w:t>值。</w:t>
      </w:r>
      <w:bookmarkStart w:id="9" w:name="二其他稳健性检验基于机器学习"/>
      <w:bookmarkEnd w:id="7"/>
      <w:bookmarkEnd w:id="8"/>
    </w:p>
    <w:p w14:paraId="2A4492E3" w14:textId="027A7AA6" w:rsidR="00240632" w:rsidRPr="00D5292E" w:rsidRDefault="00240632" w:rsidP="00240632">
      <w:pPr>
        <w:pStyle w:val="a0"/>
        <w:adjustRightInd w:val="0"/>
        <w:snapToGrid w:val="0"/>
        <w:ind w:firstLineChars="83" w:firstLine="174"/>
        <w:contextualSpacing/>
        <w:jc w:val="center"/>
        <w:rPr>
          <w:sz w:val="21"/>
          <w:szCs w:val="21"/>
          <w:lang w:eastAsia="zh-CN"/>
        </w:rPr>
      </w:pPr>
    </w:p>
    <w:p w14:paraId="23C3D2CD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drawing>
          <wp:inline distT="0" distB="0" distL="0" distR="0" wp14:anchorId="5B0D863D" wp14:editId="30E3BAD6">
            <wp:extent cx="5400000" cy="1410625"/>
            <wp:effectExtent l="0" t="0" r="0" b="0"/>
            <wp:docPr id="247880676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80676" name="图片 1" descr="图表, 折线图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4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CF20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/>
          <w:sz w:val="18"/>
          <w:szCs w:val="21"/>
          <w:lang w:eastAsia="zh-CN"/>
        </w:rPr>
        <w:t>(a) KNN</w:t>
      </w:r>
    </w:p>
    <w:p w14:paraId="4468D17F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lastRenderedPageBreak/>
        <w:drawing>
          <wp:inline distT="0" distB="0" distL="0" distR="0" wp14:anchorId="2B837411" wp14:editId="6D087F39">
            <wp:extent cx="5400000" cy="1410625"/>
            <wp:effectExtent l="0" t="0" r="0" b="0"/>
            <wp:docPr id="1580078627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78627" name="图片 1" descr="图表, 折线图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4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CAEF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 w:hint="eastAsia"/>
          <w:sz w:val="18"/>
          <w:szCs w:val="21"/>
          <w:lang w:eastAsia="zh-CN"/>
        </w:rPr>
        <w:t>(</w:t>
      </w:r>
      <w:r w:rsidRPr="00D5292E">
        <w:rPr>
          <w:rFonts w:eastAsia="黑体"/>
          <w:sz w:val="18"/>
          <w:szCs w:val="21"/>
          <w:lang w:eastAsia="zh-CN"/>
        </w:rPr>
        <w:t xml:space="preserve">b) </w:t>
      </w:r>
      <w:r w:rsidRPr="00D5292E">
        <w:rPr>
          <w:rFonts w:eastAsia="黑体"/>
          <w:sz w:val="18"/>
          <w:szCs w:val="21"/>
          <w:lang w:eastAsia="zh-CN"/>
        </w:rPr>
        <w:t>随机森林</w:t>
      </w:r>
    </w:p>
    <w:p w14:paraId="382AE57A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drawing>
          <wp:inline distT="0" distB="0" distL="0" distR="0" wp14:anchorId="7A059FBF" wp14:editId="44CE4DE9">
            <wp:extent cx="5400000" cy="1410625"/>
            <wp:effectExtent l="0" t="0" r="0" b="0"/>
            <wp:docPr id="909140288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40288" name="图片 1" descr="图表, 折线图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4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4B11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 w:hint="eastAsia"/>
          <w:sz w:val="18"/>
          <w:szCs w:val="21"/>
          <w:lang w:eastAsia="zh-CN"/>
        </w:rPr>
        <w:t>(</w:t>
      </w:r>
      <w:r w:rsidRPr="00D5292E">
        <w:rPr>
          <w:rFonts w:eastAsia="黑体"/>
          <w:sz w:val="18"/>
          <w:szCs w:val="21"/>
          <w:lang w:eastAsia="zh-CN"/>
        </w:rPr>
        <w:t xml:space="preserve">c) </w:t>
      </w:r>
      <w:r w:rsidRPr="00D5292E">
        <w:rPr>
          <w:rFonts w:eastAsia="黑体"/>
          <w:sz w:val="18"/>
          <w:szCs w:val="21"/>
          <w:lang w:eastAsia="zh-CN"/>
        </w:rPr>
        <w:t>梯度提升</w:t>
      </w:r>
    </w:p>
    <w:p w14:paraId="32F6AB89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/>
          <w:sz w:val="18"/>
          <w:szCs w:val="21"/>
          <w:lang w:eastAsia="zh-CN"/>
        </w:rPr>
        <w:t>图</w:t>
      </w:r>
      <w:r>
        <w:rPr>
          <w:rFonts w:eastAsia="黑体"/>
          <w:sz w:val="18"/>
          <w:szCs w:val="21"/>
          <w:lang w:eastAsia="zh-CN"/>
        </w:rPr>
        <w:t>1</w:t>
      </w:r>
      <w:r w:rsidRPr="00D5292E">
        <w:rPr>
          <w:rFonts w:eastAsia="黑体"/>
          <w:sz w:val="18"/>
          <w:szCs w:val="21"/>
          <w:lang w:eastAsia="zh-CN"/>
        </w:rPr>
        <w:t xml:space="preserve">  </w:t>
      </w:r>
      <w:r w:rsidRPr="00D5292E">
        <w:rPr>
          <w:rFonts w:eastAsia="黑体"/>
          <w:sz w:val="18"/>
          <w:szCs w:val="21"/>
          <w:lang w:eastAsia="zh-CN"/>
        </w:rPr>
        <w:t>机器学习模型部分依赖图</w:t>
      </w:r>
    </w:p>
    <w:p w14:paraId="3C1F70E0" w14:textId="77777777" w:rsidR="00240632" w:rsidRPr="00D5292E" w:rsidRDefault="00240632" w:rsidP="00240632">
      <w:pPr>
        <w:pStyle w:val="a0"/>
        <w:adjustRightInd w:val="0"/>
        <w:snapToGrid w:val="0"/>
        <w:ind w:firstLine="300"/>
        <w:contextualSpacing/>
        <w:rPr>
          <w:rFonts w:eastAsia="宋体"/>
          <w:sz w:val="15"/>
          <w:szCs w:val="18"/>
          <w:lang w:eastAsia="zh-CN"/>
        </w:rPr>
      </w:pPr>
      <w:r w:rsidRPr="00D5292E">
        <w:rPr>
          <w:rFonts w:eastAsia="宋体"/>
          <w:sz w:val="15"/>
          <w:szCs w:val="18"/>
          <w:lang w:eastAsia="zh-CN"/>
        </w:rPr>
        <w:t>注：横轴代表特征取值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纵轴则代表模型对行业产出的预测值相对于该特征的平均边际影响；横轴底部竖线代表给定特征</w:t>
      </w:r>
      <w:r w:rsidRPr="00D5292E">
        <w:rPr>
          <w:rFonts w:eastAsia="宋体" w:hint="eastAsia"/>
          <w:sz w:val="15"/>
          <w:szCs w:val="18"/>
          <w:lang w:eastAsia="zh-CN"/>
        </w:rPr>
        <w:t>的</w:t>
      </w:r>
      <w:r w:rsidRPr="00D5292E">
        <w:rPr>
          <w:rFonts w:eastAsia="宋体"/>
          <w:sz w:val="15"/>
          <w:szCs w:val="18"/>
          <w:lang w:eastAsia="zh-CN"/>
        </w:rPr>
        <w:t>十个分位数水平的分布位置</w:t>
      </w:r>
      <w:r w:rsidRPr="00D5292E">
        <w:rPr>
          <w:rFonts w:eastAsia="宋体" w:hint="eastAsia"/>
          <w:sz w:val="15"/>
          <w:szCs w:val="18"/>
          <w:lang w:eastAsia="zh-CN"/>
        </w:rPr>
        <w:t>；</w:t>
      </w:r>
      <w:r w:rsidRPr="00D5292E">
        <w:rPr>
          <w:rFonts w:eastAsia="宋体"/>
          <w:sz w:val="15"/>
          <w:szCs w:val="18"/>
          <w:lang w:eastAsia="zh-CN"/>
        </w:rPr>
        <w:t>给定单个特征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图中曲线反映了在其他特征保持不变的情况下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随着给定特征从取值区间的左端移动到右端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模型对结果变量的预测平均变化</w:t>
      </w:r>
      <w:r w:rsidRPr="00D5292E">
        <w:rPr>
          <w:rFonts w:eastAsia="宋体" w:hint="eastAsia"/>
          <w:sz w:val="15"/>
          <w:szCs w:val="18"/>
          <w:lang w:eastAsia="zh-CN"/>
        </w:rPr>
        <w:t>走势</w:t>
      </w:r>
      <w:r w:rsidRPr="00D5292E">
        <w:rPr>
          <w:rFonts w:eastAsia="宋体"/>
          <w:sz w:val="15"/>
          <w:szCs w:val="18"/>
          <w:lang w:eastAsia="zh-CN"/>
        </w:rPr>
        <w:t>。</w:t>
      </w:r>
    </w:p>
    <w:p w14:paraId="1D3A0D81" w14:textId="77777777" w:rsidR="00240632" w:rsidRPr="00D5292E" w:rsidRDefault="00240632" w:rsidP="00240632">
      <w:pPr>
        <w:pStyle w:val="a0"/>
        <w:adjustRightInd w:val="0"/>
        <w:snapToGrid w:val="0"/>
        <w:ind w:firstLineChars="83" w:firstLine="174"/>
        <w:contextualSpacing/>
        <w:jc w:val="center"/>
        <w:rPr>
          <w:sz w:val="21"/>
          <w:szCs w:val="21"/>
          <w:lang w:eastAsia="zh-CN"/>
        </w:rPr>
      </w:pPr>
    </w:p>
    <w:p w14:paraId="5724D651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drawing>
          <wp:inline distT="0" distB="0" distL="0" distR="0" wp14:anchorId="398FB04C" wp14:editId="586B267B">
            <wp:extent cx="4320000" cy="2389500"/>
            <wp:effectExtent l="0" t="0" r="4445" b="0"/>
            <wp:docPr id="1081137872" name="图片 1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37872" name="图片 1" descr="图表, 散点图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D411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/>
          <w:sz w:val="18"/>
          <w:szCs w:val="21"/>
          <w:lang w:eastAsia="zh-CN"/>
        </w:rPr>
        <w:t>(a) KNN</w:t>
      </w:r>
    </w:p>
    <w:p w14:paraId="745A6691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lastRenderedPageBreak/>
        <w:drawing>
          <wp:inline distT="0" distB="0" distL="0" distR="0" wp14:anchorId="21B0127B" wp14:editId="7AC1AB55">
            <wp:extent cx="4320000" cy="2389500"/>
            <wp:effectExtent l="0" t="0" r="4445" b="0"/>
            <wp:docPr id="1633232299" name="图片 1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32299" name="图片 1" descr="图表, 散点图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B313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 w:hint="eastAsia"/>
          <w:sz w:val="18"/>
          <w:szCs w:val="21"/>
          <w:lang w:eastAsia="zh-CN"/>
        </w:rPr>
        <w:t>(</w:t>
      </w:r>
      <w:r w:rsidRPr="00D5292E">
        <w:rPr>
          <w:rFonts w:eastAsia="黑体"/>
          <w:sz w:val="18"/>
          <w:szCs w:val="21"/>
          <w:lang w:eastAsia="zh-CN"/>
        </w:rPr>
        <w:t xml:space="preserve">b) </w:t>
      </w:r>
      <w:r w:rsidRPr="00D5292E">
        <w:rPr>
          <w:rFonts w:eastAsia="黑体"/>
          <w:sz w:val="18"/>
          <w:szCs w:val="21"/>
          <w:lang w:eastAsia="zh-CN"/>
        </w:rPr>
        <w:t>随机森林</w:t>
      </w:r>
    </w:p>
    <w:p w14:paraId="4D6BB70B" w14:textId="77777777" w:rsidR="00240632" w:rsidRPr="00D5292E" w:rsidRDefault="00240632" w:rsidP="00240632">
      <w:pPr>
        <w:pStyle w:val="a0"/>
        <w:adjustRightInd w:val="0"/>
        <w:snapToGrid w:val="0"/>
        <w:ind w:firstLineChars="0" w:firstLine="0"/>
        <w:contextualSpacing/>
        <w:jc w:val="center"/>
        <w:rPr>
          <w:sz w:val="21"/>
          <w:szCs w:val="21"/>
        </w:rPr>
      </w:pPr>
      <w:r w:rsidRPr="00D5292E">
        <w:rPr>
          <w:sz w:val="21"/>
          <w:szCs w:val="21"/>
          <w:lang w:eastAsia="zh-CN"/>
        </w:rPr>
        <w:drawing>
          <wp:inline distT="0" distB="0" distL="0" distR="0" wp14:anchorId="72D6D3FC" wp14:editId="368F7158">
            <wp:extent cx="4320000" cy="2389500"/>
            <wp:effectExtent l="0" t="0" r="4445" b="0"/>
            <wp:docPr id="708327872" name="图片 1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27872" name="图片 1" descr="图表, 散点图&#10;&#10;描述已自动生成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A045A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 w:hint="eastAsia"/>
          <w:sz w:val="18"/>
          <w:szCs w:val="21"/>
          <w:lang w:eastAsia="zh-CN"/>
        </w:rPr>
        <w:t>(</w:t>
      </w:r>
      <w:r w:rsidRPr="00D5292E">
        <w:rPr>
          <w:rFonts w:eastAsia="黑体"/>
          <w:sz w:val="18"/>
          <w:szCs w:val="21"/>
          <w:lang w:eastAsia="zh-CN"/>
        </w:rPr>
        <w:t xml:space="preserve">c) </w:t>
      </w:r>
      <w:r w:rsidRPr="00D5292E">
        <w:rPr>
          <w:rFonts w:eastAsia="黑体"/>
          <w:sz w:val="18"/>
          <w:szCs w:val="21"/>
          <w:lang w:eastAsia="zh-CN"/>
        </w:rPr>
        <w:t>梯度提升树</w:t>
      </w:r>
    </w:p>
    <w:p w14:paraId="7065C4FD" w14:textId="77777777" w:rsidR="00240632" w:rsidRPr="00D5292E" w:rsidRDefault="00240632" w:rsidP="00240632">
      <w:pPr>
        <w:pStyle w:val="a0"/>
        <w:adjustRightInd w:val="0"/>
        <w:snapToGrid w:val="0"/>
        <w:ind w:firstLineChars="83" w:firstLine="149"/>
        <w:contextualSpacing/>
        <w:jc w:val="center"/>
        <w:rPr>
          <w:rFonts w:eastAsia="黑体"/>
          <w:sz w:val="18"/>
          <w:szCs w:val="21"/>
          <w:lang w:eastAsia="zh-CN"/>
        </w:rPr>
      </w:pPr>
      <w:r w:rsidRPr="00D5292E">
        <w:rPr>
          <w:rFonts w:eastAsia="黑体"/>
          <w:sz w:val="18"/>
          <w:szCs w:val="21"/>
          <w:lang w:eastAsia="zh-CN"/>
        </w:rPr>
        <w:t>图</w:t>
      </w:r>
      <w:r>
        <w:rPr>
          <w:rFonts w:eastAsia="黑体"/>
          <w:sz w:val="18"/>
          <w:szCs w:val="21"/>
          <w:lang w:eastAsia="zh-CN"/>
        </w:rPr>
        <w:t>2</w:t>
      </w:r>
      <w:r w:rsidRPr="00D5292E">
        <w:rPr>
          <w:rFonts w:eastAsia="黑体"/>
          <w:sz w:val="18"/>
          <w:szCs w:val="21"/>
          <w:lang w:eastAsia="zh-CN"/>
        </w:rPr>
        <w:t xml:space="preserve">  </w:t>
      </w:r>
      <w:r w:rsidRPr="00D5292E">
        <w:rPr>
          <w:rFonts w:eastAsia="黑体"/>
          <w:sz w:val="18"/>
          <w:szCs w:val="21"/>
          <w:lang w:eastAsia="zh-CN"/>
        </w:rPr>
        <w:t>机器学习模型</w:t>
      </w:r>
      <w:r w:rsidRPr="00D5292E">
        <w:rPr>
          <w:rFonts w:eastAsia="黑体"/>
          <w:sz w:val="18"/>
          <w:szCs w:val="21"/>
          <w:lang w:eastAsia="zh-CN"/>
        </w:rPr>
        <w:t>SHAP</w:t>
      </w:r>
      <w:r w:rsidRPr="00D5292E">
        <w:rPr>
          <w:rFonts w:eastAsia="黑体"/>
          <w:sz w:val="18"/>
          <w:szCs w:val="21"/>
          <w:lang w:eastAsia="zh-CN"/>
        </w:rPr>
        <w:t>分析</w:t>
      </w:r>
    </w:p>
    <w:p w14:paraId="7D3F66AA" w14:textId="13D8C57F" w:rsidR="0045062B" w:rsidRPr="00240632" w:rsidRDefault="00240632" w:rsidP="00240632">
      <w:pPr>
        <w:pStyle w:val="a0"/>
        <w:adjustRightInd w:val="0"/>
        <w:snapToGrid w:val="0"/>
        <w:ind w:firstLine="300"/>
        <w:contextualSpacing/>
        <w:rPr>
          <w:rFonts w:eastAsia="宋体" w:hint="eastAsia"/>
          <w:sz w:val="15"/>
          <w:szCs w:val="18"/>
          <w:lang w:eastAsia="zh-CN"/>
        </w:rPr>
      </w:pPr>
      <w:r w:rsidRPr="00D5292E">
        <w:rPr>
          <w:rFonts w:eastAsia="宋体"/>
          <w:sz w:val="15"/>
          <w:szCs w:val="18"/>
          <w:lang w:eastAsia="zh-CN"/>
        </w:rPr>
        <w:t>注：纵轴按所有特征对模型输出贡献的重要性从上到下排序；横轴表示各个特征在给定样本上的</w:t>
      </w:r>
      <w:r w:rsidRPr="00D5292E">
        <w:rPr>
          <w:rFonts w:eastAsia="宋体"/>
          <w:sz w:val="15"/>
          <w:szCs w:val="18"/>
          <w:lang w:eastAsia="zh-CN"/>
        </w:rPr>
        <w:t>SHAP</w:t>
      </w:r>
      <w:r w:rsidRPr="00D5292E">
        <w:rPr>
          <w:rFonts w:eastAsia="宋体"/>
          <w:sz w:val="15"/>
          <w:szCs w:val="18"/>
          <w:lang w:eastAsia="zh-CN"/>
        </w:rPr>
        <w:t>值分布</w:t>
      </w:r>
      <w:r w:rsidRPr="00D5292E">
        <w:rPr>
          <w:rFonts w:eastAsia="宋体" w:hint="eastAsia"/>
          <w:sz w:val="15"/>
          <w:szCs w:val="18"/>
          <w:lang w:eastAsia="zh-CN"/>
        </w:rPr>
        <w:t>,</w:t>
      </w:r>
      <w:r w:rsidRPr="00D5292E">
        <w:rPr>
          <w:rFonts w:eastAsia="宋体" w:hint="eastAsia"/>
          <w:sz w:val="15"/>
          <w:szCs w:val="18"/>
          <w:lang w:eastAsia="zh-CN"/>
        </w:rPr>
        <w:t>针对随机森林和梯度提升采用树解释器</w:t>
      </w:r>
      <w:r w:rsidRPr="00D5292E">
        <w:rPr>
          <w:rFonts w:eastAsia="宋体" w:hint="eastAsia"/>
          <w:sz w:val="15"/>
          <w:szCs w:val="18"/>
          <w:lang w:eastAsia="zh-CN"/>
        </w:rPr>
        <w:t>,KNN</w:t>
      </w:r>
      <w:r w:rsidRPr="00D5292E">
        <w:rPr>
          <w:rFonts w:eastAsia="宋体" w:hint="eastAsia"/>
          <w:sz w:val="15"/>
          <w:szCs w:val="18"/>
          <w:lang w:eastAsia="zh-CN"/>
        </w:rPr>
        <w:t>则采用核解释器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反映给定特征对于单条预测记录相对于平均水平的推高或压低作用。每个样本点以颜色表示该特征在该条样本中的取值大小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越接近红色意味着特征值较大</w:t>
      </w:r>
      <w:r w:rsidRPr="00D5292E">
        <w:rPr>
          <w:rFonts w:eastAsia="宋体"/>
          <w:sz w:val="15"/>
          <w:szCs w:val="18"/>
          <w:lang w:eastAsia="zh-CN"/>
        </w:rPr>
        <w:t>,</w:t>
      </w:r>
      <w:r w:rsidRPr="00D5292E">
        <w:rPr>
          <w:rFonts w:eastAsia="宋体"/>
          <w:sz w:val="15"/>
          <w:szCs w:val="18"/>
          <w:lang w:eastAsia="zh-CN"/>
        </w:rPr>
        <w:t>越接近蓝色则较小。</w:t>
      </w:r>
      <w:bookmarkEnd w:id="9"/>
    </w:p>
    <w:sectPr w:rsidR="0045062B" w:rsidRPr="00240632" w:rsidSect="008C49FF">
      <w:footnotePr>
        <w:numFmt w:val="decimalEnclosedCircleChinese"/>
        <w:numRestart w:val="eachPage"/>
      </w:footnotePr>
      <w:type w:val="continuous"/>
      <w:pgSz w:w="11906" w:h="16838" w:code="9"/>
      <w:pgMar w:top="2041" w:right="1559" w:bottom="1701" w:left="1899" w:header="720" w:footer="720" w:gutter="0"/>
      <w:pgNumType w:start="1"/>
      <w:cols w:space="720"/>
      <w:docGrid w:linePitch="326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5B6A0" w14:textId="77777777" w:rsidR="007D6DBF" w:rsidRPr="00CB1A59" w:rsidRDefault="007D6DBF">
      <w:pPr>
        <w:spacing w:after="0"/>
      </w:pPr>
      <w:r w:rsidRPr="00CB1A59">
        <w:separator/>
      </w:r>
    </w:p>
  </w:endnote>
  <w:endnote w:type="continuationSeparator" w:id="0">
    <w:p w14:paraId="0EF41BFF" w14:textId="77777777" w:rsidR="007D6DBF" w:rsidRPr="00CB1A59" w:rsidRDefault="007D6DBF">
      <w:pPr>
        <w:spacing w:after="0"/>
      </w:pPr>
      <w:r w:rsidRPr="00CB1A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676380"/>
      <w:docPartObj>
        <w:docPartGallery w:val="Page Numbers (Bottom of Page)"/>
        <w:docPartUnique/>
      </w:docPartObj>
    </w:sdtPr>
    <w:sdtContent>
      <w:p w14:paraId="0209F68A" w14:textId="70BFD368" w:rsidR="00FE2EC4" w:rsidRDefault="00FE2EC4" w:rsidP="00C91213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492" w:rsidRPr="00EC4492">
          <w:rPr>
            <w:lang w:val="zh-CN" w:eastAsia="zh-CN"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3DFEA" w14:textId="77777777" w:rsidR="007D6DBF" w:rsidRPr="00CB1A59" w:rsidRDefault="007D6DBF">
      <w:r w:rsidRPr="00CB1A59">
        <w:separator/>
      </w:r>
    </w:p>
  </w:footnote>
  <w:footnote w:type="continuationSeparator" w:id="0">
    <w:p w14:paraId="6EB58F93" w14:textId="77777777" w:rsidR="007D6DBF" w:rsidRPr="00CB1A59" w:rsidRDefault="007D6DBF">
      <w:r w:rsidRPr="00CB1A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5AAC07A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050878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364840266">
    <w:abstractNumId w:val="0"/>
  </w:num>
  <w:num w:numId="2" w16cid:durableId="941112049">
    <w:abstractNumId w:val="1"/>
  </w:num>
  <w:num w:numId="3" w16cid:durableId="876085459">
    <w:abstractNumId w:val="1"/>
  </w:num>
  <w:num w:numId="4" w16cid:durableId="171966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4C"/>
    <w:rsid w:val="000003CF"/>
    <w:rsid w:val="00000C32"/>
    <w:rsid w:val="00001DBE"/>
    <w:rsid w:val="00002B94"/>
    <w:rsid w:val="00002F74"/>
    <w:rsid w:val="00003036"/>
    <w:rsid w:val="00003A88"/>
    <w:rsid w:val="00003A94"/>
    <w:rsid w:val="000043FC"/>
    <w:rsid w:val="000052A0"/>
    <w:rsid w:val="00005477"/>
    <w:rsid w:val="00005BB5"/>
    <w:rsid w:val="00005C00"/>
    <w:rsid w:val="0000649C"/>
    <w:rsid w:val="00006E01"/>
    <w:rsid w:val="00007BDC"/>
    <w:rsid w:val="00010963"/>
    <w:rsid w:val="000109C5"/>
    <w:rsid w:val="000110FE"/>
    <w:rsid w:val="0001128A"/>
    <w:rsid w:val="00011661"/>
    <w:rsid w:val="00012850"/>
    <w:rsid w:val="0001375E"/>
    <w:rsid w:val="00013A63"/>
    <w:rsid w:val="000140FD"/>
    <w:rsid w:val="00015A68"/>
    <w:rsid w:val="00015FCA"/>
    <w:rsid w:val="000226A7"/>
    <w:rsid w:val="00022D26"/>
    <w:rsid w:val="00023AC7"/>
    <w:rsid w:val="00023FF6"/>
    <w:rsid w:val="00025536"/>
    <w:rsid w:val="00025D92"/>
    <w:rsid w:val="0003030E"/>
    <w:rsid w:val="00030F7B"/>
    <w:rsid w:val="00032081"/>
    <w:rsid w:val="000324E7"/>
    <w:rsid w:val="00032CF8"/>
    <w:rsid w:val="000332DE"/>
    <w:rsid w:val="0003395F"/>
    <w:rsid w:val="00035A9E"/>
    <w:rsid w:val="0003789C"/>
    <w:rsid w:val="00040263"/>
    <w:rsid w:val="0004110A"/>
    <w:rsid w:val="00041343"/>
    <w:rsid w:val="00041357"/>
    <w:rsid w:val="00042525"/>
    <w:rsid w:val="000439D2"/>
    <w:rsid w:val="0004536E"/>
    <w:rsid w:val="00046104"/>
    <w:rsid w:val="0004780F"/>
    <w:rsid w:val="0005018F"/>
    <w:rsid w:val="00050A20"/>
    <w:rsid w:val="00050B25"/>
    <w:rsid w:val="00050C74"/>
    <w:rsid w:val="00050F24"/>
    <w:rsid w:val="000539F8"/>
    <w:rsid w:val="00054C54"/>
    <w:rsid w:val="00054D37"/>
    <w:rsid w:val="00055559"/>
    <w:rsid w:val="000556C3"/>
    <w:rsid w:val="00056665"/>
    <w:rsid w:val="00056E90"/>
    <w:rsid w:val="00057175"/>
    <w:rsid w:val="0005737C"/>
    <w:rsid w:val="00060A0C"/>
    <w:rsid w:val="00060E29"/>
    <w:rsid w:val="00060F3D"/>
    <w:rsid w:val="00060FEB"/>
    <w:rsid w:val="00061B22"/>
    <w:rsid w:val="00062D47"/>
    <w:rsid w:val="0006337B"/>
    <w:rsid w:val="00063B58"/>
    <w:rsid w:val="00063F5C"/>
    <w:rsid w:val="00065A9B"/>
    <w:rsid w:val="00065BE5"/>
    <w:rsid w:val="00065CE8"/>
    <w:rsid w:val="00066378"/>
    <w:rsid w:val="000665F3"/>
    <w:rsid w:val="000667F3"/>
    <w:rsid w:val="000673AC"/>
    <w:rsid w:val="00067A95"/>
    <w:rsid w:val="000701BD"/>
    <w:rsid w:val="00070905"/>
    <w:rsid w:val="000711A9"/>
    <w:rsid w:val="000717C7"/>
    <w:rsid w:val="0007331A"/>
    <w:rsid w:val="00073649"/>
    <w:rsid w:val="0007381F"/>
    <w:rsid w:val="0007445D"/>
    <w:rsid w:val="00074E75"/>
    <w:rsid w:val="00074E8F"/>
    <w:rsid w:val="00075D11"/>
    <w:rsid w:val="00075F7A"/>
    <w:rsid w:val="00076813"/>
    <w:rsid w:val="0007692D"/>
    <w:rsid w:val="0007697A"/>
    <w:rsid w:val="0007729F"/>
    <w:rsid w:val="000811B1"/>
    <w:rsid w:val="0008125D"/>
    <w:rsid w:val="000827A1"/>
    <w:rsid w:val="00082AFE"/>
    <w:rsid w:val="000835DA"/>
    <w:rsid w:val="000836EC"/>
    <w:rsid w:val="00083D21"/>
    <w:rsid w:val="00083FA6"/>
    <w:rsid w:val="00084618"/>
    <w:rsid w:val="00084BAB"/>
    <w:rsid w:val="000855F1"/>
    <w:rsid w:val="000857DA"/>
    <w:rsid w:val="000865DA"/>
    <w:rsid w:val="0008686E"/>
    <w:rsid w:val="00086A40"/>
    <w:rsid w:val="00086F8E"/>
    <w:rsid w:val="000900C0"/>
    <w:rsid w:val="00090655"/>
    <w:rsid w:val="00091EBE"/>
    <w:rsid w:val="00092E3D"/>
    <w:rsid w:val="00093049"/>
    <w:rsid w:val="00093EA7"/>
    <w:rsid w:val="00093F05"/>
    <w:rsid w:val="00094626"/>
    <w:rsid w:val="00094AA1"/>
    <w:rsid w:val="00094C50"/>
    <w:rsid w:val="00094E51"/>
    <w:rsid w:val="000954A1"/>
    <w:rsid w:val="000958AA"/>
    <w:rsid w:val="00096736"/>
    <w:rsid w:val="00096BA4"/>
    <w:rsid w:val="00097D4A"/>
    <w:rsid w:val="000A164E"/>
    <w:rsid w:val="000A190D"/>
    <w:rsid w:val="000A3843"/>
    <w:rsid w:val="000A49A9"/>
    <w:rsid w:val="000A5071"/>
    <w:rsid w:val="000A6291"/>
    <w:rsid w:val="000A64B3"/>
    <w:rsid w:val="000A6F75"/>
    <w:rsid w:val="000A7394"/>
    <w:rsid w:val="000A7EEC"/>
    <w:rsid w:val="000A7F26"/>
    <w:rsid w:val="000B104C"/>
    <w:rsid w:val="000B115A"/>
    <w:rsid w:val="000B1761"/>
    <w:rsid w:val="000B1FDB"/>
    <w:rsid w:val="000B30BB"/>
    <w:rsid w:val="000B367D"/>
    <w:rsid w:val="000B379D"/>
    <w:rsid w:val="000B5891"/>
    <w:rsid w:val="000B6CD0"/>
    <w:rsid w:val="000B73B0"/>
    <w:rsid w:val="000C0043"/>
    <w:rsid w:val="000C063C"/>
    <w:rsid w:val="000C098A"/>
    <w:rsid w:val="000C21AE"/>
    <w:rsid w:val="000C2B86"/>
    <w:rsid w:val="000C3238"/>
    <w:rsid w:val="000C3DA4"/>
    <w:rsid w:val="000C4024"/>
    <w:rsid w:val="000C409F"/>
    <w:rsid w:val="000C4381"/>
    <w:rsid w:val="000C5A4D"/>
    <w:rsid w:val="000C67B0"/>
    <w:rsid w:val="000C6C00"/>
    <w:rsid w:val="000C6E81"/>
    <w:rsid w:val="000C6F49"/>
    <w:rsid w:val="000C71BA"/>
    <w:rsid w:val="000C7655"/>
    <w:rsid w:val="000D3B3F"/>
    <w:rsid w:val="000D3E15"/>
    <w:rsid w:val="000D4458"/>
    <w:rsid w:val="000D48EB"/>
    <w:rsid w:val="000D4C52"/>
    <w:rsid w:val="000D4CA4"/>
    <w:rsid w:val="000D50AB"/>
    <w:rsid w:val="000D52C9"/>
    <w:rsid w:val="000D55B2"/>
    <w:rsid w:val="000D6D1A"/>
    <w:rsid w:val="000D6EAB"/>
    <w:rsid w:val="000D6F35"/>
    <w:rsid w:val="000D758F"/>
    <w:rsid w:val="000D775D"/>
    <w:rsid w:val="000E043F"/>
    <w:rsid w:val="000E0D9A"/>
    <w:rsid w:val="000E10DE"/>
    <w:rsid w:val="000E1386"/>
    <w:rsid w:val="000E16B5"/>
    <w:rsid w:val="000E1909"/>
    <w:rsid w:val="000E199E"/>
    <w:rsid w:val="000E204F"/>
    <w:rsid w:val="000E2707"/>
    <w:rsid w:val="000E27AF"/>
    <w:rsid w:val="000E2BA2"/>
    <w:rsid w:val="000E5478"/>
    <w:rsid w:val="000E554B"/>
    <w:rsid w:val="000E5F49"/>
    <w:rsid w:val="000E6157"/>
    <w:rsid w:val="000E6ACC"/>
    <w:rsid w:val="000E73E2"/>
    <w:rsid w:val="000F090A"/>
    <w:rsid w:val="000F0FA9"/>
    <w:rsid w:val="000F17D5"/>
    <w:rsid w:val="000F1CEF"/>
    <w:rsid w:val="000F21F4"/>
    <w:rsid w:val="000F3017"/>
    <w:rsid w:val="000F3805"/>
    <w:rsid w:val="000F388A"/>
    <w:rsid w:val="000F397E"/>
    <w:rsid w:val="000F3F4F"/>
    <w:rsid w:val="000F442B"/>
    <w:rsid w:val="000F44EA"/>
    <w:rsid w:val="000F5B9B"/>
    <w:rsid w:val="000F6B14"/>
    <w:rsid w:val="000F6C75"/>
    <w:rsid w:val="000F701F"/>
    <w:rsid w:val="000F741C"/>
    <w:rsid w:val="0010013E"/>
    <w:rsid w:val="00100190"/>
    <w:rsid w:val="001004E3"/>
    <w:rsid w:val="001010F1"/>
    <w:rsid w:val="00101412"/>
    <w:rsid w:val="00101D94"/>
    <w:rsid w:val="00102573"/>
    <w:rsid w:val="00103A65"/>
    <w:rsid w:val="00106059"/>
    <w:rsid w:val="00106750"/>
    <w:rsid w:val="00106C06"/>
    <w:rsid w:val="00107BBD"/>
    <w:rsid w:val="00110A31"/>
    <w:rsid w:val="00110A75"/>
    <w:rsid w:val="00110D89"/>
    <w:rsid w:val="0011165D"/>
    <w:rsid w:val="00111DE1"/>
    <w:rsid w:val="00111E38"/>
    <w:rsid w:val="0011248A"/>
    <w:rsid w:val="00112704"/>
    <w:rsid w:val="0011289D"/>
    <w:rsid w:val="00112C8B"/>
    <w:rsid w:val="00112D51"/>
    <w:rsid w:val="00112DA5"/>
    <w:rsid w:val="00113555"/>
    <w:rsid w:val="001143A7"/>
    <w:rsid w:val="001147DB"/>
    <w:rsid w:val="00115ACF"/>
    <w:rsid w:val="00115C70"/>
    <w:rsid w:val="00117089"/>
    <w:rsid w:val="0011756B"/>
    <w:rsid w:val="00117C22"/>
    <w:rsid w:val="001202B5"/>
    <w:rsid w:val="00120491"/>
    <w:rsid w:val="00120EDA"/>
    <w:rsid w:val="00120FEB"/>
    <w:rsid w:val="001219DA"/>
    <w:rsid w:val="00122B90"/>
    <w:rsid w:val="00123BBE"/>
    <w:rsid w:val="00124088"/>
    <w:rsid w:val="00124EBB"/>
    <w:rsid w:val="00125C4D"/>
    <w:rsid w:val="00125F3B"/>
    <w:rsid w:val="00126305"/>
    <w:rsid w:val="00126AA1"/>
    <w:rsid w:val="00127184"/>
    <w:rsid w:val="0013033E"/>
    <w:rsid w:val="00130CAF"/>
    <w:rsid w:val="00130F8B"/>
    <w:rsid w:val="0013193E"/>
    <w:rsid w:val="00132240"/>
    <w:rsid w:val="001325C9"/>
    <w:rsid w:val="00132EF0"/>
    <w:rsid w:val="0013571F"/>
    <w:rsid w:val="00135BAD"/>
    <w:rsid w:val="00135E12"/>
    <w:rsid w:val="0013633E"/>
    <w:rsid w:val="00136600"/>
    <w:rsid w:val="00136603"/>
    <w:rsid w:val="00136EB7"/>
    <w:rsid w:val="00136F66"/>
    <w:rsid w:val="001374F5"/>
    <w:rsid w:val="0013798F"/>
    <w:rsid w:val="001401CE"/>
    <w:rsid w:val="00140E9C"/>
    <w:rsid w:val="00141E7E"/>
    <w:rsid w:val="00142EEF"/>
    <w:rsid w:val="00143651"/>
    <w:rsid w:val="0014442D"/>
    <w:rsid w:val="0014458A"/>
    <w:rsid w:val="00145820"/>
    <w:rsid w:val="0014781C"/>
    <w:rsid w:val="00147BD8"/>
    <w:rsid w:val="0015081F"/>
    <w:rsid w:val="00150CA4"/>
    <w:rsid w:val="00150D2B"/>
    <w:rsid w:val="00150EEB"/>
    <w:rsid w:val="0015177C"/>
    <w:rsid w:val="00151D02"/>
    <w:rsid w:val="00152533"/>
    <w:rsid w:val="001531D2"/>
    <w:rsid w:val="00153885"/>
    <w:rsid w:val="00153A4F"/>
    <w:rsid w:val="0015422E"/>
    <w:rsid w:val="00154299"/>
    <w:rsid w:val="00154446"/>
    <w:rsid w:val="001544B3"/>
    <w:rsid w:val="00154991"/>
    <w:rsid w:val="0015562F"/>
    <w:rsid w:val="00155C27"/>
    <w:rsid w:val="00155E65"/>
    <w:rsid w:val="0015673A"/>
    <w:rsid w:val="00156743"/>
    <w:rsid w:val="001569BD"/>
    <w:rsid w:val="001601EF"/>
    <w:rsid w:val="001606CC"/>
    <w:rsid w:val="00161D63"/>
    <w:rsid w:val="00162293"/>
    <w:rsid w:val="00162CFA"/>
    <w:rsid w:val="00163F99"/>
    <w:rsid w:val="001643B9"/>
    <w:rsid w:val="00164AFF"/>
    <w:rsid w:val="00164EBB"/>
    <w:rsid w:val="0016501E"/>
    <w:rsid w:val="001651C0"/>
    <w:rsid w:val="00166598"/>
    <w:rsid w:val="00166888"/>
    <w:rsid w:val="0016714F"/>
    <w:rsid w:val="001674E8"/>
    <w:rsid w:val="00167809"/>
    <w:rsid w:val="0016794D"/>
    <w:rsid w:val="00167D9E"/>
    <w:rsid w:val="0017084A"/>
    <w:rsid w:val="00170989"/>
    <w:rsid w:val="00170C06"/>
    <w:rsid w:val="00170DC4"/>
    <w:rsid w:val="00170F6F"/>
    <w:rsid w:val="00173751"/>
    <w:rsid w:val="00173DBF"/>
    <w:rsid w:val="00173F04"/>
    <w:rsid w:val="001743B5"/>
    <w:rsid w:val="00174869"/>
    <w:rsid w:val="00174E06"/>
    <w:rsid w:val="001758C4"/>
    <w:rsid w:val="0017786A"/>
    <w:rsid w:val="00177A4A"/>
    <w:rsid w:val="00181238"/>
    <w:rsid w:val="0018244D"/>
    <w:rsid w:val="00184901"/>
    <w:rsid w:val="00184A2A"/>
    <w:rsid w:val="00184AD3"/>
    <w:rsid w:val="00184FFE"/>
    <w:rsid w:val="00187F81"/>
    <w:rsid w:val="00191C1C"/>
    <w:rsid w:val="001923D3"/>
    <w:rsid w:val="00192F53"/>
    <w:rsid w:val="001937F1"/>
    <w:rsid w:val="00193B57"/>
    <w:rsid w:val="0019400D"/>
    <w:rsid w:val="001946E6"/>
    <w:rsid w:val="00194F88"/>
    <w:rsid w:val="00195402"/>
    <w:rsid w:val="00196D7B"/>
    <w:rsid w:val="00197773"/>
    <w:rsid w:val="00197FB0"/>
    <w:rsid w:val="001A0427"/>
    <w:rsid w:val="001A04B1"/>
    <w:rsid w:val="001A04BA"/>
    <w:rsid w:val="001A1AA8"/>
    <w:rsid w:val="001A2342"/>
    <w:rsid w:val="001A2AA5"/>
    <w:rsid w:val="001A2F19"/>
    <w:rsid w:val="001A33F9"/>
    <w:rsid w:val="001A4124"/>
    <w:rsid w:val="001A4DB8"/>
    <w:rsid w:val="001A6397"/>
    <w:rsid w:val="001A6FC7"/>
    <w:rsid w:val="001A7731"/>
    <w:rsid w:val="001A77B1"/>
    <w:rsid w:val="001A7DA6"/>
    <w:rsid w:val="001B0050"/>
    <w:rsid w:val="001B06B6"/>
    <w:rsid w:val="001B06EC"/>
    <w:rsid w:val="001B0EBC"/>
    <w:rsid w:val="001B10DA"/>
    <w:rsid w:val="001B259E"/>
    <w:rsid w:val="001B2727"/>
    <w:rsid w:val="001B335E"/>
    <w:rsid w:val="001B3776"/>
    <w:rsid w:val="001B3AC8"/>
    <w:rsid w:val="001B4029"/>
    <w:rsid w:val="001B5A88"/>
    <w:rsid w:val="001B7419"/>
    <w:rsid w:val="001B7C66"/>
    <w:rsid w:val="001C05C8"/>
    <w:rsid w:val="001C06C2"/>
    <w:rsid w:val="001C08D5"/>
    <w:rsid w:val="001C12C1"/>
    <w:rsid w:val="001C273D"/>
    <w:rsid w:val="001C3A6D"/>
    <w:rsid w:val="001C4F9C"/>
    <w:rsid w:val="001C5896"/>
    <w:rsid w:val="001C5BAD"/>
    <w:rsid w:val="001C621F"/>
    <w:rsid w:val="001C62AF"/>
    <w:rsid w:val="001C6841"/>
    <w:rsid w:val="001C75EE"/>
    <w:rsid w:val="001D066A"/>
    <w:rsid w:val="001D0773"/>
    <w:rsid w:val="001D0E23"/>
    <w:rsid w:val="001D18F1"/>
    <w:rsid w:val="001D19A9"/>
    <w:rsid w:val="001D1ACD"/>
    <w:rsid w:val="001D26EB"/>
    <w:rsid w:val="001D32C6"/>
    <w:rsid w:val="001D33CC"/>
    <w:rsid w:val="001D41EE"/>
    <w:rsid w:val="001D4A91"/>
    <w:rsid w:val="001D4E63"/>
    <w:rsid w:val="001D5507"/>
    <w:rsid w:val="001D55EE"/>
    <w:rsid w:val="001D5BFB"/>
    <w:rsid w:val="001D5E74"/>
    <w:rsid w:val="001D61F7"/>
    <w:rsid w:val="001D6274"/>
    <w:rsid w:val="001D71C7"/>
    <w:rsid w:val="001E03E9"/>
    <w:rsid w:val="001E1549"/>
    <w:rsid w:val="001E1574"/>
    <w:rsid w:val="001E1847"/>
    <w:rsid w:val="001E25D5"/>
    <w:rsid w:val="001E2C9E"/>
    <w:rsid w:val="001E2F28"/>
    <w:rsid w:val="001E33B4"/>
    <w:rsid w:val="001E3440"/>
    <w:rsid w:val="001E3BBD"/>
    <w:rsid w:val="001E3FE5"/>
    <w:rsid w:val="001E5C24"/>
    <w:rsid w:val="001E5EAD"/>
    <w:rsid w:val="001E6450"/>
    <w:rsid w:val="001E665C"/>
    <w:rsid w:val="001E688A"/>
    <w:rsid w:val="001E6C98"/>
    <w:rsid w:val="001F15C5"/>
    <w:rsid w:val="001F22E2"/>
    <w:rsid w:val="001F295F"/>
    <w:rsid w:val="001F2A70"/>
    <w:rsid w:val="001F3495"/>
    <w:rsid w:val="001F39E2"/>
    <w:rsid w:val="001F4177"/>
    <w:rsid w:val="001F42C1"/>
    <w:rsid w:val="001F44A5"/>
    <w:rsid w:val="001F5157"/>
    <w:rsid w:val="001F5668"/>
    <w:rsid w:val="001F64F1"/>
    <w:rsid w:val="001F6B62"/>
    <w:rsid w:val="001F6B6D"/>
    <w:rsid w:val="001F6C15"/>
    <w:rsid w:val="001F71D1"/>
    <w:rsid w:val="001F748E"/>
    <w:rsid w:val="001F78A2"/>
    <w:rsid w:val="00201816"/>
    <w:rsid w:val="002023BF"/>
    <w:rsid w:val="00202641"/>
    <w:rsid w:val="0020310A"/>
    <w:rsid w:val="0020338E"/>
    <w:rsid w:val="002036B3"/>
    <w:rsid w:val="00203A15"/>
    <w:rsid w:val="002041BA"/>
    <w:rsid w:val="0020433D"/>
    <w:rsid w:val="002055F3"/>
    <w:rsid w:val="00205A21"/>
    <w:rsid w:val="00205E67"/>
    <w:rsid w:val="00207163"/>
    <w:rsid w:val="0020754B"/>
    <w:rsid w:val="00207DEE"/>
    <w:rsid w:val="00207E89"/>
    <w:rsid w:val="002102B2"/>
    <w:rsid w:val="00211A3F"/>
    <w:rsid w:val="00212360"/>
    <w:rsid w:val="00213676"/>
    <w:rsid w:val="002140EA"/>
    <w:rsid w:val="002153CB"/>
    <w:rsid w:val="00216813"/>
    <w:rsid w:val="0021683F"/>
    <w:rsid w:val="00217752"/>
    <w:rsid w:val="00220399"/>
    <w:rsid w:val="00220FBE"/>
    <w:rsid w:val="002210B3"/>
    <w:rsid w:val="00221FAB"/>
    <w:rsid w:val="00222581"/>
    <w:rsid w:val="00225BC8"/>
    <w:rsid w:val="00226207"/>
    <w:rsid w:val="0022660C"/>
    <w:rsid w:val="002308DE"/>
    <w:rsid w:val="002319C7"/>
    <w:rsid w:val="002336DC"/>
    <w:rsid w:val="0023372E"/>
    <w:rsid w:val="00233936"/>
    <w:rsid w:val="0023542F"/>
    <w:rsid w:val="002354A4"/>
    <w:rsid w:val="0023568F"/>
    <w:rsid w:val="00235A94"/>
    <w:rsid w:val="00235C09"/>
    <w:rsid w:val="00235FA4"/>
    <w:rsid w:val="00236136"/>
    <w:rsid w:val="00236B28"/>
    <w:rsid w:val="00236B34"/>
    <w:rsid w:val="00237224"/>
    <w:rsid w:val="002378F6"/>
    <w:rsid w:val="002379AF"/>
    <w:rsid w:val="00240632"/>
    <w:rsid w:val="00240D4E"/>
    <w:rsid w:val="00240F9B"/>
    <w:rsid w:val="00241FCE"/>
    <w:rsid w:val="0024220A"/>
    <w:rsid w:val="00242A01"/>
    <w:rsid w:val="0024367D"/>
    <w:rsid w:val="00243A33"/>
    <w:rsid w:val="00243D10"/>
    <w:rsid w:val="00244767"/>
    <w:rsid w:val="002448ED"/>
    <w:rsid w:val="00245090"/>
    <w:rsid w:val="00245243"/>
    <w:rsid w:val="00246B60"/>
    <w:rsid w:val="00246B71"/>
    <w:rsid w:val="0025002E"/>
    <w:rsid w:val="0025172F"/>
    <w:rsid w:val="002519DF"/>
    <w:rsid w:val="00253576"/>
    <w:rsid w:val="002542F0"/>
    <w:rsid w:val="00254BD6"/>
    <w:rsid w:val="00254D58"/>
    <w:rsid w:val="00255A83"/>
    <w:rsid w:val="0026061A"/>
    <w:rsid w:val="002611F2"/>
    <w:rsid w:val="00261554"/>
    <w:rsid w:val="002626FD"/>
    <w:rsid w:val="002656F2"/>
    <w:rsid w:val="002659AB"/>
    <w:rsid w:val="00265CEC"/>
    <w:rsid w:val="00265DDA"/>
    <w:rsid w:val="0026720B"/>
    <w:rsid w:val="002672E7"/>
    <w:rsid w:val="00267568"/>
    <w:rsid w:val="00267C5F"/>
    <w:rsid w:val="00267D17"/>
    <w:rsid w:val="002703B8"/>
    <w:rsid w:val="00270F56"/>
    <w:rsid w:val="002711C6"/>
    <w:rsid w:val="00271D23"/>
    <w:rsid w:val="00271DD3"/>
    <w:rsid w:val="00271F2B"/>
    <w:rsid w:val="0027207B"/>
    <w:rsid w:val="0027241B"/>
    <w:rsid w:val="002728D8"/>
    <w:rsid w:val="00272D4E"/>
    <w:rsid w:val="00272FB8"/>
    <w:rsid w:val="00274348"/>
    <w:rsid w:val="00274699"/>
    <w:rsid w:val="00274D53"/>
    <w:rsid w:val="002760DC"/>
    <w:rsid w:val="00276513"/>
    <w:rsid w:val="00276C99"/>
    <w:rsid w:val="00276E5B"/>
    <w:rsid w:val="0027739C"/>
    <w:rsid w:val="0027775F"/>
    <w:rsid w:val="00277A8E"/>
    <w:rsid w:val="00277CAC"/>
    <w:rsid w:val="00280C2D"/>
    <w:rsid w:val="00281058"/>
    <w:rsid w:val="00281D66"/>
    <w:rsid w:val="002821DB"/>
    <w:rsid w:val="002828A2"/>
    <w:rsid w:val="0028335F"/>
    <w:rsid w:val="0028352D"/>
    <w:rsid w:val="00283664"/>
    <w:rsid w:val="00283B13"/>
    <w:rsid w:val="00285E86"/>
    <w:rsid w:val="0028607E"/>
    <w:rsid w:val="002862CB"/>
    <w:rsid w:val="00286514"/>
    <w:rsid w:val="00287037"/>
    <w:rsid w:val="00287D4A"/>
    <w:rsid w:val="0029112A"/>
    <w:rsid w:val="0029167D"/>
    <w:rsid w:val="00292CBC"/>
    <w:rsid w:val="00292DF6"/>
    <w:rsid w:val="00294602"/>
    <w:rsid w:val="002950C3"/>
    <w:rsid w:val="0029519C"/>
    <w:rsid w:val="00297231"/>
    <w:rsid w:val="002973B0"/>
    <w:rsid w:val="002974D2"/>
    <w:rsid w:val="002A02A6"/>
    <w:rsid w:val="002A1085"/>
    <w:rsid w:val="002A2578"/>
    <w:rsid w:val="002A25F4"/>
    <w:rsid w:val="002A32D0"/>
    <w:rsid w:val="002A3973"/>
    <w:rsid w:val="002A4E4E"/>
    <w:rsid w:val="002A5F01"/>
    <w:rsid w:val="002A5F61"/>
    <w:rsid w:val="002A64E5"/>
    <w:rsid w:val="002B01D1"/>
    <w:rsid w:val="002B0887"/>
    <w:rsid w:val="002B0AB1"/>
    <w:rsid w:val="002B3DA0"/>
    <w:rsid w:val="002B6863"/>
    <w:rsid w:val="002B68CD"/>
    <w:rsid w:val="002B6CA4"/>
    <w:rsid w:val="002B785B"/>
    <w:rsid w:val="002B7BB3"/>
    <w:rsid w:val="002C000C"/>
    <w:rsid w:val="002C0422"/>
    <w:rsid w:val="002C100B"/>
    <w:rsid w:val="002C152D"/>
    <w:rsid w:val="002C1E95"/>
    <w:rsid w:val="002C1FEA"/>
    <w:rsid w:val="002C2156"/>
    <w:rsid w:val="002C2DD8"/>
    <w:rsid w:val="002C3803"/>
    <w:rsid w:val="002C598A"/>
    <w:rsid w:val="002C6095"/>
    <w:rsid w:val="002C7465"/>
    <w:rsid w:val="002D0059"/>
    <w:rsid w:val="002D0099"/>
    <w:rsid w:val="002D1E26"/>
    <w:rsid w:val="002D21C9"/>
    <w:rsid w:val="002D2317"/>
    <w:rsid w:val="002D25C0"/>
    <w:rsid w:val="002D335C"/>
    <w:rsid w:val="002D3B86"/>
    <w:rsid w:val="002D45E2"/>
    <w:rsid w:val="002D532F"/>
    <w:rsid w:val="002D7A44"/>
    <w:rsid w:val="002E0A82"/>
    <w:rsid w:val="002E1950"/>
    <w:rsid w:val="002E40C2"/>
    <w:rsid w:val="002E43F5"/>
    <w:rsid w:val="002E454E"/>
    <w:rsid w:val="002E5C2D"/>
    <w:rsid w:val="002E5E60"/>
    <w:rsid w:val="002E7D1B"/>
    <w:rsid w:val="002E7F69"/>
    <w:rsid w:val="002F0A90"/>
    <w:rsid w:val="002F0C72"/>
    <w:rsid w:val="002F0D36"/>
    <w:rsid w:val="002F119C"/>
    <w:rsid w:val="002F12EA"/>
    <w:rsid w:val="002F33FB"/>
    <w:rsid w:val="002F46AF"/>
    <w:rsid w:val="002F48E5"/>
    <w:rsid w:val="002F4E92"/>
    <w:rsid w:val="002F55FF"/>
    <w:rsid w:val="002F5CB3"/>
    <w:rsid w:val="002F6188"/>
    <w:rsid w:val="002F65A2"/>
    <w:rsid w:val="002F69BC"/>
    <w:rsid w:val="002F7236"/>
    <w:rsid w:val="002F7B25"/>
    <w:rsid w:val="002F7D40"/>
    <w:rsid w:val="002F7FA8"/>
    <w:rsid w:val="003000D6"/>
    <w:rsid w:val="00300290"/>
    <w:rsid w:val="00301AC4"/>
    <w:rsid w:val="00301E1E"/>
    <w:rsid w:val="003024E5"/>
    <w:rsid w:val="0030351A"/>
    <w:rsid w:val="00303629"/>
    <w:rsid w:val="00304173"/>
    <w:rsid w:val="003046D0"/>
    <w:rsid w:val="00305AB9"/>
    <w:rsid w:val="0030625A"/>
    <w:rsid w:val="003066CA"/>
    <w:rsid w:val="00306C32"/>
    <w:rsid w:val="00306F40"/>
    <w:rsid w:val="003079AE"/>
    <w:rsid w:val="00307AA9"/>
    <w:rsid w:val="00310070"/>
    <w:rsid w:val="003113C7"/>
    <w:rsid w:val="00311ACC"/>
    <w:rsid w:val="00311DEC"/>
    <w:rsid w:val="003127B5"/>
    <w:rsid w:val="00313097"/>
    <w:rsid w:val="00313828"/>
    <w:rsid w:val="00313F9C"/>
    <w:rsid w:val="003146DA"/>
    <w:rsid w:val="00315A50"/>
    <w:rsid w:val="003173A8"/>
    <w:rsid w:val="00317557"/>
    <w:rsid w:val="00317AA0"/>
    <w:rsid w:val="00317DCA"/>
    <w:rsid w:val="003204AC"/>
    <w:rsid w:val="0032075D"/>
    <w:rsid w:val="003208E1"/>
    <w:rsid w:val="00320B8D"/>
    <w:rsid w:val="00321BB9"/>
    <w:rsid w:val="00322738"/>
    <w:rsid w:val="00322C94"/>
    <w:rsid w:val="00323084"/>
    <w:rsid w:val="00325CB6"/>
    <w:rsid w:val="00326019"/>
    <w:rsid w:val="003268E0"/>
    <w:rsid w:val="00326FBE"/>
    <w:rsid w:val="003275CF"/>
    <w:rsid w:val="00327821"/>
    <w:rsid w:val="003301EB"/>
    <w:rsid w:val="003306F9"/>
    <w:rsid w:val="003319BD"/>
    <w:rsid w:val="00331C8A"/>
    <w:rsid w:val="00332247"/>
    <w:rsid w:val="00332450"/>
    <w:rsid w:val="00334E10"/>
    <w:rsid w:val="00335162"/>
    <w:rsid w:val="00335B54"/>
    <w:rsid w:val="00336041"/>
    <w:rsid w:val="00337108"/>
    <w:rsid w:val="0033732A"/>
    <w:rsid w:val="00337CB1"/>
    <w:rsid w:val="00337CF9"/>
    <w:rsid w:val="003405F3"/>
    <w:rsid w:val="0034068C"/>
    <w:rsid w:val="003407B4"/>
    <w:rsid w:val="00341B34"/>
    <w:rsid w:val="00341B40"/>
    <w:rsid w:val="00342070"/>
    <w:rsid w:val="003425A7"/>
    <w:rsid w:val="003444A9"/>
    <w:rsid w:val="003445F5"/>
    <w:rsid w:val="003449B7"/>
    <w:rsid w:val="00344FFC"/>
    <w:rsid w:val="00345187"/>
    <w:rsid w:val="00346B40"/>
    <w:rsid w:val="00347717"/>
    <w:rsid w:val="003479C8"/>
    <w:rsid w:val="0035029B"/>
    <w:rsid w:val="00353C97"/>
    <w:rsid w:val="003558D7"/>
    <w:rsid w:val="00356412"/>
    <w:rsid w:val="00356AC5"/>
    <w:rsid w:val="003573DC"/>
    <w:rsid w:val="00357F2C"/>
    <w:rsid w:val="00360384"/>
    <w:rsid w:val="00360886"/>
    <w:rsid w:val="00360962"/>
    <w:rsid w:val="003609B5"/>
    <w:rsid w:val="0036289B"/>
    <w:rsid w:val="0036289E"/>
    <w:rsid w:val="0036299F"/>
    <w:rsid w:val="00362C4C"/>
    <w:rsid w:val="00363499"/>
    <w:rsid w:val="00363D73"/>
    <w:rsid w:val="0036426E"/>
    <w:rsid w:val="00364597"/>
    <w:rsid w:val="00366464"/>
    <w:rsid w:val="0036655A"/>
    <w:rsid w:val="00366B6E"/>
    <w:rsid w:val="0036726D"/>
    <w:rsid w:val="003675E6"/>
    <w:rsid w:val="00367762"/>
    <w:rsid w:val="003707B8"/>
    <w:rsid w:val="00370F83"/>
    <w:rsid w:val="00371D88"/>
    <w:rsid w:val="00372AC2"/>
    <w:rsid w:val="00373602"/>
    <w:rsid w:val="00373680"/>
    <w:rsid w:val="00373834"/>
    <w:rsid w:val="00373C9B"/>
    <w:rsid w:val="00373D4A"/>
    <w:rsid w:val="00373EDA"/>
    <w:rsid w:val="00374BC2"/>
    <w:rsid w:val="00374BE1"/>
    <w:rsid w:val="00374C6D"/>
    <w:rsid w:val="00374CDD"/>
    <w:rsid w:val="003765E7"/>
    <w:rsid w:val="003774CD"/>
    <w:rsid w:val="003775B6"/>
    <w:rsid w:val="00377EED"/>
    <w:rsid w:val="00377FC2"/>
    <w:rsid w:val="00381BF5"/>
    <w:rsid w:val="00382776"/>
    <w:rsid w:val="0038314D"/>
    <w:rsid w:val="003833F9"/>
    <w:rsid w:val="00383D33"/>
    <w:rsid w:val="003843CE"/>
    <w:rsid w:val="00384506"/>
    <w:rsid w:val="003869EC"/>
    <w:rsid w:val="00386B5A"/>
    <w:rsid w:val="00387C72"/>
    <w:rsid w:val="00392693"/>
    <w:rsid w:val="00392743"/>
    <w:rsid w:val="0039304A"/>
    <w:rsid w:val="0039370D"/>
    <w:rsid w:val="00393CB0"/>
    <w:rsid w:val="00393D76"/>
    <w:rsid w:val="0039422E"/>
    <w:rsid w:val="00394347"/>
    <w:rsid w:val="00394D03"/>
    <w:rsid w:val="003952A5"/>
    <w:rsid w:val="0039580A"/>
    <w:rsid w:val="003958AD"/>
    <w:rsid w:val="00396010"/>
    <w:rsid w:val="003961EA"/>
    <w:rsid w:val="00396921"/>
    <w:rsid w:val="00396EFF"/>
    <w:rsid w:val="00397F5F"/>
    <w:rsid w:val="003A0278"/>
    <w:rsid w:val="003A0A55"/>
    <w:rsid w:val="003A10E8"/>
    <w:rsid w:val="003A135D"/>
    <w:rsid w:val="003A1498"/>
    <w:rsid w:val="003A1C02"/>
    <w:rsid w:val="003A1EE4"/>
    <w:rsid w:val="003A2B49"/>
    <w:rsid w:val="003A2DB0"/>
    <w:rsid w:val="003A3D22"/>
    <w:rsid w:val="003A58DC"/>
    <w:rsid w:val="003A599D"/>
    <w:rsid w:val="003A6C50"/>
    <w:rsid w:val="003A7C55"/>
    <w:rsid w:val="003A7D88"/>
    <w:rsid w:val="003B0069"/>
    <w:rsid w:val="003B0759"/>
    <w:rsid w:val="003B0901"/>
    <w:rsid w:val="003B0E5A"/>
    <w:rsid w:val="003B1DD3"/>
    <w:rsid w:val="003B4FFA"/>
    <w:rsid w:val="003B5536"/>
    <w:rsid w:val="003B5B39"/>
    <w:rsid w:val="003B5DE3"/>
    <w:rsid w:val="003B5DEC"/>
    <w:rsid w:val="003B5E9C"/>
    <w:rsid w:val="003B5F45"/>
    <w:rsid w:val="003B6010"/>
    <w:rsid w:val="003B70F8"/>
    <w:rsid w:val="003B760A"/>
    <w:rsid w:val="003C0257"/>
    <w:rsid w:val="003C0B09"/>
    <w:rsid w:val="003C1B05"/>
    <w:rsid w:val="003C23C9"/>
    <w:rsid w:val="003C26B3"/>
    <w:rsid w:val="003C2CF6"/>
    <w:rsid w:val="003C2FAA"/>
    <w:rsid w:val="003C495C"/>
    <w:rsid w:val="003C58C7"/>
    <w:rsid w:val="003C66CE"/>
    <w:rsid w:val="003C737E"/>
    <w:rsid w:val="003D0205"/>
    <w:rsid w:val="003D0DA6"/>
    <w:rsid w:val="003D1663"/>
    <w:rsid w:val="003D1F79"/>
    <w:rsid w:val="003D3FC6"/>
    <w:rsid w:val="003D40A4"/>
    <w:rsid w:val="003D45F0"/>
    <w:rsid w:val="003D532B"/>
    <w:rsid w:val="003D5B40"/>
    <w:rsid w:val="003D5BCD"/>
    <w:rsid w:val="003D5E2B"/>
    <w:rsid w:val="003D62B5"/>
    <w:rsid w:val="003D68C3"/>
    <w:rsid w:val="003D694D"/>
    <w:rsid w:val="003D71F9"/>
    <w:rsid w:val="003D7EEA"/>
    <w:rsid w:val="003E0AAD"/>
    <w:rsid w:val="003E1531"/>
    <w:rsid w:val="003E1B17"/>
    <w:rsid w:val="003E1C83"/>
    <w:rsid w:val="003E27C3"/>
    <w:rsid w:val="003E5933"/>
    <w:rsid w:val="003E6142"/>
    <w:rsid w:val="003E617D"/>
    <w:rsid w:val="003E6465"/>
    <w:rsid w:val="003E7A33"/>
    <w:rsid w:val="003F05C1"/>
    <w:rsid w:val="003F087C"/>
    <w:rsid w:val="003F0BD3"/>
    <w:rsid w:val="003F10A9"/>
    <w:rsid w:val="003F11FD"/>
    <w:rsid w:val="003F1801"/>
    <w:rsid w:val="003F1B7A"/>
    <w:rsid w:val="003F20BE"/>
    <w:rsid w:val="003F232B"/>
    <w:rsid w:val="003F2BC2"/>
    <w:rsid w:val="003F3266"/>
    <w:rsid w:val="003F3833"/>
    <w:rsid w:val="003F39B7"/>
    <w:rsid w:val="003F4C50"/>
    <w:rsid w:val="003F4C56"/>
    <w:rsid w:val="003F675B"/>
    <w:rsid w:val="003F69A3"/>
    <w:rsid w:val="003F7506"/>
    <w:rsid w:val="003F75F7"/>
    <w:rsid w:val="00401772"/>
    <w:rsid w:val="0040242F"/>
    <w:rsid w:val="0040255C"/>
    <w:rsid w:val="00402ACC"/>
    <w:rsid w:val="00404B68"/>
    <w:rsid w:val="004058E0"/>
    <w:rsid w:val="0040603E"/>
    <w:rsid w:val="004061E4"/>
    <w:rsid w:val="004062BC"/>
    <w:rsid w:val="0040710B"/>
    <w:rsid w:val="004078B5"/>
    <w:rsid w:val="00407B98"/>
    <w:rsid w:val="00411FCE"/>
    <w:rsid w:val="00414A7F"/>
    <w:rsid w:val="0041520C"/>
    <w:rsid w:val="004156EB"/>
    <w:rsid w:val="004163D2"/>
    <w:rsid w:val="00416575"/>
    <w:rsid w:val="00416924"/>
    <w:rsid w:val="0041719A"/>
    <w:rsid w:val="004171D3"/>
    <w:rsid w:val="0041748F"/>
    <w:rsid w:val="004178EF"/>
    <w:rsid w:val="004200EC"/>
    <w:rsid w:val="004208FB"/>
    <w:rsid w:val="00420D3F"/>
    <w:rsid w:val="00420E3F"/>
    <w:rsid w:val="0042138A"/>
    <w:rsid w:val="00421A56"/>
    <w:rsid w:val="00421C39"/>
    <w:rsid w:val="004221B0"/>
    <w:rsid w:val="004223E2"/>
    <w:rsid w:val="00422538"/>
    <w:rsid w:val="00423933"/>
    <w:rsid w:val="004239A6"/>
    <w:rsid w:val="004255AF"/>
    <w:rsid w:val="00425BA1"/>
    <w:rsid w:val="00426292"/>
    <w:rsid w:val="00426298"/>
    <w:rsid w:val="00426F08"/>
    <w:rsid w:val="00430782"/>
    <w:rsid w:val="0043140C"/>
    <w:rsid w:val="00431A64"/>
    <w:rsid w:val="0043212F"/>
    <w:rsid w:val="004323E2"/>
    <w:rsid w:val="004345AC"/>
    <w:rsid w:val="004346EF"/>
    <w:rsid w:val="00435537"/>
    <w:rsid w:val="004359C7"/>
    <w:rsid w:val="00435F6F"/>
    <w:rsid w:val="00436673"/>
    <w:rsid w:val="004379AB"/>
    <w:rsid w:val="004379B0"/>
    <w:rsid w:val="00437F0E"/>
    <w:rsid w:val="00441D7D"/>
    <w:rsid w:val="00441E80"/>
    <w:rsid w:val="004425B1"/>
    <w:rsid w:val="00442922"/>
    <w:rsid w:val="00443428"/>
    <w:rsid w:val="00444187"/>
    <w:rsid w:val="00445977"/>
    <w:rsid w:val="00445A71"/>
    <w:rsid w:val="00447A75"/>
    <w:rsid w:val="0045062B"/>
    <w:rsid w:val="0045084D"/>
    <w:rsid w:val="00450B4D"/>
    <w:rsid w:val="00450D01"/>
    <w:rsid w:val="0045188D"/>
    <w:rsid w:val="00451E14"/>
    <w:rsid w:val="00452E9B"/>
    <w:rsid w:val="004534D2"/>
    <w:rsid w:val="00453DCE"/>
    <w:rsid w:val="0045408D"/>
    <w:rsid w:val="0045431A"/>
    <w:rsid w:val="00454748"/>
    <w:rsid w:val="004549F7"/>
    <w:rsid w:val="0045598A"/>
    <w:rsid w:val="00456163"/>
    <w:rsid w:val="00457089"/>
    <w:rsid w:val="004576A0"/>
    <w:rsid w:val="00460AAB"/>
    <w:rsid w:val="00460D0F"/>
    <w:rsid w:val="00461247"/>
    <w:rsid w:val="00462B74"/>
    <w:rsid w:val="00462F45"/>
    <w:rsid w:val="004631A1"/>
    <w:rsid w:val="0046323F"/>
    <w:rsid w:val="00463978"/>
    <w:rsid w:val="00464CA2"/>
    <w:rsid w:val="004656ED"/>
    <w:rsid w:val="00465804"/>
    <w:rsid w:val="00465821"/>
    <w:rsid w:val="00465C88"/>
    <w:rsid w:val="00465F26"/>
    <w:rsid w:val="004669CC"/>
    <w:rsid w:val="00466C2B"/>
    <w:rsid w:val="00466E85"/>
    <w:rsid w:val="00466FFE"/>
    <w:rsid w:val="0046734D"/>
    <w:rsid w:val="00467612"/>
    <w:rsid w:val="00467D2D"/>
    <w:rsid w:val="004706A8"/>
    <w:rsid w:val="00470F48"/>
    <w:rsid w:val="00471EE4"/>
    <w:rsid w:val="0047259F"/>
    <w:rsid w:val="00473667"/>
    <w:rsid w:val="00473892"/>
    <w:rsid w:val="00473BE4"/>
    <w:rsid w:val="004743E5"/>
    <w:rsid w:val="0047466F"/>
    <w:rsid w:val="00474A66"/>
    <w:rsid w:val="00474AE7"/>
    <w:rsid w:val="00474B41"/>
    <w:rsid w:val="004753FC"/>
    <w:rsid w:val="0047685C"/>
    <w:rsid w:val="00477667"/>
    <w:rsid w:val="004779BD"/>
    <w:rsid w:val="00477B27"/>
    <w:rsid w:val="004800B8"/>
    <w:rsid w:val="00480ED4"/>
    <w:rsid w:val="004811C8"/>
    <w:rsid w:val="00482508"/>
    <w:rsid w:val="004834C1"/>
    <w:rsid w:val="00483643"/>
    <w:rsid w:val="004845EE"/>
    <w:rsid w:val="00484C92"/>
    <w:rsid w:val="004857AE"/>
    <w:rsid w:val="0048669C"/>
    <w:rsid w:val="00486710"/>
    <w:rsid w:val="00486881"/>
    <w:rsid w:val="00487892"/>
    <w:rsid w:val="004912D8"/>
    <w:rsid w:val="004920DC"/>
    <w:rsid w:val="004925DD"/>
    <w:rsid w:val="004938E1"/>
    <w:rsid w:val="00494AB6"/>
    <w:rsid w:val="00495053"/>
    <w:rsid w:val="00495487"/>
    <w:rsid w:val="00496843"/>
    <w:rsid w:val="00496D0C"/>
    <w:rsid w:val="00497BD0"/>
    <w:rsid w:val="00497FDE"/>
    <w:rsid w:val="004A03CC"/>
    <w:rsid w:val="004A0A4A"/>
    <w:rsid w:val="004A0D64"/>
    <w:rsid w:val="004A0D90"/>
    <w:rsid w:val="004A21DF"/>
    <w:rsid w:val="004A2873"/>
    <w:rsid w:val="004A31DC"/>
    <w:rsid w:val="004A42EE"/>
    <w:rsid w:val="004A48E4"/>
    <w:rsid w:val="004A5010"/>
    <w:rsid w:val="004A553F"/>
    <w:rsid w:val="004A6818"/>
    <w:rsid w:val="004A68EA"/>
    <w:rsid w:val="004A6B0E"/>
    <w:rsid w:val="004A6CBC"/>
    <w:rsid w:val="004A6CFA"/>
    <w:rsid w:val="004A7E30"/>
    <w:rsid w:val="004B0168"/>
    <w:rsid w:val="004B1344"/>
    <w:rsid w:val="004B140A"/>
    <w:rsid w:val="004B158E"/>
    <w:rsid w:val="004B187E"/>
    <w:rsid w:val="004B2E30"/>
    <w:rsid w:val="004B37B8"/>
    <w:rsid w:val="004B3810"/>
    <w:rsid w:val="004B5590"/>
    <w:rsid w:val="004B6AEF"/>
    <w:rsid w:val="004B6FB7"/>
    <w:rsid w:val="004B7BA4"/>
    <w:rsid w:val="004B7CE4"/>
    <w:rsid w:val="004C01FB"/>
    <w:rsid w:val="004C0480"/>
    <w:rsid w:val="004C0677"/>
    <w:rsid w:val="004C0D30"/>
    <w:rsid w:val="004C1CB2"/>
    <w:rsid w:val="004C1FF3"/>
    <w:rsid w:val="004C2BAE"/>
    <w:rsid w:val="004C2D7E"/>
    <w:rsid w:val="004C2FE6"/>
    <w:rsid w:val="004C3507"/>
    <w:rsid w:val="004C3A11"/>
    <w:rsid w:val="004C3F88"/>
    <w:rsid w:val="004C42A2"/>
    <w:rsid w:val="004C4726"/>
    <w:rsid w:val="004C58A0"/>
    <w:rsid w:val="004C63C0"/>
    <w:rsid w:val="004C660F"/>
    <w:rsid w:val="004C6ED4"/>
    <w:rsid w:val="004C7FBE"/>
    <w:rsid w:val="004D0051"/>
    <w:rsid w:val="004D0445"/>
    <w:rsid w:val="004D108D"/>
    <w:rsid w:val="004D10C3"/>
    <w:rsid w:val="004D1189"/>
    <w:rsid w:val="004D14D0"/>
    <w:rsid w:val="004D16EE"/>
    <w:rsid w:val="004D1B3A"/>
    <w:rsid w:val="004D1B47"/>
    <w:rsid w:val="004D21C5"/>
    <w:rsid w:val="004D2499"/>
    <w:rsid w:val="004D25CE"/>
    <w:rsid w:val="004D2709"/>
    <w:rsid w:val="004D2A66"/>
    <w:rsid w:val="004D2DC2"/>
    <w:rsid w:val="004D388B"/>
    <w:rsid w:val="004D3BD3"/>
    <w:rsid w:val="004D4312"/>
    <w:rsid w:val="004D7C4F"/>
    <w:rsid w:val="004E077B"/>
    <w:rsid w:val="004E1261"/>
    <w:rsid w:val="004E192F"/>
    <w:rsid w:val="004E23BC"/>
    <w:rsid w:val="004E4144"/>
    <w:rsid w:val="004E42B5"/>
    <w:rsid w:val="004E4ACE"/>
    <w:rsid w:val="004E4EE6"/>
    <w:rsid w:val="004E6990"/>
    <w:rsid w:val="004F0155"/>
    <w:rsid w:val="004F098B"/>
    <w:rsid w:val="004F1AF7"/>
    <w:rsid w:val="004F277E"/>
    <w:rsid w:val="004F3473"/>
    <w:rsid w:val="004F3F83"/>
    <w:rsid w:val="004F4385"/>
    <w:rsid w:val="004F4904"/>
    <w:rsid w:val="004F49F3"/>
    <w:rsid w:val="004F5115"/>
    <w:rsid w:val="004F536C"/>
    <w:rsid w:val="004F5AAF"/>
    <w:rsid w:val="004F5D40"/>
    <w:rsid w:val="004F5DAD"/>
    <w:rsid w:val="004F65FE"/>
    <w:rsid w:val="004F69EC"/>
    <w:rsid w:val="00500474"/>
    <w:rsid w:val="00503558"/>
    <w:rsid w:val="005046D1"/>
    <w:rsid w:val="0050478A"/>
    <w:rsid w:val="00504CC9"/>
    <w:rsid w:val="0050608E"/>
    <w:rsid w:val="00506D5B"/>
    <w:rsid w:val="00506FBE"/>
    <w:rsid w:val="00507B5D"/>
    <w:rsid w:val="00507CA0"/>
    <w:rsid w:val="0051114B"/>
    <w:rsid w:val="005120F2"/>
    <w:rsid w:val="00513658"/>
    <w:rsid w:val="0051392C"/>
    <w:rsid w:val="005142B9"/>
    <w:rsid w:val="005142E8"/>
    <w:rsid w:val="00514380"/>
    <w:rsid w:val="0051447C"/>
    <w:rsid w:val="005145C8"/>
    <w:rsid w:val="0051468B"/>
    <w:rsid w:val="00514F4A"/>
    <w:rsid w:val="00515B13"/>
    <w:rsid w:val="00515FBC"/>
    <w:rsid w:val="00516191"/>
    <w:rsid w:val="0051793B"/>
    <w:rsid w:val="0052016C"/>
    <w:rsid w:val="005202D9"/>
    <w:rsid w:val="0052091D"/>
    <w:rsid w:val="00520B86"/>
    <w:rsid w:val="00520E99"/>
    <w:rsid w:val="00522060"/>
    <w:rsid w:val="005220EF"/>
    <w:rsid w:val="0052210E"/>
    <w:rsid w:val="00522D58"/>
    <w:rsid w:val="00523128"/>
    <w:rsid w:val="00526198"/>
    <w:rsid w:val="00526261"/>
    <w:rsid w:val="005267F9"/>
    <w:rsid w:val="0052713E"/>
    <w:rsid w:val="00527B99"/>
    <w:rsid w:val="00530002"/>
    <w:rsid w:val="0053052D"/>
    <w:rsid w:val="00530E00"/>
    <w:rsid w:val="00531AF6"/>
    <w:rsid w:val="00532BEC"/>
    <w:rsid w:val="0053349A"/>
    <w:rsid w:val="00533842"/>
    <w:rsid w:val="0053494A"/>
    <w:rsid w:val="00534A86"/>
    <w:rsid w:val="0053550A"/>
    <w:rsid w:val="005357B4"/>
    <w:rsid w:val="00535AAA"/>
    <w:rsid w:val="00535B3E"/>
    <w:rsid w:val="00536353"/>
    <w:rsid w:val="005365D4"/>
    <w:rsid w:val="00537E55"/>
    <w:rsid w:val="00540CF3"/>
    <w:rsid w:val="00542E68"/>
    <w:rsid w:val="00543499"/>
    <w:rsid w:val="00544138"/>
    <w:rsid w:val="00546218"/>
    <w:rsid w:val="005467CD"/>
    <w:rsid w:val="00546895"/>
    <w:rsid w:val="00547F43"/>
    <w:rsid w:val="0055042B"/>
    <w:rsid w:val="005504AF"/>
    <w:rsid w:val="005504D0"/>
    <w:rsid w:val="005505F2"/>
    <w:rsid w:val="00550B49"/>
    <w:rsid w:val="005526F8"/>
    <w:rsid w:val="00552B79"/>
    <w:rsid w:val="00553599"/>
    <w:rsid w:val="0055362B"/>
    <w:rsid w:val="0055417F"/>
    <w:rsid w:val="005547A2"/>
    <w:rsid w:val="005549E8"/>
    <w:rsid w:val="00554A79"/>
    <w:rsid w:val="00554C54"/>
    <w:rsid w:val="005558DF"/>
    <w:rsid w:val="00555A53"/>
    <w:rsid w:val="00555BC4"/>
    <w:rsid w:val="005561FC"/>
    <w:rsid w:val="00556492"/>
    <w:rsid w:val="00556528"/>
    <w:rsid w:val="00556AEE"/>
    <w:rsid w:val="005572E6"/>
    <w:rsid w:val="00557782"/>
    <w:rsid w:val="00557A5E"/>
    <w:rsid w:val="00557B56"/>
    <w:rsid w:val="00557F78"/>
    <w:rsid w:val="00560567"/>
    <w:rsid w:val="00560B61"/>
    <w:rsid w:val="00560E86"/>
    <w:rsid w:val="0056115A"/>
    <w:rsid w:val="00561C2C"/>
    <w:rsid w:val="0056291D"/>
    <w:rsid w:val="00562C63"/>
    <w:rsid w:val="00562DE2"/>
    <w:rsid w:val="00563053"/>
    <w:rsid w:val="0056367F"/>
    <w:rsid w:val="005639B3"/>
    <w:rsid w:val="00563D3F"/>
    <w:rsid w:val="00564404"/>
    <w:rsid w:val="00564C38"/>
    <w:rsid w:val="00565436"/>
    <w:rsid w:val="005658C0"/>
    <w:rsid w:val="005662E4"/>
    <w:rsid w:val="005665A4"/>
    <w:rsid w:val="005672F9"/>
    <w:rsid w:val="00567FA6"/>
    <w:rsid w:val="0057046C"/>
    <w:rsid w:val="005708C1"/>
    <w:rsid w:val="00570C28"/>
    <w:rsid w:val="00570C63"/>
    <w:rsid w:val="00570FFB"/>
    <w:rsid w:val="00571D42"/>
    <w:rsid w:val="00571DFE"/>
    <w:rsid w:val="00573AEF"/>
    <w:rsid w:val="00573E1B"/>
    <w:rsid w:val="00573F23"/>
    <w:rsid w:val="00574022"/>
    <w:rsid w:val="005753AD"/>
    <w:rsid w:val="00575543"/>
    <w:rsid w:val="00575C49"/>
    <w:rsid w:val="0057748B"/>
    <w:rsid w:val="0057776D"/>
    <w:rsid w:val="005777FA"/>
    <w:rsid w:val="00580049"/>
    <w:rsid w:val="00580BCD"/>
    <w:rsid w:val="00581408"/>
    <w:rsid w:val="00582607"/>
    <w:rsid w:val="00582AC6"/>
    <w:rsid w:val="00583008"/>
    <w:rsid w:val="00583F46"/>
    <w:rsid w:val="00584499"/>
    <w:rsid w:val="00584724"/>
    <w:rsid w:val="00584D8C"/>
    <w:rsid w:val="00585D8B"/>
    <w:rsid w:val="00586C43"/>
    <w:rsid w:val="00590879"/>
    <w:rsid w:val="00590FF1"/>
    <w:rsid w:val="00591711"/>
    <w:rsid w:val="00591ABB"/>
    <w:rsid w:val="00591AE6"/>
    <w:rsid w:val="005921F8"/>
    <w:rsid w:val="0059294C"/>
    <w:rsid w:val="00592FA0"/>
    <w:rsid w:val="005932DD"/>
    <w:rsid w:val="00594366"/>
    <w:rsid w:val="005948D3"/>
    <w:rsid w:val="005957D2"/>
    <w:rsid w:val="00595A12"/>
    <w:rsid w:val="00595D42"/>
    <w:rsid w:val="00595ED6"/>
    <w:rsid w:val="00595F99"/>
    <w:rsid w:val="0059637A"/>
    <w:rsid w:val="00596685"/>
    <w:rsid w:val="005979BE"/>
    <w:rsid w:val="005A0C45"/>
    <w:rsid w:val="005A1007"/>
    <w:rsid w:val="005A111C"/>
    <w:rsid w:val="005A13F7"/>
    <w:rsid w:val="005A1742"/>
    <w:rsid w:val="005A1A07"/>
    <w:rsid w:val="005A1A6C"/>
    <w:rsid w:val="005A3234"/>
    <w:rsid w:val="005A39BD"/>
    <w:rsid w:val="005A3BE4"/>
    <w:rsid w:val="005A586A"/>
    <w:rsid w:val="005A5B5B"/>
    <w:rsid w:val="005A5D60"/>
    <w:rsid w:val="005A67C4"/>
    <w:rsid w:val="005B0093"/>
    <w:rsid w:val="005B0CA9"/>
    <w:rsid w:val="005B2BC9"/>
    <w:rsid w:val="005B2DFA"/>
    <w:rsid w:val="005B32B5"/>
    <w:rsid w:val="005B3D3D"/>
    <w:rsid w:val="005B413D"/>
    <w:rsid w:val="005B5EBE"/>
    <w:rsid w:val="005B5EF5"/>
    <w:rsid w:val="005B651A"/>
    <w:rsid w:val="005B6A86"/>
    <w:rsid w:val="005B6C59"/>
    <w:rsid w:val="005B76E7"/>
    <w:rsid w:val="005B7789"/>
    <w:rsid w:val="005C05EA"/>
    <w:rsid w:val="005C18BB"/>
    <w:rsid w:val="005C1C59"/>
    <w:rsid w:val="005C2453"/>
    <w:rsid w:val="005C2E63"/>
    <w:rsid w:val="005C3969"/>
    <w:rsid w:val="005C3FD3"/>
    <w:rsid w:val="005C435C"/>
    <w:rsid w:val="005C444F"/>
    <w:rsid w:val="005C454C"/>
    <w:rsid w:val="005C4B8D"/>
    <w:rsid w:val="005C4C9A"/>
    <w:rsid w:val="005C4EC8"/>
    <w:rsid w:val="005C6898"/>
    <w:rsid w:val="005C697C"/>
    <w:rsid w:val="005C6A17"/>
    <w:rsid w:val="005D03B4"/>
    <w:rsid w:val="005D0914"/>
    <w:rsid w:val="005D22AE"/>
    <w:rsid w:val="005D2465"/>
    <w:rsid w:val="005D29A4"/>
    <w:rsid w:val="005D3787"/>
    <w:rsid w:val="005D3918"/>
    <w:rsid w:val="005D42FA"/>
    <w:rsid w:val="005D5404"/>
    <w:rsid w:val="005D5634"/>
    <w:rsid w:val="005D58FA"/>
    <w:rsid w:val="005D5B77"/>
    <w:rsid w:val="005D65FC"/>
    <w:rsid w:val="005D6705"/>
    <w:rsid w:val="005D6A1D"/>
    <w:rsid w:val="005D6D85"/>
    <w:rsid w:val="005D70D3"/>
    <w:rsid w:val="005D75AF"/>
    <w:rsid w:val="005D77B4"/>
    <w:rsid w:val="005D7BE0"/>
    <w:rsid w:val="005E08F9"/>
    <w:rsid w:val="005E0D00"/>
    <w:rsid w:val="005E0EDB"/>
    <w:rsid w:val="005E0FAF"/>
    <w:rsid w:val="005E257D"/>
    <w:rsid w:val="005E2FB3"/>
    <w:rsid w:val="005E34B8"/>
    <w:rsid w:val="005E3966"/>
    <w:rsid w:val="005E432A"/>
    <w:rsid w:val="005E4556"/>
    <w:rsid w:val="005E4C2A"/>
    <w:rsid w:val="005E50D0"/>
    <w:rsid w:val="005E50F2"/>
    <w:rsid w:val="005E54C0"/>
    <w:rsid w:val="005E54C6"/>
    <w:rsid w:val="005E556B"/>
    <w:rsid w:val="005E6B6B"/>
    <w:rsid w:val="005E7357"/>
    <w:rsid w:val="005E74DD"/>
    <w:rsid w:val="005E7F1E"/>
    <w:rsid w:val="005F04DC"/>
    <w:rsid w:val="005F0941"/>
    <w:rsid w:val="005F0C7B"/>
    <w:rsid w:val="005F0EAD"/>
    <w:rsid w:val="005F2179"/>
    <w:rsid w:val="005F262D"/>
    <w:rsid w:val="005F38E0"/>
    <w:rsid w:val="005F3EBC"/>
    <w:rsid w:val="005F46B0"/>
    <w:rsid w:val="005F521F"/>
    <w:rsid w:val="005F545B"/>
    <w:rsid w:val="005F62ED"/>
    <w:rsid w:val="005F6A42"/>
    <w:rsid w:val="005F6C1D"/>
    <w:rsid w:val="005F721B"/>
    <w:rsid w:val="005F770E"/>
    <w:rsid w:val="00600759"/>
    <w:rsid w:val="006012E4"/>
    <w:rsid w:val="00601BC1"/>
    <w:rsid w:val="00601C98"/>
    <w:rsid w:val="00602599"/>
    <w:rsid w:val="00602B41"/>
    <w:rsid w:val="00602BAF"/>
    <w:rsid w:val="00602BFB"/>
    <w:rsid w:val="00602CF9"/>
    <w:rsid w:val="006036C1"/>
    <w:rsid w:val="006047C8"/>
    <w:rsid w:val="0060540D"/>
    <w:rsid w:val="00606243"/>
    <w:rsid w:val="0060683A"/>
    <w:rsid w:val="00606FF7"/>
    <w:rsid w:val="006100A3"/>
    <w:rsid w:val="00610688"/>
    <w:rsid w:val="0061096B"/>
    <w:rsid w:val="00610C1E"/>
    <w:rsid w:val="006112AD"/>
    <w:rsid w:val="006120D2"/>
    <w:rsid w:val="0061466C"/>
    <w:rsid w:val="006146AF"/>
    <w:rsid w:val="00614B77"/>
    <w:rsid w:val="00615CE8"/>
    <w:rsid w:val="00616C33"/>
    <w:rsid w:val="00616E6A"/>
    <w:rsid w:val="00616ED1"/>
    <w:rsid w:val="006177A6"/>
    <w:rsid w:val="006202D7"/>
    <w:rsid w:val="0062181E"/>
    <w:rsid w:val="00622982"/>
    <w:rsid w:val="006233EE"/>
    <w:rsid w:val="00623903"/>
    <w:rsid w:val="00623953"/>
    <w:rsid w:val="0062410A"/>
    <w:rsid w:val="00624A9F"/>
    <w:rsid w:val="00624C50"/>
    <w:rsid w:val="0062578A"/>
    <w:rsid w:val="00625E8A"/>
    <w:rsid w:val="00627150"/>
    <w:rsid w:val="0062726D"/>
    <w:rsid w:val="006272E2"/>
    <w:rsid w:val="0062734E"/>
    <w:rsid w:val="00627509"/>
    <w:rsid w:val="00631CC0"/>
    <w:rsid w:val="00632D76"/>
    <w:rsid w:val="0063330C"/>
    <w:rsid w:val="00633EA2"/>
    <w:rsid w:val="00634245"/>
    <w:rsid w:val="006343A3"/>
    <w:rsid w:val="006354ED"/>
    <w:rsid w:val="00636BD0"/>
    <w:rsid w:val="006376A0"/>
    <w:rsid w:val="006402E1"/>
    <w:rsid w:val="00640791"/>
    <w:rsid w:val="00641A2F"/>
    <w:rsid w:val="00644874"/>
    <w:rsid w:val="00644A6E"/>
    <w:rsid w:val="0064501E"/>
    <w:rsid w:val="00645179"/>
    <w:rsid w:val="0064593C"/>
    <w:rsid w:val="0064621D"/>
    <w:rsid w:val="006463B8"/>
    <w:rsid w:val="0064692B"/>
    <w:rsid w:val="00646D0C"/>
    <w:rsid w:val="0064757F"/>
    <w:rsid w:val="00650367"/>
    <w:rsid w:val="006507A3"/>
    <w:rsid w:val="00650C4B"/>
    <w:rsid w:val="00650F03"/>
    <w:rsid w:val="00650F63"/>
    <w:rsid w:val="006511B9"/>
    <w:rsid w:val="00651D74"/>
    <w:rsid w:val="00652AF1"/>
    <w:rsid w:val="00653984"/>
    <w:rsid w:val="00653A37"/>
    <w:rsid w:val="00653BC6"/>
    <w:rsid w:val="00654AAB"/>
    <w:rsid w:val="00656513"/>
    <w:rsid w:val="00656626"/>
    <w:rsid w:val="00656777"/>
    <w:rsid w:val="00657963"/>
    <w:rsid w:val="00657D0F"/>
    <w:rsid w:val="006603D3"/>
    <w:rsid w:val="00660D97"/>
    <w:rsid w:val="00662795"/>
    <w:rsid w:val="006629BC"/>
    <w:rsid w:val="00663189"/>
    <w:rsid w:val="00663975"/>
    <w:rsid w:val="00664136"/>
    <w:rsid w:val="00664785"/>
    <w:rsid w:val="006648ED"/>
    <w:rsid w:val="00664F3C"/>
    <w:rsid w:val="0066527E"/>
    <w:rsid w:val="00665C3A"/>
    <w:rsid w:val="00666039"/>
    <w:rsid w:val="006664EC"/>
    <w:rsid w:val="0066692F"/>
    <w:rsid w:val="00670044"/>
    <w:rsid w:val="006708DD"/>
    <w:rsid w:val="00670D2E"/>
    <w:rsid w:val="006716E5"/>
    <w:rsid w:val="00671864"/>
    <w:rsid w:val="00672FB3"/>
    <w:rsid w:val="00673146"/>
    <w:rsid w:val="00674614"/>
    <w:rsid w:val="00675454"/>
    <w:rsid w:val="00676114"/>
    <w:rsid w:val="0067642A"/>
    <w:rsid w:val="00676B91"/>
    <w:rsid w:val="00677820"/>
    <w:rsid w:val="00680B60"/>
    <w:rsid w:val="00681037"/>
    <w:rsid w:val="006816D2"/>
    <w:rsid w:val="00682D0F"/>
    <w:rsid w:val="00683826"/>
    <w:rsid w:val="00683BAA"/>
    <w:rsid w:val="0068499A"/>
    <w:rsid w:val="00686F2C"/>
    <w:rsid w:val="006876B5"/>
    <w:rsid w:val="00691A47"/>
    <w:rsid w:val="00692250"/>
    <w:rsid w:val="0069227F"/>
    <w:rsid w:val="00692511"/>
    <w:rsid w:val="00692F92"/>
    <w:rsid w:val="00694C01"/>
    <w:rsid w:val="00694E63"/>
    <w:rsid w:val="00695507"/>
    <w:rsid w:val="0069640E"/>
    <w:rsid w:val="006966DB"/>
    <w:rsid w:val="006968AD"/>
    <w:rsid w:val="006973A0"/>
    <w:rsid w:val="0069776F"/>
    <w:rsid w:val="006977AD"/>
    <w:rsid w:val="006A08D7"/>
    <w:rsid w:val="006A0F50"/>
    <w:rsid w:val="006A18C0"/>
    <w:rsid w:val="006A2285"/>
    <w:rsid w:val="006A30EE"/>
    <w:rsid w:val="006A3AA6"/>
    <w:rsid w:val="006A4052"/>
    <w:rsid w:val="006A4149"/>
    <w:rsid w:val="006A41A1"/>
    <w:rsid w:val="006A41D0"/>
    <w:rsid w:val="006A483C"/>
    <w:rsid w:val="006A50AB"/>
    <w:rsid w:val="006A5678"/>
    <w:rsid w:val="006A5DC3"/>
    <w:rsid w:val="006A5E7F"/>
    <w:rsid w:val="006A6383"/>
    <w:rsid w:val="006B0B8C"/>
    <w:rsid w:val="006B145F"/>
    <w:rsid w:val="006B19D5"/>
    <w:rsid w:val="006B1E93"/>
    <w:rsid w:val="006B1E97"/>
    <w:rsid w:val="006B23AC"/>
    <w:rsid w:val="006B2699"/>
    <w:rsid w:val="006B2EFF"/>
    <w:rsid w:val="006B4E6D"/>
    <w:rsid w:val="006B5548"/>
    <w:rsid w:val="006B6A1B"/>
    <w:rsid w:val="006B6F62"/>
    <w:rsid w:val="006C16FC"/>
    <w:rsid w:val="006C1DC8"/>
    <w:rsid w:val="006C2680"/>
    <w:rsid w:val="006C2AC9"/>
    <w:rsid w:val="006C3754"/>
    <w:rsid w:val="006C3907"/>
    <w:rsid w:val="006C4D69"/>
    <w:rsid w:val="006C4E96"/>
    <w:rsid w:val="006C51DA"/>
    <w:rsid w:val="006C647B"/>
    <w:rsid w:val="006C6C12"/>
    <w:rsid w:val="006C7355"/>
    <w:rsid w:val="006C768C"/>
    <w:rsid w:val="006D11C5"/>
    <w:rsid w:val="006D1B83"/>
    <w:rsid w:val="006D1CB7"/>
    <w:rsid w:val="006D26C6"/>
    <w:rsid w:val="006D27A1"/>
    <w:rsid w:val="006D3071"/>
    <w:rsid w:val="006D3232"/>
    <w:rsid w:val="006D349A"/>
    <w:rsid w:val="006D3A58"/>
    <w:rsid w:val="006D3D1B"/>
    <w:rsid w:val="006D497B"/>
    <w:rsid w:val="006D52F8"/>
    <w:rsid w:val="006D5953"/>
    <w:rsid w:val="006D5ACE"/>
    <w:rsid w:val="006D6A2C"/>
    <w:rsid w:val="006E06B1"/>
    <w:rsid w:val="006E06B9"/>
    <w:rsid w:val="006E1F43"/>
    <w:rsid w:val="006E3FDC"/>
    <w:rsid w:val="006E4B61"/>
    <w:rsid w:val="006E4BF6"/>
    <w:rsid w:val="006E5964"/>
    <w:rsid w:val="006E5E82"/>
    <w:rsid w:val="006E5F91"/>
    <w:rsid w:val="006E6714"/>
    <w:rsid w:val="006F0789"/>
    <w:rsid w:val="006F0E0F"/>
    <w:rsid w:val="006F0FBB"/>
    <w:rsid w:val="006F18FA"/>
    <w:rsid w:val="006F1D2B"/>
    <w:rsid w:val="006F3520"/>
    <w:rsid w:val="006F37A6"/>
    <w:rsid w:val="006F3A13"/>
    <w:rsid w:val="006F41DF"/>
    <w:rsid w:val="006F4865"/>
    <w:rsid w:val="006F4C96"/>
    <w:rsid w:val="006F597D"/>
    <w:rsid w:val="006F7A1F"/>
    <w:rsid w:val="006F7B38"/>
    <w:rsid w:val="006F7BD8"/>
    <w:rsid w:val="006F7C3B"/>
    <w:rsid w:val="00700108"/>
    <w:rsid w:val="00701123"/>
    <w:rsid w:val="007019D5"/>
    <w:rsid w:val="00702E95"/>
    <w:rsid w:val="00703255"/>
    <w:rsid w:val="007035A9"/>
    <w:rsid w:val="00703F2D"/>
    <w:rsid w:val="007049BC"/>
    <w:rsid w:val="00704A7C"/>
    <w:rsid w:val="00704E44"/>
    <w:rsid w:val="007055E9"/>
    <w:rsid w:val="0070783C"/>
    <w:rsid w:val="007108DC"/>
    <w:rsid w:val="00712507"/>
    <w:rsid w:val="007127D7"/>
    <w:rsid w:val="00713106"/>
    <w:rsid w:val="00713477"/>
    <w:rsid w:val="007139E4"/>
    <w:rsid w:val="00714B76"/>
    <w:rsid w:val="0071524F"/>
    <w:rsid w:val="0071569F"/>
    <w:rsid w:val="00715BA9"/>
    <w:rsid w:val="00716F4D"/>
    <w:rsid w:val="00720344"/>
    <w:rsid w:val="00720F76"/>
    <w:rsid w:val="00721461"/>
    <w:rsid w:val="007221CA"/>
    <w:rsid w:val="007231C9"/>
    <w:rsid w:val="0072684D"/>
    <w:rsid w:val="00726DAC"/>
    <w:rsid w:val="00730328"/>
    <w:rsid w:val="007305D0"/>
    <w:rsid w:val="0073238C"/>
    <w:rsid w:val="00732544"/>
    <w:rsid w:val="00732F8A"/>
    <w:rsid w:val="00733D7B"/>
    <w:rsid w:val="00734211"/>
    <w:rsid w:val="007348D8"/>
    <w:rsid w:val="00734C7B"/>
    <w:rsid w:val="00734DEF"/>
    <w:rsid w:val="00735BDC"/>
    <w:rsid w:val="00740056"/>
    <w:rsid w:val="00740A4E"/>
    <w:rsid w:val="00740D5F"/>
    <w:rsid w:val="007416B4"/>
    <w:rsid w:val="00741BBF"/>
    <w:rsid w:val="007420D5"/>
    <w:rsid w:val="00743C22"/>
    <w:rsid w:val="00743DCC"/>
    <w:rsid w:val="00744038"/>
    <w:rsid w:val="0074488E"/>
    <w:rsid w:val="00744B68"/>
    <w:rsid w:val="00745E82"/>
    <w:rsid w:val="00745FE8"/>
    <w:rsid w:val="007464BD"/>
    <w:rsid w:val="0074785C"/>
    <w:rsid w:val="00752908"/>
    <w:rsid w:val="0075322E"/>
    <w:rsid w:val="00753394"/>
    <w:rsid w:val="007540BF"/>
    <w:rsid w:val="00756000"/>
    <w:rsid w:val="007560E3"/>
    <w:rsid w:val="00756B33"/>
    <w:rsid w:val="00756B3E"/>
    <w:rsid w:val="007638DC"/>
    <w:rsid w:val="007640B7"/>
    <w:rsid w:val="007643ED"/>
    <w:rsid w:val="00764AD4"/>
    <w:rsid w:val="007651F1"/>
    <w:rsid w:val="00765274"/>
    <w:rsid w:val="0076529B"/>
    <w:rsid w:val="007656CE"/>
    <w:rsid w:val="00766416"/>
    <w:rsid w:val="00766435"/>
    <w:rsid w:val="00770064"/>
    <w:rsid w:val="00770B4B"/>
    <w:rsid w:val="0077190C"/>
    <w:rsid w:val="00771BEA"/>
    <w:rsid w:val="00771CE1"/>
    <w:rsid w:val="00772527"/>
    <w:rsid w:val="007767B8"/>
    <w:rsid w:val="00776FF6"/>
    <w:rsid w:val="00777119"/>
    <w:rsid w:val="00777E6D"/>
    <w:rsid w:val="007807BF"/>
    <w:rsid w:val="00780830"/>
    <w:rsid w:val="00781D59"/>
    <w:rsid w:val="00781D8C"/>
    <w:rsid w:val="0078210C"/>
    <w:rsid w:val="0078355D"/>
    <w:rsid w:val="00783CDD"/>
    <w:rsid w:val="0078428B"/>
    <w:rsid w:val="007843F9"/>
    <w:rsid w:val="007846C2"/>
    <w:rsid w:val="007846E4"/>
    <w:rsid w:val="00784A06"/>
    <w:rsid w:val="007850FA"/>
    <w:rsid w:val="00785671"/>
    <w:rsid w:val="00785A1F"/>
    <w:rsid w:val="00786492"/>
    <w:rsid w:val="00786B6D"/>
    <w:rsid w:val="00787251"/>
    <w:rsid w:val="00787448"/>
    <w:rsid w:val="0078770B"/>
    <w:rsid w:val="00790068"/>
    <w:rsid w:val="00790A7B"/>
    <w:rsid w:val="00790AF4"/>
    <w:rsid w:val="00790E21"/>
    <w:rsid w:val="00791484"/>
    <w:rsid w:val="007921D4"/>
    <w:rsid w:val="00792CB2"/>
    <w:rsid w:val="00792D1C"/>
    <w:rsid w:val="00792EB1"/>
    <w:rsid w:val="007932CD"/>
    <w:rsid w:val="00793C3D"/>
    <w:rsid w:val="00794A4B"/>
    <w:rsid w:val="00794F92"/>
    <w:rsid w:val="00796042"/>
    <w:rsid w:val="00796C25"/>
    <w:rsid w:val="00797C9F"/>
    <w:rsid w:val="007A18C0"/>
    <w:rsid w:val="007A1B75"/>
    <w:rsid w:val="007A2673"/>
    <w:rsid w:val="007A35DE"/>
    <w:rsid w:val="007A4694"/>
    <w:rsid w:val="007A4A33"/>
    <w:rsid w:val="007A4AB9"/>
    <w:rsid w:val="007A5326"/>
    <w:rsid w:val="007A5BFC"/>
    <w:rsid w:val="007A6665"/>
    <w:rsid w:val="007A667C"/>
    <w:rsid w:val="007A6B77"/>
    <w:rsid w:val="007B02E3"/>
    <w:rsid w:val="007B052D"/>
    <w:rsid w:val="007B0942"/>
    <w:rsid w:val="007B168F"/>
    <w:rsid w:val="007B18DC"/>
    <w:rsid w:val="007B2C75"/>
    <w:rsid w:val="007B2E4B"/>
    <w:rsid w:val="007B474F"/>
    <w:rsid w:val="007B51CC"/>
    <w:rsid w:val="007B5A69"/>
    <w:rsid w:val="007B5B8D"/>
    <w:rsid w:val="007B788E"/>
    <w:rsid w:val="007C021C"/>
    <w:rsid w:val="007C05E4"/>
    <w:rsid w:val="007C0B08"/>
    <w:rsid w:val="007C0BA1"/>
    <w:rsid w:val="007C19E9"/>
    <w:rsid w:val="007C2657"/>
    <w:rsid w:val="007C3B6F"/>
    <w:rsid w:val="007C3BE8"/>
    <w:rsid w:val="007C3F21"/>
    <w:rsid w:val="007C452F"/>
    <w:rsid w:val="007C4853"/>
    <w:rsid w:val="007C4B7E"/>
    <w:rsid w:val="007C5E2A"/>
    <w:rsid w:val="007C6318"/>
    <w:rsid w:val="007C6B2D"/>
    <w:rsid w:val="007C7DA5"/>
    <w:rsid w:val="007D0198"/>
    <w:rsid w:val="007D07D1"/>
    <w:rsid w:val="007D1B3B"/>
    <w:rsid w:val="007D213E"/>
    <w:rsid w:val="007D23C4"/>
    <w:rsid w:val="007D26C8"/>
    <w:rsid w:val="007D36F1"/>
    <w:rsid w:val="007D4AB7"/>
    <w:rsid w:val="007D56A2"/>
    <w:rsid w:val="007D69F4"/>
    <w:rsid w:val="007D6DBF"/>
    <w:rsid w:val="007D782D"/>
    <w:rsid w:val="007E06DD"/>
    <w:rsid w:val="007E08BB"/>
    <w:rsid w:val="007E0E4F"/>
    <w:rsid w:val="007E1DB8"/>
    <w:rsid w:val="007E2616"/>
    <w:rsid w:val="007E35B7"/>
    <w:rsid w:val="007E3F80"/>
    <w:rsid w:val="007E62E3"/>
    <w:rsid w:val="007E6BD8"/>
    <w:rsid w:val="007E6DC2"/>
    <w:rsid w:val="007E6F85"/>
    <w:rsid w:val="007E73A9"/>
    <w:rsid w:val="007E7B6A"/>
    <w:rsid w:val="007F1255"/>
    <w:rsid w:val="007F1603"/>
    <w:rsid w:val="007F23B8"/>
    <w:rsid w:val="007F282D"/>
    <w:rsid w:val="007F35E7"/>
    <w:rsid w:val="007F374C"/>
    <w:rsid w:val="007F4F29"/>
    <w:rsid w:val="007F4FE5"/>
    <w:rsid w:val="007F5B77"/>
    <w:rsid w:val="007F689C"/>
    <w:rsid w:val="007F74D4"/>
    <w:rsid w:val="00800B44"/>
    <w:rsid w:val="00800D78"/>
    <w:rsid w:val="008015CC"/>
    <w:rsid w:val="00802108"/>
    <w:rsid w:val="00802A4D"/>
    <w:rsid w:val="00803385"/>
    <w:rsid w:val="00803655"/>
    <w:rsid w:val="00804E07"/>
    <w:rsid w:val="008050F9"/>
    <w:rsid w:val="00805692"/>
    <w:rsid w:val="00805718"/>
    <w:rsid w:val="00805CD1"/>
    <w:rsid w:val="00806C3F"/>
    <w:rsid w:val="008076C4"/>
    <w:rsid w:val="00810F6E"/>
    <w:rsid w:val="0081151A"/>
    <w:rsid w:val="00812CE3"/>
    <w:rsid w:val="00814B19"/>
    <w:rsid w:val="00814C19"/>
    <w:rsid w:val="00814C1E"/>
    <w:rsid w:val="0081560D"/>
    <w:rsid w:val="00815A30"/>
    <w:rsid w:val="00815CB9"/>
    <w:rsid w:val="0081600D"/>
    <w:rsid w:val="00816412"/>
    <w:rsid w:val="00817047"/>
    <w:rsid w:val="0081726E"/>
    <w:rsid w:val="00820ACF"/>
    <w:rsid w:val="00820D70"/>
    <w:rsid w:val="00822517"/>
    <w:rsid w:val="0082274D"/>
    <w:rsid w:val="00822988"/>
    <w:rsid w:val="008231FA"/>
    <w:rsid w:val="008245F2"/>
    <w:rsid w:val="0082475D"/>
    <w:rsid w:val="00824AA8"/>
    <w:rsid w:val="00825556"/>
    <w:rsid w:val="00825717"/>
    <w:rsid w:val="00825748"/>
    <w:rsid w:val="008260D1"/>
    <w:rsid w:val="008278AE"/>
    <w:rsid w:val="00827B99"/>
    <w:rsid w:val="00827FA0"/>
    <w:rsid w:val="0083046F"/>
    <w:rsid w:val="008304B7"/>
    <w:rsid w:val="00830525"/>
    <w:rsid w:val="00832170"/>
    <w:rsid w:val="0083234C"/>
    <w:rsid w:val="0083452D"/>
    <w:rsid w:val="00834FE0"/>
    <w:rsid w:val="00835B85"/>
    <w:rsid w:val="008364A3"/>
    <w:rsid w:val="008371F5"/>
    <w:rsid w:val="0083789C"/>
    <w:rsid w:val="00837B08"/>
    <w:rsid w:val="008404C9"/>
    <w:rsid w:val="00840D3E"/>
    <w:rsid w:val="008428BC"/>
    <w:rsid w:val="00843C60"/>
    <w:rsid w:val="00844474"/>
    <w:rsid w:val="008445F1"/>
    <w:rsid w:val="00845540"/>
    <w:rsid w:val="008457B6"/>
    <w:rsid w:val="008457FB"/>
    <w:rsid w:val="00845D92"/>
    <w:rsid w:val="008474C4"/>
    <w:rsid w:val="00847989"/>
    <w:rsid w:val="00847B59"/>
    <w:rsid w:val="00850326"/>
    <w:rsid w:val="008509C9"/>
    <w:rsid w:val="008520E7"/>
    <w:rsid w:val="008530D0"/>
    <w:rsid w:val="00854CD4"/>
    <w:rsid w:val="00854CEA"/>
    <w:rsid w:val="00855287"/>
    <w:rsid w:val="00855683"/>
    <w:rsid w:val="00855DF1"/>
    <w:rsid w:val="00857020"/>
    <w:rsid w:val="008574EE"/>
    <w:rsid w:val="008578A0"/>
    <w:rsid w:val="00857A03"/>
    <w:rsid w:val="008605EE"/>
    <w:rsid w:val="008607F9"/>
    <w:rsid w:val="008619CD"/>
    <w:rsid w:val="00862163"/>
    <w:rsid w:val="00862CC4"/>
    <w:rsid w:val="00863BB4"/>
    <w:rsid w:val="00863F16"/>
    <w:rsid w:val="00864110"/>
    <w:rsid w:val="00864121"/>
    <w:rsid w:val="00864FBC"/>
    <w:rsid w:val="0086741F"/>
    <w:rsid w:val="00867CEA"/>
    <w:rsid w:val="008709F8"/>
    <w:rsid w:val="00870DD7"/>
    <w:rsid w:val="008726B8"/>
    <w:rsid w:val="008763BE"/>
    <w:rsid w:val="00876507"/>
    <w:rsid w:val="0087696E"/>
    <w:rsid w:val="00877EDF"/>
    <w:rsid w:val="00880D63"/>
    <w:rsid w:val="00880F9D"/>
    <w:rsid w:val="008829DC"/>
    <w:rsid w:val="00882F61"/>
    <w:rsid w:val="008837AC"/>
    <w:rsid w:val="0088384B"/>
    <w:rsid w:val="008839B9"/>
    <w:rsid w:val="00883D94"/>
    <w:rsid w:val="00884416"/>
    <w:rsid w:val="0088514F"/>
    <w:rsid w:val="00885591"/>
    <w:rsid w:val="00886C9D"/>
    <w:rsid w:val="008879D1"/>
    <w:rsid w:val="00887AD2"/>
    <w:rsid w:val="00890826"/>
    <w:rsid w:val="008916BB"/>
    <w:rsid w:val="00891C2A"/>
    <w:rsid w:val="00891EB5"/>
    <w:rsid w:val="0089239A"/>
    <w:rsid w:val="00892C30"/>
    <w:rsid w:val="008941B4"/>
    <w:rsid w:val="0089461B"/>
    <w:rsid w:val="00894CDF"/>
    <w:rsid w:val="00894E82"/>
    <w:rsid w:val="008954FC"/>
    <w:rsid w:val="008967D9"/>
    <w:rsid w:val="00896D79"/>
    <w:rsid w:val="00896F0B"/>
    <w:rsid w:val="0089738F"/>
    <w:rsid w:val="0089777E"/>
    <w:rsid w:val="008A006F"/>
    <w:rsid w:val="008A03D5"/>
    <w:rsid w:val="008A11CB"/>
    <w:rsid w:val="008A1DBC"/>
    <w:rsid w:val="008A2040"/>
    <w:rsid w:val="008A2409"/>
    <w:rsid w:val="008A3223"/>
    <w:rsid w:val="008A4653"/>
    <w:rsid w:val="008A4776"/>
    <w:rsid w:val="008A5069"/>
    <w:rsid w:val="008A541E"/>
    <w:rsid w:val="008A619F"/>
    <w:rsid w:val="008A6C5D"/>
    <w:rsid w:val="008A6E0E"/>
    <w:rsid w:val="008A7016"/>
    <w:rsid w:val="008A7363"/>
    <w:rsid w:val="008A75E2"/>
    <w:rsid w:val="008A776E"/>
    <w:rsid w:val="008A7D22"/>
    <w:rsid w:val="008B3127"/>
    <w:rsid w:val="008B4332"/>
    <w:rsid w:val="008B453C"/>
    <w:rsid w:val="008B4CEE"/>
    <w:rsid w:val="008B4DAD"/>
    <w:rsid w:val="008B5323"/>
    <w:rsid w:val="008B5B4C"/>
    <w:rsid w:val="008B6707"/>
    <w:rsid w:val="008B7336"/>
    <w:rsid w:val="008B7BB1"/>
    <w:rsid w:val="008C0E66"/>
    <w:rsid w:val="008C101E"/>
    <w:rsid w:val="008C11A2"/>
    <w:rsid w:val="008C15EC"/>
    <w:rsid w:val="008C1DE9"/>
    <w:rsid w:val="008C361A"/>
    <w:rsid w:val="008C49FF"/>
    <w:rsid w:val="008C4AC7"/>
    <w:rsid w:val="008C4B4D"/>
    <w:rsid w:val="008C4B78"/>
    <w:rsid w:val="008C4C72"/>
    <w:rsid w:val="008C5EAC"/>
    <w:rsid w:val="008C6E8D"/>
    <w:rsid w:val="008C74FE"/>
    <w:rsid w:val="008D1308"/>
    <w:rsid w:val="008D1894"/>
    <w:rsid w:val="008D1AD3"/>
    <w:rsid w:val="008D21C3"/>
    <w:rsid w:val="008D3B0D"/>
    <w:rsid w:val="008D3C76"/>
    <w:rsid w:val="008D59D1"/>
    <w:rsid w:val="008D5CCA"/>
    <w:rsid w:val="008D5E33"/>
    <w:rsid w:val="008D6525"/>
    <w:rsid w:val="008D7CCA"/>
    <w:rsid w:val="008D7D70"/>
    <w:rsid w:val="008E050C"/>
    <w:rsid w:val="008E155C"/>
    <w:rsid w:val="008E1787"/>
    <w:rsid w:val="008E38D7"/>
    <w:rsid w:val="008E4160"/>
    <w:rsid w:val="008E5091"/>
    <w:rsid w:val="008E5FEC"/>
    <w:rsid w:val="008E6AE6"/>
    <w:rsid w:val="008E713A"/>
    <w:rsid w:val="008E75D8"/>
    <w:rsid w:val="008F053D"/>
    <w:rsid w:val="008F06CB"/>
    <w:rsid w:val="008F0939"/>
    <w:rsid w:val="008F095B"/>
    <w:rsid w:val="008F12B7"/>
    <w:rsid w:val="008F1FCC"/>
    <w:rsid w:val="008F2865"/>
    <w:rsid w:val="008F3112"/>
    <w:rsid w:val="008F352B"/>
    <w:rsid w:val="008F38DC"/>
    <w:rsid w:val="008F40C0"/>
    <w:rsid w:val="008F43D5"/>
    <w:rsid w:val="008F45BF"/>
    <w:rsid w:val="008F466B"/>
    <w:rsid w:val="008F47B4"/>
    <w:rsid w:val="008F4A0A"/>
    <w:rsid w:val="008F52A7"/>
    <w:rsid w:val="008F58C2"/>
    <w:rsid w:val="008F5910"/>
    <w:rsid w:val="008F59BD"/>
    <w:rsid w:val="008F5B12"/>
    <w:rsid w:val="008F6926"/>
    <w:rsid w:val="008F75D6"/>
    <w:rsid w:val="008F781E"/>
    <w:rsid w:val="0090029C"/>
    <w:rsid w:val="009007E1"/>
    <w:rsid w:val="00900E16"/>
    <w:rsid w:val="0090143E"/>
    <w:rsid w:val="009020F5"/>
    <w:rsid w:val="009034B6"/>
    <w:rsid w:val="0090360B"/>
    <w:rsid w:val="00903D77"/>
    <w:rsid w:val="0090564F"/>
    <w:rsid w:val="00906024"/>
    <w:rsid w:val="009060FC"/>
    <w:rsid w:val="00906BF1"/>
    <w:rsid w:val="00906E1C"/>
    <w:rsid w:val="00906EFB"/>
    <w:rsid w:val="009104F0"/>
    <w:rsid w:val="00911087"/>
    <w:rsid w:val="00913F49"/>
    <w:rsid w:val="00914EFC"/>
    <w:rsid w:val="00916084"/>
    <w:rsid w:val="00916264"/>
    <w:rsid w:val="00917274"/>
    <w:rsid w:val="00920397"/>
    <w:rsid w:val="009203EC"/>
    <w:rsid w:val="009204D3"/>
    <w:rsid w:val="00921D5C"/>
    <w:rsid w:val="009221FF"/>
    <w:rsid w:val="00922DAB"/>
    <w:rsid w:val="0092318A"/>
    <w:rsid w:val="0092327E"/>
    <w:rsid w:val="0092498F"/>
    <w:rsid w:val="00924AF8"/>
    <w:rsid w:val="009252F4"/>
    <w:rsid w:val="00925B3E"/>
    <w:rsid w:val="00925D85"/>
    <w:rsid w:val="009263B4"/>
    <w:rsid w:val="00926DC4"/>
    <w:rsid w:val="009272AF"/>
    <w:rsid w:val="00927EFF"/>
    <w:rsid w:val="00930707"/>
    <w:rsid w:val="00930E16"/>
    <w:rsid w:val="00931A3B"/>
    <w:rsid w:val="00932D26"/>
    <w:rsid w:val="0093399B"/>
    <w:rsid w:val="00934B6C"/>
    <w:rsid w:val="00937859"/>
    <w:rsid w:val="009400F9"/>
    <w:rsid w:val="00940977"/>
    <w:rsid w:val="00940FD3"/>
    <w:rsid w:val="00941C1D"/>
    <w:rsid w:val="00942587"/>
    <w:rsid w:val="0094400F"/>
    <w:rsid w:val="0094419B"/>
    <w:rsid w:val="009449FA"/>
    <w:rsid w:val="00944C1B"/>
    <w:rsid w:val="009458D7"/>
    <w:rsid w:val="00945BB7"/>
    <w:rsid w:val="00946BE5"/>
    <w:rsid w:val="009502BA"/>
    <w:rsid w:val="009504C2"/>
    <w:rsid w:val="00950768"/>
    <w:rsid w:val="00950E95"/>
    <w:rsid w:val="0095224B"/>
    <w:rsid w:val="00952AE5"/>
    <w:rsid w:val="009545EC"/>
    <w:rsid w:val="00955A59"/>
    <w:rsid w:val="00955A5B"/>
    <w:rsid w:val="00956152"/>
    <w:rsid w:val="009572B2"/>
    <w:rsid w:val="009579CF"/>
    <w:rsid w:val="0096011B"/>
    <w:rsid w:val="00960B98"/>
    <w:rsid w:val="00961127"/>
    <w:rsid w:val="0096146C"/>
    <w:rsid w:val="00961682"/>
    <w:rsid w:val="00962362"/>
    <w:rsid w:val="009624B1"/>
    <w:rsid w:val="00962DE7"/>
    <w:rsid w:val="00962F00"/>
    <w:rsid w:val="00963564"/>
    <w:rsid w:val="0096356E"/>
    <w:rsid w:val="009643E8"/>
    <w:rsid w:val="009644F4"/>
    <w:rsid w:val="009648A2"/>
    <w:rsid w:val="009653A5"/>
    <w:rsid w:val="0096576B"/>
    <w:rsid w:val="00965DE9"/>
    <w:rsid w:val="009672A0"/>
    <w:rsid w:val="00967A6A"/>
    <w:rsid w:val="00967DC2"/>
    <w:rsid w:val="0097034F"/>
    <w:rsid w:val="00970396"/>
    <w:rsid w:val="0097075E"/>
    <w:rsid w:val="00970C3F"/>
    <w:rsid w:val="00971730"/>
    <w:rsid w:val="009721A8"/>
    <w:rsid w:val="009723E9"/>
    <w:rsid w:val="00972C6F"/>
    <w:rsid w:val="0097355A"/>
    <w:rsid w:val="00974375"/>
    <w:rsid w:val="00974B9C"/>
    <w:rsid w:val="009754C5"/>
    <w:rsid w:val="009754E3"/>
    <w:rsid w:val="00975E0A"/>
    <w:rsid w:val="009761D1"/>
    <w:rsid w:val="00976626"/>
    <w:rsid w:val="009770B5"/>
    <w:rsid w:val="00980C89"/>
    <w:rsid w:val="009817B9"/>
    <w:rsid w:val="00981AD6"/>
    <w:rsid w:val="0098394F"/>
    <w:rsid w:val="00983BB3"/>
    <w:rsid w:val="00983E16"/>
    <w:rsid w:val="00983F16"/>
    <w:rsid w:val="00983F5E"/>
    <w:rsid w:val="0098401C"/>
    <w:rsid w:val="0098413B"/>
    <w:rsid w:val="009844AE"/>
    <w:rsid w:val="009845FE"/>
    <w:rsid w:val="009848E5"/>
    <w:rsid w:val="009851E2"/>
    <w:rsid w:val="009854D5"/>
    <w:rsid w:val="00986178"/>
    <w:rsid w:val="009907C6"/>
    <w:rsid w:val="00991419"/>
    <w:rsid w:val="00991488"/>
    <w:rsid w:val="00991D6D"/>
    <w:rsid w:val="00992551"/>
    <w:rsid w:val="00992A6B"/>
    <w:rsid w:val="00992FB8"/>
    <w:rsid w:val="0099306C"/>
    <w:rsid w:val="0099474F"/>
    <w:rsid w:val="009950E1"/>
    <w:rsid w:val="00995404"/>
    <w:rsid w:val="009957D5"/>
    <w:rsid w:val="00996160"/>
    <w:rsid w:val="009964BD"/>
    <w:rsid w:val="009966C7"/>
    <w:rsid w:val="009969CA"/>
    <w:rsid w:val="00996C23"/>
    <w:rsid w:val="0099701E"/>
    <w:rsid w:val="0099780E"/>
    <w:rsid w:val="009A02B6"/>
    <w:rsid w:val="009A045E"/>
    <w:rsid w:val="009A0C1D"/>
    <w:rsid w:val="009A101C"/>
    <w:rsid w:val="009A145A"/>
    <w:rsid w:val="009A177A"/>
    <w:rsid w:val="009A1F91"/>
    <w:rsid w:val="009A28A5"/>
    <w:rsid w:val="009A2C34"/>
    <w:rsid w:val="009A35BB"/>
    <w:rsid w:val="009A39FE"/>
    <w:rsid w:val="009A486B"/>
    <w:rsid w:val="009A4B93"/>
    <w:rsid w:val="009A505D"/>
    <w:rsid w:val="009A52CB"/>
    <w:rsid w:val="009A53DB"/>
    <w:rsid w:val="009A555E"/>
    <w:rsid w:val="009A586D"/>
    <w:rsid w:val="009A61EE"/>
    <w:rsid w:val="009A70F3"/>
    <w:rsid w:val="009A7C81"/>
    <w:rsid w:val="009B001D"/>
    <w:rsid w:val="009B0B9F"/>
    <w:rsid w:val="009B25C3"/>
    <w:rsid w:val="009B27FC"/>
    <w:rsid w:val="009B3037"/>
    <w:rsid w:val="009B34FE"/>
    <w:rsid w:val="009B479C"/>
    <w:rsid w:val="009B47D3"/>
    <w:rsid w:val="009B5A5A"/>
    <w:rsid w:val="009B6EAE"/>
    <w:rsid w:val="009B726A"/>
    <w:rsid w:val="009B77E0"/>
    <w:rsid w:val="009B7F8C"/>
    <w:rsid w:val="009C050B"/>
    <w:rsid w:val="009C17EB"/>
    <w:rsid w:val="009C2494"/>
    <w:rsid w:val="009C2EE5"/>
    <w:rsid w:val="009C3AAF"/>
    <w:rsid w:val="009C47D4"/>
    <w:rsid w:val="009C6454"/>
    <w:rsid w:val="009C7404"/>
    <w:rsid w:val="009C7534"/>
    <w:rsid w:val="009D02A4"/>
    <w:rsid w:val="009D085A"/>
    <w:rsid w:val="009D0D9F"/>
    <w:rsid w:val="009D1D72"/>
    <w:rsid w:val="009D282E"/>
    <w:rsid w:val="009D391D"/>
    <w:rsid w:val="009D420D"/>
    <w:rsid w:val="009D43C6"/>
    <w:rsid w:val="009D4426"/>
    <w:rsid w:val="009D4655"/>
    <w:rsid w:val="009D542F"/>
    <w:rsid w:val="009D65F4"/>
    <w:rsid w:val="009D7126"/>
    <w:rsid w:val="009D7358"/>
    <w:rsid w:val="009E0608"/>
    <w:rsid w:val="009E14C5"/>
    <w:rsid w:val="009E17FC"/>
    <w:rsid w:val="009E19D6"/>
    <w:rsid w:val="009E29B6"/>
    <w:rsid w:val="009E3BC3"/>
    <w:rsid w:val="009E402F"/>
    <w:rsid w:val="009E5431"/>
    <w:rsid w:val="009E7578"/>
    <w:rsid w:val="009E77A4"/>
    <w:rsid w:val="009E7CBF"/>
    <w:rsid w:val="009E7E8C"/>
    <w:rsid w:val="009F0AE2"/>
    <w:rsid w:val="009F0C04"/>
    <w:rsid w:val="009F0DB7"/>
    <w:rsid w:val="009F1037"/>
    <w:rsid w:val="009F1681"/>
    <w:rsid w:val="009F1691"/>
    <w:rsid w:val="009F169A"/>
    <w:rsid w:val="009F1846"/>
    <w:rsid w:val="009F20E2"/>
    <w:rsid w:val="009F38A5"/>
    <w:rsid w:val="009F3B23"/>
    <w:rsid w:val="009F4718"/>
    <w:rsid w:val="009F4CFB"/>
    <w:rsid w:val="009F5542"/>
    <w:rsid w:val="009F5679"/>
    <w:rsid w:val="009F5708"/>
    <w:rsid w:val="009F5B0C"/>
    <w:rsid w:val="009F5FFD"/>
    <w:rsid w:val="009F699B"/>
    <w:rsid w:val="009F7BF8"/>
    <w:rsid w:val="00A01CF0"/>
    <w:rsid w:val="00A01DBE"/>
    <w:rsid w:val="00A02268"/>
    <w:rsid w:val="00A028F0"/>
    <w:rsid w:val="00A0294D"/>
    <w:rsid w:val="00A030AB"/>
    <w:rsid w:val="00A0385B"/>
    <w:rsid w:val="00A04AD4"/>
    <w:rsid w:val="00A04F2F"/>
    <w:rsid w:val="00A067D7"/>
    <w:rsid w:val="00A06B0F"/>
    <w:rsid w:val="00A0743C"/>
    <w:rsid w:val="00A102C0"/>
    <w:rsid w:val="00A108C2"/>
    <w:rsid w:val="00A10DC2"/>
    <w:rsid w:val="00A10DF0"/>
    <w:rsid w:val="00A11012"/>
    <w:rsid w:val="00A11109"/>
    <w:rsid w:val="00A1183E"/>
    <w:rsid w:val="00A12AD0"/>
    <w:rsid w:val="00A132EF"/>
    <w:rsid w:val="00A146B9"/>
    <w:rsid w:val="00A14E54"/>
    <w:rsid w:val="00A1572F"/>
    <w:rsid w:val="00A15DF2"/>
    <w:rsid w:val="00A165F0"/>
    <w:rsid w:val="00A169B1"/>
    <w:rsid w:val="00A17325"/>
    <w:rsid w:val="00A178A6"/>
    <w:rsid w:val="00A200FC"/>
    <w:rsid w:val="00A205D6"/>
    <w:rsid w:val="00A22C63"/>
    <w:rsid w:val="00A23A00"/>
    <w:rsid w:val="00A25992"/>
    <w:rsid w:val="00A26E59"/>
    <w:rsid w:val="00A278A4"/>
    <w:rsid w:val="00A27926"/>
    <w:rsid w:val="00A302F5"/>
    <w:rsid w:val="00A30F6B"/>
    <w:rsid w:val="00A32BE2"/>
    <w:rsid w:val="00A331B3"/>
    <w:rsid w:val="00A34178"/>
    <w:rsid w:val="00A349BF"/>
    <w:rsid w:val="00A34D5E"/>
    <w:rsid w:val="00A35128"/>
    <w:rsid w:val="00A355EE"/>
    <w:rsid w:val="00A35BB7"/>
    <w:rsid w:val="00A360B1"/>
    <w:rsid w:val="00A37985"/>
    <w:rsid w:val="00A37A4C"/>
    <w:rsid w:val="00A37F96"/>
    <w:rsid w:val="00A411CF"/>
    <w:rsid w:val="00A41875"/>
    <w:rsid w:val="00A41BDA"/>
    <w:rsid w:val="00A433D1"/>
    <w:rsid w:val="00A441DE"/>
    <w:rsid w:val="00A4586F"/>
    <w:rsid w:val="00A475D3"/>
    <w:rsid w:val="00A5037B"/>
    <w:rsid w:val="00A507AD"/>
    <w:rsid w:val="00A50B76"/>
    <w:rsid w:val="00A50C9A"/>
    <w:rsid w:val="00A50D20"/>
    <w:rsid w:val="00A51B7C"/>
    <w:rsid w:val="00A52AFC"/>
    <w:rsid w:val="00A533D3"/>
    <w:rsid w:val="00A541B8"/>
    <w:rsid w:val="00A54673"/>
    <w:rsid w:val="00A54724"/>
    <w:rsid w:val="00A54805"/>
    <w:rsid w:val="00A5497A"/>
    <w:rsid w:val="00A54F73"/>
    <w:rsid w:val="00A559A7"/>
    <w:rsid w:val="00A56307"/>
    <w:rsid w:val="00A572B6"/>
    <w:rsid w:val="00A575AB"/>
    <w:rsid w:val="00A57C97"/>
    <w:rsid w:val="00A60ABA"/>
    <w:rsid w:val="00A61CD6"/>
    <w:rsid w:val="00A62EE0"/>
    <w:rsid w:val="00A63FE5"/>
    <w:rsid w:val="00A658D6"/>
    <w:rsid w:val="00A67728"/>
    <w:rsid w:val="00A70921"/>
    <w:rsid w:val="00A70CF3"/>
    <w:rsid w:val="00A71D56"/>
    <w:rsid w:val="00A71F88"/>
    <w:rsid w:val="00A73D07"/>
    <w:rsid w:val="00A73FF9"/>
    <w:rsid w:val="00A74CC3"/>
    <w:rsid w:val="00A75AF3"/>
    <w:rsid w:val="00A765E6"/>
    <w:rsid w:val="00A76C6D"/>
    <w:rsid w:val="00A770A8"/>
    <w:rsid w:val="00A770B0"/>
    <w:rsid w:val="00A775F5"/>
    <w:rsid w:val="00A77B13"/>
    <w:rsid w:val="00A80044"/>
    <w:rsid w:val="00A804B2"/>
    <w:rsid w:val="00A811EA"/>
    <w:rsid w:val="00A819FA"/>
    <w:rsid w:val="00A828EC"/>
    <w:rsid w:val="00A83111"/>
    <w:rsid w:val="00A83174"/>
    <w:rsid w:val="00A84C26"/>
    <w:rsid w:val="00A85669"/>
    <w:rsid w:val="00A858AF"/>
    <w:rsid w:val="00A85CF6"/>
    <w:rsid w:val="00A85E26"/>
    <w:rsid w:val="00A86514"/>
    <w:rsid w:val="00A86AEF"/>
    <w:rsid w:val="00A87FEB"/>
    <w:rsid w:val="00A9030A"/>
    <w:rsid w:val="00A90ECA"/>
    <w:rsid w:val="00A91829"/>
    <w:rsid w:val="00A91975"/>
    <w:rsid w:val="00A91D1E"/>
    <w:rsid w:val="00A922B2"/>
    <w:rsid w:val="00A92E0C"/>
    <w:rsid w:val="00A93D49"/>
    <w:rsid w:val="00A94882"/>
    <w:rsid w:val="00A94B76"/>
    <w:rsid w:val="00A94DE9"/>
    <w:rsid w:val="00A95960"/>
    <w:rsid w:val="00A96329"/>
    <w:rsid w:val="00A96488"/>
    <w:rsid w:val="00A96658"/>
    <w:rsid w:val="00A96844"/>
    <w:rsid w:val="00A96BCD"/>
    <w:rsid w:val="00A96D54"/>
    <w:rsid w:val="00A96E95"/>
    <w:rsid w:val="00A97F99"/>
    <w:rsid w:val="00AA07B5"/>
    <w:rsid w:val="00AA0C14"/>
    <w:rsid w:val="00AA1CD3"/>
    <w:rsid w:val="00AA295D"/>
    <w:rsid w:val="00AA31BF"/>
    <w:rsid w:val="00AA38BB"/>
    <w:rsid w:val="00AA3C4C"/>
    <w:rsid w:val="00AA44DB"/>
    <w:rsid w:val="00AA4DB8"/>
    <w:rsid w:val="00AA531C"/>
    <w:rsid w:val="00AA5621"/>
    <w:rsid w:val="00AA5A38"/>
    <w:rsid w:val="00AA5D99"/>
    <w:rsid w:val="00AA605C"/>
    <w:rsid w:val="00AA7255"/>
    <w:rsid w:val="00AB0971"/>
    <w:rsid w:val="00AB0E54"/>
    <w:rsid w:val="00AB0FCC"/>
    <w:rsid w:val="00AB11B7"/>
    <w:rsid w:val="00AB1336"/>
    <w:rsid w:val="00AB15F4"/>
    <w:rsid w:val="00AB1788"/>
    <w:rsid w:val="00AB206A"/>
    <w:rsid w:val="00AB20E6"/>
    <w:rsid w:val="00AB2B1C"/>
    <w:rsid w:val="00AB33C2"/>
    <w:rsid w:val="00AB4F07"/>
    <w:rsid w:val="00AB501A"/>
    <w:rsid w:val="00AB51E9"/>
    <w:rsid w:val="00AB5CF8"/>
    <w:rsid w:val="00AB5DA9"/>
    <w:rsid w:val="00AB61C0"/>
    <w:rsid w:val="00AB6B77"/>
    <w:rsid w:val="00AB749B"/>
    <w:rsid w:val="00AB756B"/>
    <w:rsid w:val="00AB769C"/>
    <w:rsid w:val="00AC024C"/>
    <w:rsid w:val="00AC043A"/>
    <w:rsid w:val="00AC0895"/>
    <w:rsid w:val="00AC0EF6"/>
    <w:rsid w:val="00AC10A2"/>
    <w:rsid w:val="00AC17F2"/>
    <w:rsid w:val="00AC2239"/>
    <w:rsid w:val="00AC23F1"/>
    <w:rsid w:val="00AC3196"/>
    <w:rsid w:val="00AC32B1"/>
    <w:rsid w:val="00AC38AD"/>
    <w:rsid w:val="00AC4C5B"/>
    <w:rsid w:val="00AC59BB"/>
    <w:rsid w:val="00AC61E9"/>
    <w:rsid w:val="00AC693A"/>
    <w:rsid w:val="00AC7E01"/>
    <w:rsid w:val="00AD1408"/>
    <w:rsid w:val="00AD1E35"/>
    <w:rsid w:val="00AD2BB0"/>
    <w:rsid w:val="00AD2BE4"/>
    <w:rsid w:val="00AD38C4"/>
    <w:rsid w:val="00AD3F96"/>
    <w:rsid w:val="00AD3F9C"/>
    <w:rsid w:val="00AD5222"/>
    <w:rsid w:val="00AD54C1"/>
    <w:rsid w:val="00AD6142"/>
    <w:rsid w:val="00AE01A3"/>
    <w:rsid w:val="00AE101C"/>
    <w:rsid w:val="00AE23B5"/>
    <w:rsid w:val="00AE268A"/>
    <w:rsid w:val="00AE39FB"/>
    <w:rsid w:val="00AE4DE0"/>
    <w:rsid w:val="00AE5050"/>
    <w:rsid w:val="00AE5C73"/>
    <w:rsid w:val="00AE7FBC"/>
    <w:rsid w:val="00AF13CF"/>
    <w:rsid w:val="00AF27B1"/>
    <w:rsid w:val="00AF3969"/>
    <w:rsid w:val="00AF3BCA"/>
    <w:rsid w:val="00AF437F"/>
    <w:rsid w:val="00AF5B88"/>
    <w:rsid w:val="00AF6D5A"/>
    <w:rsid w:val="00AF6F94"/>
    <w:rsid w:val="00AF7E99"/>
    <w:rsid w:val="00B0089C"/>
    <w:rsid w:val="00B01214"/>
    <w:rsid w:val="00B01FC2"/>
    <w:rsid w:val="00B02A34"/>
    <w:rsid w:val="00B02E36"/>
    <w:rsid w:val="00B02F86"/>
    <w:rsid w:val="00B02FA0"/>
    <w:rsid w:val="00B03020"/>
    <w:rsid w:val="00B03128"/>
    <w:rsid w:val="00B03512"/>
    <w:rsid w:val="00B042D3"/>
    <w:rsid w:val="00B0451F"/>
    <w:rsid w:val="00B04690"/>
    <w:rsid w:val="00B04BA6"/>
    <w:rsid w:val="00B06713"/>
    <w:rsid w:val="00B07009"/>
    <w:rsid w:val="00B071FC"/>
    <w:rsid w:val="00B07348"/>
    <w:rsid w:val="00B07637"/>
    <w:rsid w:val="00B1012B"/>
    <w:rsid w:val="00B1287C"/>
    <w:rsid w:val="00B12ED3"/>
    <w:rsid w:val="00B14734"/>
    <w:rsid w:val="00B14B69"/>
    <w:rsid w:val="00B151E2"/>
    <w:rsid w:val="00B1595C"/>
    <w:rsid w:val="00B16077"/>
    <w:rsid w:val="00B1638C"/>
    <w:rsid w:val="00B1685C"/>
    <w:rsid w:val="00B17493"/>
    <w:rsid w:val="00B179CF"/>
    <w:rsid w:val="00B214D1"/>
    <w:rsid w:val="00B22A9A"/>
    <w:rsid w:val="00B22E0E"/>
    <w:rsid w:val="00B239F9"/>
    <w:rsid w:val="00B23BEE"/>
    <w:rsid w:val="00B24594"/>
    <w:rsid w:val="00B25B37"/>
    <w:rsid w:val="00B25D96"/>
    <w:rsid w:val="00B2644C"/>
    <w:rsid w:val="00B26E3E"/>
    <w:rsid w:val="00B307EE"/>
    <w:rsid w:val="00B30E49"/>
    <w:rsid w:val="00B315F5"/>
    <w:rsid w:val="00B3180A"/>
    <w:rsid w:val="00B318B0"/>
    <w:rsid w:val="00B31BAB"/>
    <w:rsid w:val="00B324B0"/>
    <w:rsid w:val="00B32E3A"/>
    <w:rsid w:val="00B3368D"/>
    <w:rsid w:val="00B3369D"/>
    <w:rsid w:val="00B33F5F"/>
    <w:rsid w:val="00B3488A"/>
    <w:rsid w:val="00B34EA8"/>
    <w:rsid w:val="00B35686"/>
    <w:rsid w:val="00B358ED"/>
    <w:rsid w:val="00B35B9A"/>
    <w:rsid w:val="00B362AF"/>
    <w:rsid w:val="00B37598"/>
    <w:rsid w:val="00B37C6C"/>
    <w:rsid w:val="00B40591"/>
    <w:rsid w:val="00B40698"/>
    <w:rsid w:val="00B42119"/>
    <w:rsid w:val="00B421B3"/>
    <w:rsid w:val="00B424B0"/>
    <w:rsid w:val="00B436F4"/>
    <w:rsid w:val="00B45D00"/>
    <w:rsid w:val="00B45EB1"/>
    <w:rsid w:val="00B47E6B"/>
    <w:rsid w:val="00B508FC"/>
    <w:rsid w:val="00B50A6F"/>
    <w:rsid w:val="00B5197D"/>
    <w:rsid w:val="00B52744"/>
    <w:rsid w:val="00B5283A"/>
    <w:rsid w:val="00B52E7B"/>
    <w:rsid w:val="00B532AD"/>
    <w:rsid w:val="00B534C5"/>
    <w:rsid w:val="00B543C3"/>
    <w:rsid w:val="00B544E6"/>
    <w:rsid w:val="00B55643"/>
    <w:rsid w:val="00B55A5B"/>
    <w:rsid w:val="00B56244"/>
    <w:rsid w:val="00B566A8"/>
    <w:rsid w:val="00B569A6"/>
    <w:rsid w:val="00B569B8"/>
    <w:rsid w:val="00B574BC"/>
    <w:rsid w:val="00B57C24"/>
    <w:rsid w:val="00B60330"/>
    <w:rsid w:val="00B60459"/>
    <w:rsid w:val="00B614AC"/>
    <w:rsid w:val="00B616F8"/>
    <w:rsid w:val="00B62967"/>
    <w:rsid w:val="00B62B6E"/>
    <w:rsid w:val="00B62F3A"/>
    <w:rsid w:val="00B6309E"/>
    <w:rsid w:val="00B630F3"/>
    <w:rsid w:val="00B63F9F"/>
    <w:rsid w:val="00B64AB7"/>
    <w:rsid w:val="00B64ADB"/>
    <w:rsid w:val="00B65349"/>
    <w:rsid w:val="00B6729F"/>
    <w:rsid w:val="00B67615"/>
    <w:rsid w:val="00B67CB9"/>
    <w:rsid w:val="00B67DB7"/>
    <w:rsid w:val="00B700E1"/>
    <w:rsid w:val="00B70229"/>
    <w:rsid w:val="00B706AD"/>
    <w:rsid w:val="00B70FF3"/>
    <w:rsid w:val="00B7142F"/>
    <w:rsid w:val="00B71590"/>
    <w:rsid w:val="00B72360"/>
    <w:rsid w:val="00B7257C"/>
    <w:rsid w:val="00B7332F"/>
    <w:rsid w:val="00B73368"/>
    <w:rsid w:val="00B73595"/>
    <w:rsid w:val="00B73846"/>
    <w:rsid w:val="00B73BD3"/>
    <w:rsid w:val="00B74038"/>
    <w:rsid w:val="00B7522C"/>
    <w:rsid w:val="00B7731E"/>
    <w:rsid w:val="00B77E40"/>
    <w:rsid w:val="00B80037"/>
    <w:rsid w:val="00B800E9"/>
    <w:rsid w:val="00B80ACE"/>
    <w:rsid w:val="00B80FF9"/>
    <w:rsid w:val="00B8130C"/>
    <w:rsid w:val="00B81AA6"/>
    <w:rsid w:val="00B82689"/>
    <w:rsid w:val="00B827D7"/>
    <w:rsid w:val="00B83931"/>
    <w:rsid w:val="00B8399D"/>
    <w:rsid w:val="00B84687"/>
    <w:rsid w:val="00B84CF9"/>
    <w:rsid w:val="00B86D8F"/>
    <w:rsid w:val="00B90928"/>
    <w:rsid w:val="00B92A30"/>
    <w:rsid w:val="00B93370"/>
    <w:rsid w:val="00B9374A"/>
    <w:rsid w:val="00B93B30"/>
    <w:rsid w:val="00B9432E"/>
    <w:rsid w:val="00B94ACC"/>
    <w:rsid w:val="00B9644A"/>
    <w:rsid w:val="00B96BE9"/>
    <w:rsid w:val="00B96EB7"/>
    <w:rsid w:val="00B979B4"/>
    <w:rsid w:val="00BA0978"/>
    <w:rsid w:val="00BA19E1"/>
    <w:rsid w:val="00BA2654"/>
    <w:rsid w:val="00BA2686"/>
    <w:rsid w:val="00BA2B8C"/>
    <w:rsid w:val="00BA2FB6"/>
    <w:rsid w:val="00BA3911"/>
    <w:rsid w:val="00BA3E08"/>
    <w:rsid w:val="00BA5D34"/>
    <w:rsid w:val="00BA5D4D"/>
    <w:rsid w:val="00BA5ED6"/>
    <w:rsid w:val="00BA63F0"/>
    <w:rsid w:val="00BB060D"/>
    <w:rsid w:val="00BB1454"/>
    <w:rsid w:val="00BB1E18"/>
    <w:rsid w:val="00BB3859"/>
    <w:rsid w:val="00BB3B54"/>
    <w:rsid w:val="00BB3DCB"/>
    <w:rsid w:val="00BB4FDD"/>
    <w:rsid w:val="00BB60FB"/>
    <w:rsid w:val="00BB6349"/>
    <w:rsid w:val="00BB6842"/>
    <w:rsid w:val="00BB7596"/>
    <w:rsid w:val="00BC04CF"/>
    <w:rsid w:val="00BC1399"/>
    <w:rsid w:val="00BC145E"/>
    <w:rsid w:val="00BC1581"/>
    <w:rsid w:val="00BC19B0"/>
    <w:rsid w:val="00BC2EBF"/>
    <w:rsid w:val="00BC489F"/>
    <w:rsid w:val="00BC5874"/>
    <w:rsid w:val="00BC5E51"/>
    <w:rsid w:val="00BC62E9"/>
    <w:rsid w:val="00BC72CE"/>
    <w:rsid w:val="00BC793E"/>
    <w:rsid w:val="00BD0659"/>
    <w:rsid w:val="00BD1107"/>
    <w:rsid w:val="00BD170A"/>
    <w:rsid w:val="00BD2192"/>
    <w:rsid w:val="00BD2D3B"/>
    <w:rsid w:val="00BD360A"/>
    <w:rsid w:val="00BD3EBA"/>
    <w:rsid w:val="00BD4008"/>
    <w:rsid w:val="00BD4F35"/>
    <w:rsid w:val="00BD52C0"/>
    <w:rsid w:val="00BD530D"/>
    <w:rsid w:val="00BD5431"/>
    <w:rsid w:val="00BD5A2F"/>
    <w:rsid w:val="00BD70F4"/>
    <w:rsid w:val="00BD75BA"/>
    <w:rsid w:val="00BD796D"/>
    <w:rsid w:val="00BD7B07"/>
    <w:rsid w:val="00BD7B8A"/>
    <w:rsid w:val="00BE0273"/>
    <w:rsid w:val="00BE0545"/>
    <w:rsid w:val="00BE0FF2"/>
    <w:rsid w:val="00BE1286"/>
    <w:rsid w:val="00BE1383"/>
    <w:rsid w:val="00BE1488"/>
    <w:rsid w:val="00BE1A0C"/>
    <w:rsid w:val="00BE1BE5"/>
    <w:rsid w:val="00BE23A3"/>
    <w:rsid w:val="00BE44C5"/>
    <w:rsid w:val="00BE6494"/>
    <w:rsid w:val="00BE7059"/>
    <w:rsid w:val="00BE710B"/>
    <w:rsid w:val="00BF0550"/>
    <w:rsid w:val="00BF0E4C"/>
    <w:rsid w:val="00BF0E55"/>
    <w:rsid w:val="00BF0F8B"/>
    <w:rsid w:val="00BF12A4"/>
    <w:rsid w:val="00BF1372"/>
    <w:rsid w:val="00BF2096"/>
    <w:rsid w:val="00BF4AB4"/>
    <w:rsid w:val="00BF4BBA"/>
    <w:rsid w:val="00BF4E29"/>
    <w:rsid w:val="00BF5857"/>
    <w:rsid w:val="00C003EF"/>
    <w:rsid w:val="00C00E0D"/>
    <w:rsid w:val="00C017F2"/>
    <w:rsid w:val="00C01D62"/>
    <w:rsid w:val="00C02B67"/>
    <w:rsid w:val="00C037B1"/>
    <w:rsid w:val="00C0445E"/>
    <w:rsid w:val="00C04A1B"/>
    <w:rsid w:val="00C0533D"/>
    <w:rsid w:val="00C05E27"/>
    <w:rsid w:val="00C0607E"/>
    <w:rsid w:val="00C06C37"/>
    <w:rsid w:val="00C07443"/>
    <w:rsid w:val="00C07818"/>
    <w:rsid w:val="00C10590"/>
    <w:rsid w:val="00C10A96"/>
    <w:rsid w:val="00C1204C"/>
    <w:rsid w:val="00C13633"/>
    <w:rsid w:val="00C13C91"/>
    <w:rsid w:val="00C14089"/>
    <w:rsid w:val="00C1475F"/>
    <w:rsid w:val="00C152DC"/>
    <w:rsid w:val="00C175A5"/>
    <w:rsid w:val="00C176B1"/>
    <w:rsid w:val="00C22956"/>
    <w:rsid w:val="00C22EE6"/>
    <w:rsid w:val="00C24EB1"/>
    <w:rsid w:val="00C251C9"/>
    <w:rsid w:val="00C256C9"/>
    <w:rsid w:val="00C25DAD"/>
    <w:rsid w:val="00C261EA"/>
    <w:rsid w:val="00C26342"/>
    <w:rsid w:val="00C263F6"/>
    <w:rsid w:val="00C27445"/>
    <w:rsid w:val="00C27C9D"/>
    <w:rsid w:val="00C31590"/>
    <w:rsid w:val="00C3256E"/>
    <w:rsid w:val="00C329CE"/>
    <w:rsid w:val="00C3435F"/>
    <w:rsid w:val="00C34786"/>
    <w:rsid w:val="00C34909"/>
    <w:rsid w:val="00C37809"/>
    <w:rsid w:val="00C4005D"/>
    <w:rsid w:val="00C400DB"/>
    <w:rsid w:val="00C413BC"/>
    <w:rsid w:val="00C4177E"/>
    <w:rsid w:val="00C41AAB"/>
    <w:rsid w:val="00C44114"/>
    <w:rsid w:val="00C44D80"/>
    <w:rsid w:val="00C45411"/>
    <w:rsid w:val="00C46B6A"/>
    <w:rsid w:val="00C471D1"/>
    <w:rsid w:val="00C475E3"/>
    <w:rsid w:val="00C477C3"/>
    <w:rsid w:val="00C47916"/>
    <w:rsid w:val="00C47FA0"/>
    <w:rsid w:val="00C50122"/>
    <w:rsid w:val="00C50133"/>
    <w:rsid w:val="00C510B7"/>
    <w:rsid w:val="00C51205"/>
    <w:rsid w:val="00C51401"/>
    <w:rsid w:val="00C51DA1"/>
    <w:rsid w:val="00C51F3B"/>
    <w:rsid w:val="00C525D0"/>
    <w:rsid w:val="00C52F2B"/>
    <w:rsid w:val="00C52F5E"/>
    <w:rsid w:val="00C53786"/>
    <w:rsid w:val="00C53E5B"/>
    <w:rsid w:val="00C545B4"/>
    <w:rsid w:val="00C54803"/>
    <w:rsid w:val="00C54A03"/>
    <w:rsid w:val="00C54CDD"/>
    <w:rsid w:val="00C54FB1"/>
    <w:rsid w:val="00C571AE"/>
    <w:rsid w:val="00C6098E"/>
    <w:rsid w:val="00C60E77"/>
    <w:rsid w:val="00C624DA"/>
    <w:rsid w:val="00C626C3"/>
    <w:rsid w:val="00C62915"/>
    <w:rsid w:val="00C634B3"/>
    <w:rsid w:val="00C6356A"/>
    <w:rsid w:val="00C63F1D"/>
    <w:rsid w:val="00C6505E"/>
    <w:rsid w:val="00C650DE"/>
    <w:rsid w:val="00C653E2"/>
    <w:rsid w:val="00C655FD"/>
    <w:rsid w:val="00C6638E"/>
    <w:rsid w:val="00C66968"/>
    <w:rsid w:val="00C67360"/>
    <w:rsid w:val="00C6788E"/>
    <w:rsid w:val="00C706C9"/>
    <w:rsid w:val="00C7145B"/>
    <w:rsid w:val="00C715C0"/>
    <w:rsid w:val="00C71B3D"/>
    <w:rsid w:val="00C71BC7"/>
    <w:rsid w:val="00C7234D"/>
    <w:rsid w:val="00C734C2"/>
    <w:rsid w:val="00C743A3"/>
    <w:rsid w:val="00C74701"/>
    <w:rsid w:val="00C747C4"/>
    <w:rsid w:val="00C74995"/>
    <w:rsid w:val="00C75472"/>
    <w:rsid w:val="00C76008"/>
    <w:rsid w:val="00C76424"/>
    <w:rsid w:val="00C80625"/>
    <w:rsid w:val="00C80892"/>
    <w:rsid w:val="00C8154A"/>
    <w:rsid w:val="00C8188C"/>
    <w:rsid w:val="00C81A34"/>
    <w:rsid w:val="00C823EE"/>
    <w:rsid w:val="00C82EE7"/>
    <w:rsid w:val="00C83EEB"/>
    <w:rsid w:val="00C84C7F"/>
    <w:rsid w:val="00C84D84"/>
    <w:rsid w:val="00C855EF"/>
    <w:rsid w:val="00C85D08"/>
    <w:rsid w:val="00C85F1B"/>
    <w:rsid w:val="00C85F84"/>
    <w:rsid w:val="00C862E4"/>
    <w:rsid w:val="00C864B5"/>
    <w:rsid w:val="00C87FE0"/>
    <w:rsid w:val="00C90096"/>
    <w:rsid w:val="00C9025F"/>
    <w:rsid w:val="00C904DC"/>
    <w:rsid w:val="00C91213"/>
    <w:rsid w:val="00C9158C"/>
    <w:rsid w:val="00C91A0E"/>
    <w:rsid w:val="00C9269C"/>
    <w:rsid w:val="00C92D5F"/>
    <w:rsid w:val="00C92E92"/>
    <w:rsid w:val="00C92EF5"/>
    <w:rsid w:val="00C93057"/>
    <w:rsid w:val="00C95270"/>
    <w:rsid w:val="00C957DF"/>
    <w:rsid w:val="00C96DFF"/>
    <w:rsid w:val="00C97BD4"/>
    <w:rsid w:val="00CA06BC"/>
    <w:rsid w:val="00CA0DFE"/>
    <w:rsid w:val="00CA1F75"/>
    <w:rsid w:val="00CA2521"/>
    <w:rsid w:val="00CA3C92"/>
    <w:rsid w:val="00CA3F99"/>
    <w:rsid w:val="00CA4A51"/>
    <w:rsid w:val="00CA5740"/>
    <w:rsid w:val="00CA5C96"/>
    <w:rsid w:val="00CA64BB"/>
    <w:rsid w:val="00CA6919"/>
    <w:rsid w:val="00CA7753"/>
    <w:rsid w:val="00CA79DF"/>
    <w:rsid w:val="00CB05BE"/>
    <w:rsid w:val="00CB0800"/>
    <w:rsid w:val="00CB0B0D"/>
    <w:rsid w:val="00CB0F34"/>
    <w:rsid w:val="00CB15C2"/>
    <w:rsid w:val="00CB1A59"/>
    <w:rsid w:val="00CB3813"/>
    <w:rsid w:val="00CB396D"/>
    <w:rsid w:val="00CB3C74"/>
    <w:rsid w:val="00CB4E3A"/>
    <w:rsid w:val="00CB7500"/>
    <w:rsid w:val="00CB7507"/>
    <w:rsid w:val="00CC0212"/>
    <w:rsid w:val="00CC0486"/>
    <w:rsid w:val="00CC1B12"/>
    <w:rsid w:val="00CC1DB1"/>
    <w:rsid w:val="00CC236A"/>
    <w:rsid w:val="00CC35F7"/>
    <w:rsid w:val="00CC3D03"/>
    <w:rsid w:val="00CC3E86"/>
    <w:rsid w:val="00CC4827"/>
    <w:rsid w:val="00CC5409"/>
    <w:rsid w:val="00CC545F"/>
    <w:rsid w:val="00CC5A96"/>
    <w:rsid w:val="00CC61E4"/>
    <w:rsid w:val="00CC68C8"/>
    <w:rsid w:val="00CC75ED"/>
    <w:rsid w:val="00CC7AF0"/>
    <w:rsid w:val="00CD075E"/>
    <w:rsid w:val="00CD0D84"/>
    <w:rsid w:val="00CD0EE2"/>
    <w:rsid w:val="00CD1D86"/>
    <w:rsid w:val="00CD1E31"/>
    <w:rsid w:val="00CD238B"/>
    <w:rsid w:val="00CD2464"/>
    <w:rsid w:val="00CD26CC"/>
    <w:rsid w:val="00CD347A"/>
    <w:rsid w:val="00CD38C2"/>
    <w:rsid w:val="00CD3D9A"/>
    <w:rsid w:val="00CD469D"/>
    <w:rsid w:val="00CD527E"/>
    <w:rsid w:val="00CD5B5B"/>
    <w:rsid w:val="00CD625D"/>
    <w:rsid w:val="00CD6292"/>
    <w:rsid w:val="00CD6A9B"/>
    <w:rsid w:val="00CE1650"/>
    <w:rsid w:val="00CE355D"/>
    <w:rsid w:val="00CE37B9"/>
    <w:rsid w:val="00CE5D29"/>
    <w:rsid w:val="00CE63D5"/>
    <w:rsid w:val="00CE6AF0"/>
    <w:rsid w:val="00CE6FE9"/>
    <w:rsid w:val="00CE7404"/>
    <w:rsid w:val="00CF1CEE"/>
    <w:rsid w:val="00CF345F"/>
    <w:rsid w:val="00CF4925"/>
    <w:rsid w:val="00CF512B"/>
    <w:rsid w:val="00CF5426"/>
    <w:rsid w:val="00CF6F3D"/>
    <w:rsid w:val="00CF7ACB"/>
    <w:rsid w:val="00D0203D"/>
    <w:rsid w:val="00D03C37"/>
    <w:rsid w:val="00D03C75"/>
    <w:rsid w:val="00D046A4"/>
    <w:rsid w:val="00D048A4"/>
    <w:rsid w:val="00D0496C"/>
    <w:rsid w:val="00D04B07"/>
    <w:rsid w:val="00D04B86"/>
    <w:rsid w:val="00D05384"/>
    <w:rsid w:val="00D060CE"/>
    <w:rsid w:val="00D0657F"/>
    <w:rsid w:val="00D074BB"/>
    <w:rsid w:val="00D07CC1"/>
    <w:rsid w:val="00D07E5C"/>
    <w:rsid w:val="00D10912"/>
    <w:rsid w:val="00D11714"/>
    <w:rsid w:val="00D117C1"/>
    <w:rsid w:val="00D11C5F"/>
    <w:rsid w:val="00D12839"/>
    <w:rsid w:val="00D12932"/>
    <w:rsid w:val="00D134B2"/>
    <w:rsid w:val="00D135FB"/>
    <w:rsid w:val="00D14686"/>
    <w:rsid w:val="00D16FD9"/>
    <w:rsid w:val="00D17401"/>
    <w:rsid w:val="00D17B50"/>
    <w:rsid w:val="00D20C29"/>
    <w:rsid w:val="00D20FB3"/>
    <w:rsid w:val="00D21F3C"/>
    <w:rsid w:val="00D223F6"/>
    <w:rsid w:val="00D2269B"/>
    <w:rsid w:val="00D24ABA"/>
    <w:rsid w:val="00D24EEF"/>
    <w:rsid w:val="00D250E9"/>
    <w:rsid w:val="00D25694"/>
    <w:rsid w:val="00D25D12"/>
    <w:rsid w:val="00D266B1"/>
    <w:rsid w:val="00D277AC"/>
    <w:rsid w:val="00D318B0"/>
    <w:rsid w:val="00D32351"/>
    <w:rsid w:val="00D3315D"/>
    <w:rsid w:val="00D33A01"/>
    <w:rsid w:val="00D345E6"/>
    <w:rsid w:val="00D34604"/>
    <w:rsid w:val="00D34B44"/>
    <w:rsid w:val="00D34D29"/>
    <w:rsid w:val="00D3749B"/>
    <w:rsid w:val="00D400FD"/>
    <w:rsid w:val="00D40865"/>
    <w:rsid w:val="00D41A8F"/>
    <w:rsid w:val="00D41E80"/>
    <w:rsid w:val="00D4250F"/>
    <w:rsid w:val="00D4257E"/>
    <w:rsid w:val="00D42AFD"/>
    <w:rsid w:val="00D42E72"/>
    <w:rsid w:val="00D42F0D"/>
    <w:rsid w:val="00D43347"/>
    <w:rsid w:val="00D43467"/>
    <w:rsid w:val="00D4403D"/>
    <w:rsid w:val="00D45651"/>
    <w:rsid w:val="00D45763"/>
    <w:rsid w:val="00D45890"/>
    <w:rsid w:val="00D4722D"/>
    <w:rsid w:val="00D47490"/>
    <w:rsid w:val="00D47D79"/>
    <w:rsid w:val="00D47F62"/>
    <w:rsid w:val="00D50BA7"/>
    <w:rsid w:val="00D50E1C"/>
    <w:rsid w:val="00D51D01"/>
    <w:rsid w:val="00D5288D"/>
    <w:rsid w:val="00D5292E"/>
    <w:rsid w:val="00D54375"/>
    <w:rsid w:val="00D547DD"/>
    <w:rsid w:val="00D54F6D"/>
    <w:rsid w:val="00D553AC"/>
    <w:rsid w:val="00D559B0"/>
    <w:rsid w:val="00D564C3"/>
    <w:rsid w:val="00D56E3F"/>
    <w:rsid w:val="00D56EE7"/>
    <w:rsid w:val="00D60AF8"/>
    <w:rsid w:val="00D60D61"/>
    <w:rsid w:val="00D61A39"/>
    <w:rsid w:val="00D624B4"/>
    <w:rsid w:val="00D624F2"/>
    <w:rsid w:val="00D62B5E"/>
    <w:rsid w:val="00D63B99"/>
    <w:rsid w:val="00D6445A"/>
    <w:rsid w:val="00D65C15"/>
    <w:rsid w:val="00D6600F"/>
    <w:rsid w:val="00D66141"/>
    <w:rsid w:val="00D66CB2"/>
    <w:rsid w:val="00D67188"/>
    <w:rsid w:val="00D700B4"/>
    <w:rsid w:val="00D7039D"/>
    <w:rsid w:val="00D708D5"/>
    <w:rsid w:val="00D71795"/>
    <w:rsid w:val="00D71EAF"/>
    <w:rsid w:val="00D74259"/>
    <w:rsid w:val="00D7507E"/>
    <w:rsid w:val="00D757B1"/>
    <w:rsid w:val="00D7643D"/>
    <w:rsid w:val="00D76920"/>
    <w:rsid w:val="00D76DD7"/>
    <w:rsid w:val="00D7766D"/>
    <w:rsid w:val="00D779B1"/>
    <w:rsid w:val="00D77DFB"/>
    <w:rsid w:val="00D80665"/>
    <w:rsid w:val="00D806D7"/>
    <w:rsid w:val="00D8148C"/>
    <w:rsid w:val="00D81AC9"/>
    <w:rsid w:val="00D82CF2"/>
    <w:rsid w:val="00D83021"/>
    <w:rsid w:val="00D8329E"/>
    <w:rsid w:val="00D83309"/>
    <w:rsid w:val="00D850F8"/>
    <w:rsid w:val="00D86247"/>
    <w:rsid w:val="00D906BE"/>
    <w:rsid w:val="00D910CB"/>
    <w:rsid w:val="00D92FA5"/>
    <w:rsid w:val="00D93561"/>
    <w:rsid w:val="00D949CC"/>
    <w:rsid w:val="00D956C7"/>
    <w:rsid w:val="00D95852"/>
    <w:rsid w:val="00D95C9D"/>
    <w:rsid w:val="00D95DEF"/>
    <w:rsid w:val="00D960E9"/>
    <w:rsid w:val="00D96516"/>
    <w:rsid w:val="00D96DE4"/>
    <w:rsid w:val="00DA096B"/>
    <w:rsid w:val="00DA0E7C"/>
    <w:rsid w:val="00DA261C"/>
    <w:rsid w:val="00DA2643"/>
    <w:rsid w:val="00DA3EE0"/>
    <w:rsid w:val="00DA3FD6"/>
    <w:rsid w:val="00DA4182"/>
    <w:rsid w:val="00DA475E"/>
    <w:rsid w:val="00DA4AE6"/>
    <w:rsid w:val="00DA4CC5"/>
    <w:rsid w:val="00DA50F6"/>
    <w:rsid w:val="00DA5974"/>
    <w:rsid w:val="00DA66DC"/>
    <w:rsid w:val="00DA6D93"/>
    <w:rsid w:val="00DA784B"/>
    <w:rsid w:val="00DA79BA"/>
    <w:rsid w:val="00DA7B60"/>
    <w:rsid w:val="00DB0C9E"/>
    <w:rsid w:val="00DB156D"/>
    <w:rsid w:val="00DB39A7"/>
    <w:rsid w:val="00DB46B3"/>
    <w:rsid w:val="00DB46F1"/>
    <w:rsid w:val="00DB4BAE"/>
    <w:rsid w:val="00DB4CED"/>
    <w:rsid w:val="00DB6652"/>
    <w:rsid w:val="00DB71D1"/>
    <w:rsid w:val="00DB75EA"/>
    <w:rsid w:val="00DB7788"/>
    <w:rsid w:val="00DB7979"/>
    <w:rsid w:val="00DC07BE"/>
    <w:rsid w:val="00DC0A8C"/>
    <w:rsid w:val="00DC2364"/>
    <w:rsid w:val="00DC2F8C"/>
    <w:rsid w:val="00DC323E"/>
    <w:rsid w:val="00DC3542"/>
    <w:rsid w:val="00DC3EE7"/>
    <w:rsid w:val="00DC4A94"/>
    <w:rsid w:val="00DC57C2"/>
    <w:rsid w:val="00DC6372"/>
    <w:rsid w:val="00DC677A"/>
    <w:rsid w:val="00DC692B"/>
    <w:rsid w:val="00DC7287"/>
    <w:rsid w:val="00DD0116"/>
    <w:rsid w:val="00DD154B"/>
    <w:rsid w:val="00DD27E2"/>
    <w:rsid w:val="00DD44DA"/>
    <w:rsid w:val="00DD511F"/>
    <w:rsid w:val="00DD687B"/>
    <w:rsid w:val="00DD73F8"/>
    <w:rsid w:val="00DD74FB"/>
    <w:rsid w:val="00DD77E9"/>
    <w:rsid w:val="00DD7E36"/>
    <w:rsid w:val="00DE098D"/>
    <w:rsid w:val="00DE0CFA"/>
    <w:rsid w:val="00DE0D9A"/>
    <w:rsid w:val="00DE1CCF"/>
    <w:rsid w:val="00DE2481"/>
    <w:rsid w:val="00DE2A1E"/>
    <w:rsid w:val="00DE3E13"/>
    <w:rsid w:val="00DE4BD4"/>
    <w:rsid w:val="00DE6576"/>
    <w:rsid w:val="00DE67C8"/>
    <w:rsid w:val="00DE686C"/>
    <w:rsid w:val="00DF01D7"/>
    <w:rsid w:val="00DF0F20"/>
    <w:rsid w:val="00DF1249"/>
    <w:rsid w:val="00DF1F94"/>
    <w:rsid w:val="00DF2B71"/>
    <w:rsid w:val="00DF379D"/>
    <w:rsid w:val="00DF4CF6"/>
    <w:rsid w:val="00DF53EB"/>
    <w:rsid w:val="00DF5A43"/>
    <w:rsid w:val="00DF5F2A"/>
    <w:rsid w:val="00DF602E"/>
    <w:rsid w:val="00DF62B2"/>
    <w:rsid w:val="00DF6C9D"/>
    <w:rsid w:val="00DF7142"/>
    <w:rsid w:val="00DF746C"/>
    <w:rsid w:val="00E0060A"/>
    <w:rsid w:val="00E013D7"/>
    <w:rsid w:val="00E02270"/>
    <w:rsid w:val="00E037DD"/>
    <w:rsid w:val="00E03AD7"/>
    <w:rsid w:val="00E03F49"/>
    <w:rsid w:val="00E03FC1"/>
    <w:rsid w:val="00E0538E"/>
    <w:rsid w:val="00E07673"/>
    <w:rsid w:val="00E10728"/>
    <w:rsid w:val="00E10FB1"/>
    <w:rsid w:val="00E1155E"/>
    <w:rsid w:val="00E11676"/>
    <w:rsid w:val="00E11E8C"/>
    <w:rsid w:val="00E123ED"/>
    <w:rsid w:val="00E12F84"/>
    <w:rsid w:val="00E132F1"/>
    <w:rsid w:val="00E13F28"/>
    <w:rsid w:val="00E14290"/>
    <w:rsid w:val="00E1460D"/>
    <w:rsid w:val="00E14C87"/>
    <w:rsid w:val="00E2016B"/>
    <w:rsid w:val="00E203C2"/>
    <w:rsid w:val="00E20E06"/>
    <w:rsid w:val="00E20E6B"/>
    <w:rsid w:val="00E217D3"/>
    <w:rsid w:val="00E219D9"/>
    <w:rsid w:val="00E23C14"/>
    <w:rsid w:val="00E24373"/>
    <w:rsid w:val="00E245F9"/>
    <w:rsid w:val="00E25B59"/>
    <w:rsid w:val="00E2636D"/>
    <w:rsid w:val="00E26590"/>
    <w:rsid w:val="00E275CF"/>
    <w:rsid w:val="00E3059E"/>
    <w:rsid w:val="00E31255"/>
    <w:rsid w:val="00E322EB"/>
    <w:rsid w:val="00E33F8F"/>
    <w:rsid w:val="00E34168"/>
    <w:rsid w:val="00E351A7"/>
    <w:rsid w:val="00E354BE"/>
    <w:rsid w:val="00E35B30"/>
    <w:rsid w:val="00E36000"/>
    <w:rsid w:val="00E36053"/>
    <w:rsid w:val="00E363AA"/>
    <w:rsid w:val="00E36B02"/>
    <w:rsid w:val="00E371C6"/>
    <w:rsid w:val="00E373AA"/>
    <w:rsid w:val="00E403CE"/>
    <w:rsid w:val="00E40613"/>
    <w:rsid w:val="00E40853"/>
    <w:rsid w:val="00E40E75"/>
    <w:rsid w:val="00E413C3"/>
    <w:rsid w:val="00E41C66"/>
    <w:rsid w:val="00E41F8A"/>
    <w:rsid w:val="00E4251A"/>
    <w:rsid w:val="00E425E3"/>
    <w:rsid w:val="00E43275"/>
    <w:rsid w:val="00E435CE"/>
    <w:rsid w:val="00E4383A"/>
    <w:rsid w:val="00E43946"/>
    <w:rsid w:val="00E43E0F"/>
    <w:rsid w:val="00E4425D"/>
    <w:rsid w:val="00E4457A"/>
    <w:rsid w:val="00E45EA9"/>
    <w:rsid w:val="00E46777"/>
    <w:rsid w:val="00E46EA3"/>
    <w:rsid w:val="00E475D2"/>
    <w:rsid w:val="00E47617"/>
    <w:rsid w:val="00E47757"/>
    <w:rsid w:val="00E50026"/>
    <w:rsid w:val="00E517AB"/>
    <w:rsid w:val="00E51D50"/>
    <w:rsid w:val="00E5232A"/>
    <w:rsid w:val="00E5269A"/>
    <w:rsid w:val="00E529D4"/>
    <w:rsid w:val="00E52D24"/>
    <w:rsid w:val="00E52F45"/>
    <w:rsid w:val="00E53DD9"/>
    <w:rsid w:val="00E540D5"/>
    <w:rsid w:val="00E567CC"/>
    <w:rsid w:val="00E6001D"/>
    <w:rsid w:val="00E602AB"/>
    <w:rsid w:val="00E6093F"/>
    <w:rsid w:val="00E60AE8"/>
    <w:rsid w:val="00E61CAB"/>
    <w:rsid w:val="00E61D85"/>
    <w:rsid w:val="00E62591"/>
    <w:rsid w:val="00E62B4C"/>
    <w:rsid w:val="00E62CCA"/>
    <w:rsid w:val="00E62D1F"/>
    <w:rsid w:val="00E630E2"/>
    <w:rsid w:val="00E6451E"/>
    <w:rsid w:val="00E6453A"/>
    <w:rsid w:val="00E667DE"/>
    <w:rsid w:val="00E66A12"/>
    <w:rsid w:val="00E66EED"/>
    <w:rsid w:val="00E70A4F"/>
    <w:rsid w:val="00E70F1E"/>
    <w:rsid w:val="00E74C6C"/>
    <w:rsid w:val="00E75132"/>
    <w:rsid w:val="00E75869"/>
    <w:rsid w:val="00E759B3"/>
    <w:rsid w:val="00E75A5B"/>
    <w:rsid w:val="00E75C39"/>
    <w:rsid w:val="00E75CE5"/>
    <w:rsid w:val="00E75F24"/>
    <w:rsid w:val="00E77998"/>
    <w:rsid w:val="00E77E2F"/>
    <w:rsid w:val="00E807BC"/>
    <w:rsid w:val="00E81936"/>
    <w:rsid w:val="00E81A03"/>
    <w:rsid w:val="00E81E55"/>
    <w:rsid w:val="00E821C6"/>
    <w:rsid w:val="00E82359"/>
    <w:rsid w:val="00E83044"/>
    <w:rsid w:val="00E831BF"/>
    <w:rsid w:val="00E83E6B"/>
    <w:rsid w:val="00E8440F"/>
    <w:rsid w:val="00E8449F"/>
    <w:rsid w:val="00E849AC"/>
    <w:rsid w:val="00E84D6E"/>
    <w:rsid w:val="00E85B22"/>
    <w:rsid w:val="00E85C5D"/>
    <w:rsid w:val="00E86F70"/>
    <w:rsid w:val="00E900BC"/>
    <w:rsid w:val="00E90143"/>
    <w:rsid w:val="00E90DB7"/>
    <w:rsid w:val="00E91C37"/>
    <w:rsid w:val="00E93F83"/>
    <w:rsid w:val="00E9410A"/>
    <w:rsid w:val="00E95A9B"/>
    <w:rsid w:val="00E96931"/>
    <w:rsid w:val="00E978D6"/>
    <w:rsid w:val="00E97CB3"/>
    <w:rsid w:val="00E97E40"/>
    <w:rsid w:val="00EA1DC8"/>
    <w:rsid w:val="00EA1E36"/>
    <w:rsid w:val="00EA25E8"/>
    <w:rsid w:val="00EA311A"/>
    <w:rsid w:val="00EA312F"/>
    <w:rsid w:val="00EA399A"/>
    <w:rsid w:val="00EA45B8"/>
    <w:rsid w:val="00EA46C4"/>
    <w:rsid w:val="00EA5B8C"/>
    <w:rsid w:val="00EA730D"/>
    <w:rsid w:val="00EA7709"/>
    <w:rsid w:val="00EB1D80"/>
    <w:rsid w:val="00EB2E18"/>
    <w:rsid w:val="00EB3E77"/>
    <w:rsid w:val="00EB4BAD"/>
    <w:rsid w:val="00EB4E92"/>
    <w:rsid w:val="00EB4EE4"/>
    <w:rsid w:val="00EB5F11"/>
    <w:rsid w:val="00EB6A4A"/>
    <w:rsid w:val="00EB6A9E"/>
    <w:rsid w:val="00EB6B95"/>
    <w:rsid w:val="00EB7500"/>
    <w:rsid w:val="00EC037F"/>
    <w:rsid w:val="00EC0FD4"/>
    <w:rsid w:val="00EC175F"/>
    <w:rsid w:val="00EC22E3"/>
    <w:rsid w:val="00EC3E73"/>
    <w:rsid w:val="00EC4492"/>
    <w:rsid w:val="00EC471C"/>
    <w:rsid w:val="00EC47DC"/>
    <w:rsid w:val="00EC4A3E"/>
    <w:rsid w:val="00EC4B0B"/>
    <w:rsid w:val="00EC4E16"/>
    <w:rsid w:val="00EC4F72"/>
    <w:rsid w:val="00EC55CA"/>
    <w:rsid w:val="00EC607F"/>
    <w:rsid w:val="00EC6095"/>
    <w:rsid w:val="00EC6454"/>
    <w:rsid w:val="00EC6E29"/>
    <w:rsid w:val="00EC7C70"/>
    <w:rsid w:val="00ED050D"/>
    <w:rsid w:val="00ED0E7C"/>
    <w:rsid w:val="00ED0FD4"/>
    <w:rsid w:val="00ED1DFD"/>
    <w:rsid w:val="00ED260A"/>
    <w:rsid w:val="00ED3459"/>
    <w:rsid w:val="00ED3D54"/>
    <w:rsid w:val="00ED40DB"/>
    <w:rsid w:val="00ED5205"/>
    <w:rsid w:val="00ED5878"/>
    <w:rsid w:val="00ED5C2B"/>
    <w:rsid w:val="00ED6017"/>
    <w:rsid w:val="00EE01E9"/>
    <w:rsid w:val="00EE0874"/>
    <w:rsid w:val="00EE0AA3"/>
    <w:rsid w:val="00EE0DB0"/>
    <w:rsid w:val="00EE0DF2"/>
    <w:rsid w:val="00EE20A0"/>
    <w:rsid w:val="00EE3085"/>
    <w:rsid w:val="00EE5E27"/>
    <w:rsid w:val="00EE6906"/>
    <w:rsid w:val="00EE7398"/>
    <w:rsid w:val="00EE7868"/>
    <w:rsid w:val="00EE7A2D"/>
    <w:rsid w:val="00EE7C5E"/>
    <w:rsid w:val="00EF3C13"/>
    <w:rsid w:val="00EF3D88"/>
    <w:rsid w:val="00EF5B2B"/>
    <w:rsid w:val="00EF6F67"/>
    <w:rsid w:val="00EF79A6"/>
    <w:rsid w:val="00F01555"/>
    <w:rsid w:val="00F01812"/>
    <w:rsid w:val="00F0268B"/>
    <w:rsid w:val="00F035D1"/>
    <w:rsid w:val="00F0360C"/>
    <w:rsid w:val="00F037D5"/>
    <w:rsid w:val="00F03D90"/>
    <w:rsid w:val="00F042D4"/>
    <w:rsid w:val="00F04E03"/>
    <w:rsid w:val="00F05059"/>
    <w:rsid w:val="00F05122"/>
    <w:rsid w:val="00F06A25"/>
    <w:rsid w:val="00F06AD7"/>
    <w:rsid w:val="00F06E9E"/>
    <w:rsid w:val="00F07701"/>
    <w:rsid w:val="00F07C92"/>
    <w:rsid w:val="00F12BBC"/>
    <w:rsid w:val="00F130F6"/>
    <w:rsid w:val="00F13ACF"/>
    <w:rsid w:val="00F15136"/>
    <w:rsid w:val="00F15DD9"/>
    <w:rsid w:val="00F20BD9"/>
    <w:rsid w:val="00F22A33"/>
    <w:rsid w:val="00F22FB3"/>
    <w:rsid w:val="00F2312C"/>
    <w:rsid w:val="00F23E91"/>
    <w:rsid w:val="00F25159"/>
    <w:rsid w:val="00F25DA1"/>
    <w:rsid w:val="00F25EDA"/>
    <w:rsid w:val="00F26C3F"/>
    <w:rsid w:val="00F26EBD"/>
    <w:rsid w:val="00F2735E"/>
    <w:rsid w:val="00F276B1"/>
    <w:rsid w:val="00F27780"/>
    <w:rsid w:val="00F2794F"/>
    <w:rsid w:val="00F279B1"/>
    <w:rsid w:val="00F27CC0"/>
    <w:rsid w:val="00F30A7D"/>
    <w:rsid w:val="00F30AFD"/>
    <w:rsid w:val="00F3141E"/>
    <w:rsid w:val="00F31466"/>
    <w:rsid w:val="00F3188C"/>
    <w:rsid w:val="00F33389"/>
    <w:rsid w:val="00F34197"/>
    <w:rsid w:val="00F3499C"/>
    <w:rsid w:val="00F34DE9"/>
    <w:rsid w:val="00F3621A"/>
    <w:rsid w:val="00F36E8D"/>
    <w:rsid w:val="00F377D5"/>
    <w:rsid w:val="00F40360"/>
    <w:rsid w:val="00F403D9"/>
    <w:rsid w:val="00F41696"/>
    <w:rsid w:val="00F41728"/>
    <w:rsid w:val="00F42116"/>
    <w:rsid w:val="00F43DEF"/>
    <w:rsid w:val="00F44CCA"/>
    <w:rsid w:val="00F454CD"/>
    <w:rsid w:val="00F454D9"/>
    <w:rsid w:val="00F45C8D"/>
    <w:rsid w:val="00F45CF7"/>
    <w:rsid w:val="00F476EC"/>
    <w:rsid w:val="00F50D43"/>
    <w:rsid w:val="00F50E49"/>
    <w:rsid w:val="00F53D66"/>
    <w:rsid w:val="00F557E4"/>
    <w:rsid w:val="00F55B8E"/>
    <w:rsid w:val="00F56A61"/>
    <w:rsid w:val="00F573DB"/>
    <w:rsid w:val="00F57F84"/>
    <w:rsid w:val="00F600FA"/>
    <w:rsid w:val="00F607A6"/>
    <w:rsid w:val="00F614E0"/>
    <w:rsid w:val="00F61ED6"/>
    <w:rsid w:val="00F6222D"/>
    <w:rsid w:val="00F6263C"/>
    <w:rsid w:val="00F62BEF"/>
    <w:rsid w:val="00F6444F"/>
    <w:rsid w:val="00F64723"/>
    <w:rsid w:val="00F64D5A"/>
    <w:rsid w:val="00F6576A"/>
    <w:rsid w:val="00F65AC4"/>
    <w:rsid w:val="00F65C70"/>
    <w:rsid w:val="00F65E5B"/>
    <w:rsid w:val="00F66917"/>
    <w:rsid w:val="00F678DA"/>
    <w:rsid w:val="00F70643"/>
    <w:rsid w:val="00F70D9E"/>
    <w:rsid w:val="00F713E8"/>
    <w:rsid w:val="00F71BC0"/>
    <w:rsid w:val="00F72C30"/>
    <w:rsid w:val="00F72C73"/>
    <w:rsid w:val="00F72D49"/>
    <w:rsid w:val="00F73BC8"/>
    <w:rsid w:val="00F74260"/>
    <w:rsid w:val="00F749DD"/>
    <w:rsid w:val="00F74D7D"/>
    <w:rsid w:val="00F75B6D"/>
    <w:rsid w:val="00F76027"/>
    <w:rsid w:val="00F76D17"/>
    <w:rsid w:val="00F76ED0"/>
    <w:rsid w:val="00F77461"/>
    <w:rsid w:val="00F80394"/>
    <w:rsid w:val="00F8153A"/>
    <w:rsid w:val="00F81718"/>
    <w:rsid w:val="00F82578"/>
    <w:rsid w:val="00F8478D"/>
    <w:rsid w:val="00F848FA"/>
    <w:rsid w:val="00F854FA"/>
    <w:rsid w:val="00F85B28"/>
    <w:rsid w:val="00F85D8C"/>
    <w:rsid w:val="00F86DE9"/>
    <w:rsid w:val="00F87CD7"/>
    <w:rsid w:val="00F90B91"/>
    <w:rsid w:val="00F91466"/>
    <w:rsid w:val="00F919ED"/>
    <w:rsid w:val="00F9205B"/>
    <w:rsid w:val="00F92063"/>
    <w:rsid w:val="00F932FC"/>
    <w:rsid w:val="00F93DA5"/>
    <w:rsid w:val="00F943CC"/>
    <w:rsid w:val="00F9455D"/>
    <w:rsid w:val="00F94743"/>
    <w:rsid w:val="00F9524F"/>
    <w:rsid w:val="00F95250"/>
    <w:rsid w:val="00F96465"/>
    <w:rsid w:val="00F97448"/>
    <w:rsid w:val="00F976BF"/>
    <w:rsid w:val="00F97AE2"/>
    <w:rsid w:val="00FA39D9"/>
    <w:rsid w:val="00FA3A16"/>
    <w:rsid w:val="00FA4288"/>
    <w:rsid w:val="00FA4E9C"/>
    <w:rsid w:val="00FA5167"/>
    <w:rsid w:val="00FA52E3"/>
    <w:rsid w:val="00FA536E"/>
    <w:rsid w:val="00FA6B1A"/>
    <w:rsid w:val="00FA739E"/>
    <w:rsid w:val="00FA767B"/>
    <w:rsid w:val="00FA7756"/>
    <w:rsid w:val="00FA7A04"/>
    <w:rsid w:val="00FA7F80"/>
    <w:rsid w:val="00FB10EB"/>
    <w:rsid w:val="00FB1344"/>
    <w:rsid w:val="00FB1A0D"/>
    <w:rsid w:val="00FB2A2F"/>
    <w:rsid w:val="00FB459A"/>
    <w:rsid w:val="00FB4B38"/>
    <w:rsid w:val="00FB50E4"/>
    <w:rsid w:val="00FB5E7B"/>
    <w:rsid w:val="00FB6054"/>
    <w:rsid w:val="00FB63A2"/>
    <w:rsid w:val="00FB6F18"/>
    <w:rsid w:val="00FC0A0F"/>
    <w:rsid w:val="00FC0CF5"/>
    <w:rsid w:val="00FC0F1E"/>
    <w:rsid w:val="00FC10A6"/>
    <w:rsid w:val="00FC14CE"/>
    <w:rsid w:val="00FC1B01"/>
    <w:rsid w:val="00FC219D"/>
    <w:rsid w:val="00FC235C"/>
    <w:rsid w:val="00FC2564"/>
    <w:rsid w:val="00FC2B45"/>
    <w:rsid w:val="00FC35C8"/>
    <w:rsid w:val="00FC3707"/>
    <w:rsid w:val="00FC3ACE"/>
    <w:rsid w:val="00FC423D"/>
    <w:rsid w:val="00FC4A3F"/>
    <w:rsid w:val="00FC4EF0"/>
    <w:rsid w:val="00FC5128"/>
    <w:rsid w:val="00FC5933"/>
    <w:rsid w:val="00FC76BC"/>
    <w:rsid w:val="00FC7AB2"/>
    <w:rsid w:val="00FC7EAA"/>
    <w:rsid w:val="00FD0020"/>
    <w:rsid w:val="00FD2199"/>
    <w:rsid w:val="00FD22B2"/>
    <w:rsid w:val="00FD2DE6"/>
    <w:rsid w:val="00FD38BF"/>
    <w:rsid w:val="00FD55BB"/>
    <w:rsid w:val="00FD582B"/>
    <w:rsid w:val="00FD6277"/>
    <w:rsid w:val="00FD660D"/>
    <w:rsid w:val="00FD6AF0"/>
    <w:rsid w:val="00FD6B42"/>
    <w:rsid w:val="00FD745B"/>
    <w:rsid w:val="00FE1E3C"/>
    <w:rsid w:val="00FE2107"/>
    <w:rsid w:val="00FE2304"/>
    <w:rsid w:val="00FE2EC4"/>
    <w:rsid w:val="00FE3394"/>
    <w:rsid w:val="00FE5F7C"/>
    <w:rsid w:val="00FE64A8"/>
    <w:rsid w:val="00FE6AA7"/>
    <w:rsid w:val="00FE76E2"/>
    <w:rsid w:val="00FE7D37"/>
    <w:rsid w:val="00FE7DF6"/>
    <w:rsid w:val="00FF0148"/>
    <w:rsid w:val="00FF0424"/>
    <w:rsid w:val="00FF0BB8"/>
    <w:rsid w:val="00FF1D24"/>
    <w:rsid w:val="00FF2503"/>
    <w:rsid w:val="00FF2BA3"/>
    <w:rsid w:val="00FF2CC2"/>
    <w:rsid w:val="00FF3EE8"/>
    <w:rsid w:val="00FF43A3"/>
    <w:rsid w:val="00FF47C5"/>
    <w:rsid w:val="00FF5050"/>
    <w:rsid w:val="00FF534D"/>
    <w:rsid w:val="00FF58DC"/>
    <w:rsid w:val="00FF6089"/>
    <w:rsid w:val="00FF627F"/>
    <w:rsid w:val="00FF689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B9E00"/>
  <w15:docId w15:val="{1729C0C0-CCE9-4A41-9D54-5D50073A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0"/>
    <w:uiPriority w:val="9"/>
    <w:qFormat/>
    <w:rsid w:val="00ED260A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ED260A"/>
    <w:pPr>
      <w:keepNext/>
      <w:keepLines/>
      <w:spacing w:after="0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rsid w:val="00ED260A"/>
    <w:pPr>
      <w:keepNext/>
      <w:keepLines/>
      <w:spacing w:after="0"/>
      <w:ind w:firstLineChars="200" w:firstLin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9844AE"/>
    <w:pPr>
      <w:spacing w:after="0"/>
      <w:ind w:firstLineChars="200" w:firstLine="200"/>
      <w:jc w:val="both"/>
    </w:pPr>
    <w:rPr>
      <w:rFonts w:ascii="Times New Roman" w:hAnsi="Times New Roman"/>
      <w:snapToGrid w:val="0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  <w:ind w:left="480" w:right="480" w:firstLine="0"/>
    </w:pPr>
  </w:style>
  <w:style w:type="paragraph" w:styleId="aa">
    <w:name w:val="footnote text"/>
    <w:basedOn w:val="a"/>
    <w:link w:val="ab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0">
    <w:name w:val="Table Grid"/>
    <w:basedOn w:val="a2"/>
    <w:rsid w:val="00371D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rsid w:val="00220399"/>
    <w:rPr>
      <w:color w:val="666666"/>
    </w:rPr>
  </w:style>
  <w:style w:type="character" w:styleId="af2">
    <w:name w:val="annotation reference"/>
    <w:basedOn w:val="a1"/>
    <w:rsid w:val="00672FB3"/>
    <w:rPr>
      <w:sz w:val="21"/>
      <w:szCs w:val="21"/>
    </w:rPr>
  </w:style>
  <w:style w:type="paragraph" w:styleId="af3">
    <w:name w:val="annotation text"/>
    <w:basedOn w:val="a"/>
    <w:link w:val="af4"/>
    <w:rsid w:val="00672FB3"/>
  </w:style>
  <w:style w:type="character" w:customStyle="1" w:styleId="af4">
    <w:name w:val="批注文字 字符"/>
    <w:basedOn w:val="a1"/>
    <w:link w:val="af3"/>
    <w:rsid w:val="00672FB3"/>
    <w:rPr>
      <w:noProof/>
    </w:rPr>
  </w:style>
  <w:style w:type="paragraph" w:styleId="af5">
    <w:name w:val="annotation subject"/>
    <w:basedOn w:val="af3"/>
    <w:next w:val="af3"/>
    <w:link w:val="af6"/>
    <w:rsid w:val="00672FB3"/>
    <w:rPr>
      <w:b/>
      <w:bCs/>
    </w:rPr>
  </w:style>
  <w:style w:type="character" w:customStyle="1" w:styleId="af6">
    <w:name w:val="批注主题 字符"/>
    <w:basedOn w:val="af4"/>
    <w:link w:val="af5"/>
    <w:rsid w:val="00672FB3"/>
    <w:rPr>
      <w:b/>
      <w:bCs/>
      <w:noProof/>
    </w:rPr>
  </w:style>
  <w:style w:type="paragraph" w:styleId="af7">
    <w:name w:val="Balloon Text"/>
    <w:basedOn w:val="a"/>
    <w:link w:val="af8"/>
    <w:rsid w:val="00672FB3"/>
    <w:pPr>
      <w:spacing w:after="0"/>
    </w:pPr>
    <w:rPr>
      <w:sz w:val="18"/>
      <w:szCs w:val="18"/>
    </w:rPr>
  </w:style>
  <w:style w:type="character" w:customStyle="1" w:styleId="af8">
    <w:name w:val="批注框文本 字符"/>
    <w:basedOn w:val="a1"/>
    <w:link w:val="af7"/>
    <w:rsid w:val="00672FB3"/>
    <w:rPr>
      <w:noProof/>
      <w:sz w:val="18"/>
      <w:szCs w:val="18"/>
    </w:rPr>
  </w:style>
  <w:style w:type="paragraph" w:styleId="af9">
    <w:name w:val="Revision"/>
    <w:hidden/>
    <w:rsid w:val="0045188D"/>
    <w:pPr>
      <w:spacing w:after="0"/>
    </w:pPr>
    <w:rPr>
      <w:noProof/>
    </w:rPr>
  </w:style>
  <w:style w:type="character" w:customStyle="1" w:styleId="10">
    <w:name w:val="未处理的提及1"/>
    <w:basedOn w:val="a1"/>
    <w:uiPriority w:val="99"/>
    <w:semiHidden/>
    <w:unhideWhenUsed/>
    <w:rsid w:val="00D960E9"/>
    <w:rPr>
      <w:color w:val="605E5C"/>
      <w:shd w:val="clear" w:color="auto" w:fill="E1DFDD"/>
    </w:rPr>
  </w:style>
  <w:style w:type="paragraph" w:styleId="afa">
    <w:name w:val="header"/>
    <w:basedOn w:val="a"/>
    <w:link w:val="afb"/>
    <w:rsid w:val="00C912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b">
    <w:name w:val="页眉 字符"/>
    <w:basedOn w:val="a1"/>
    <w:link w:val="afa"/>
    <w:rsid w:val="00C91213"/>
    <w:rPr>
      <w:noProof/>
      <w:sz w:val="18"/>
      <w:szCs w:val="18"/>
    </w:rPr>
  </w:style>
  <w:style w:type="paragraph" w:styleId="afc">
    <w:name w:val="footer"/>
    <w:basedOn w:val="a"/>
    <w:link w:val="afd"/>
    <w:uiPriority w:val="99"/>
    <w:rsid w:val="00C912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d">
    <w:name w:val="页脚 字符"/>
    <w:basedOn w:val="a1"/>
    <w:link w:val="afc"/>
    <w:uiPriority w:val="99"/>
    <w:rsid w:val="00C91213"/>
    <w:rPr>
      <w:noProof/>
      <w:sz w:val="18"/>
      <w:szCs w:val="18"/>
    </w:rPr>
  </w:style>
  <w:style w:type="character" w:customStyle="1" w:styleId="ab">
    <w:name w:val="脚注文本 字符"/>
    <w:basedOn w:val="a1"/>
    <w:link w:val="aa"/>
    <w:uiPriority w:val="9"/>
    <w:rsid w:val="00B03128"/>
    <w:rPr>
      <w:noProof/>
    </w:rPr>
  </w:style>
  <w:style w:type="character" w:customStyle="1" w:styleId="a4">
    <w:name w:val="正文文本 字符"/>
    <w:basedOn w:val="a1"/>
    <w:link w:val="a0"/>
    <w:rsid w:val="009844AE"/>
    <w:rPr>
      <w:rFonts w:ascii="Times New Roman" w:hAnsi="Times New Roman"/>
      <w:noProof/>
      <w:snapToGrid w:val="0"/>
    </w:rPr>
  </w:style>
  <w:style w:type="character" w:styleId="afe">
    <w:name w:val="Unresolved Mention"/>
    <w:basedOn w:val="a1"/>
    <w:uiPriority w:val="99"/>
    <w:semiHidden/>
    <w:unhideWhenUsed/>
    <w:rsid w:val="00136F66"/>
    <w:rPr>
      <w:color w:val="605E5C"/>
      <w:shd w:val="clear" w:color="auto" w:fill="E1DFDD"/>
    </w:rPr>
  </w:style>
  <w:style w:type="paragraph" w:styleId="aff">
    <w:name w:val="endnote text"/>
    <w:basedOn w:val="a"/>
    <w:link w:val="aff0"/>
    <w:rsid w:val="008C49FF"/>
    <w:pPr>
      <w:snapToGrid w:val="0"/>
    </w:pPr>
  </w:style>
  <w:style w:type="character" w:customStyle="1" w:styleId="aff0">
    <w:name w:val="尾注文本 字符"/>
    <w:basedOn w:val="a1"/>
    <w:link w:val="aff"/>
    <w:rsid w:val="008C49FF"/>
    <w:rPr>
      <w:noProof/>
    </w:rPr>
  </w:style>
  <w:style w:type="character" w:styleId="aff1">
    <w:name w:val="endnote reference"/>
    <w:basedOn w:val="a1"/>
    <w:rsid w:val="008C49FF"/>
    <w:rPr>
      <w:vertAlign w:val="superscript"/>
    </w:rPr>
  </w:style>
  <w:style w:type="paragraph" w:styleId="aff2">
    <w:name w:val="List Paragraph"/>
    <w:basedOn w:val="a"/>
    <w:rsid w:val="00267D17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0F5B9B"/>
    <w:rPr>
      <w:rFonts w:asciiTheme="majorHAnsi" w:eastAsiaTheme="majorEastAsia" w:hAnsiTheme="majorHAnsi" w:cstheme="majorBidi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B29B-5BE7-43E4-B066-7B36FDB2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5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蔡贵鸣</cp:lastModifiedBy>
  <cp:revision>6</cp:revision>
  <cp:lastPrinted>2025-05-22T12:36:00Z</cp:lastPrinted>
  <dcterms:created xsi:type="dcterms:W3CDTF">2025-06-22T04:52:00Z</dcterms:created>
  <dcterms:modified xsi:type="dcterms:W3CDTF">2026-02-11T05:54:00Z</dcterms:modified>
</cp:coreProperties>
</file>