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842C" w14:textId="0370596D" w:rsidR="000C75D2" w:rsidRDefault="000C75D2" w:rsidP="00C1673D">
      <w:pPr>
        <w:pStyle w:val="11"/>
        <w:numPr>
          <w:ilvl w:val="0"/>
          <w:numId w:val="1"/>
        </w:numPr>
        <w:spacing w:before="240" w:after="240" w:line="240" w:lineRule="auto"/>
        <w:jc w:val="left"/>
        <w:rPr>
          <w:color w:val="000000" w:themeColor="text1"/>
          <w:sz w:val="21"/>
          <w:szCs w:val="16"/>
        </w:rPr>
      </w:pPr>
      <w:r w:rsidRPr="000C75D2">
        <w:rPr>
          <w:rFonts w:hint="eastAsia"/>
          <w:color w:val="000000" w:themeColor="text1"/>
          <w:sz w:val="21"/>
          <w:szCs w:val="16"/>
        </w:rPr>
        <w:t>模型推导</w:t>
      </w:r>
    </w:p>
    <w:p w14:paraId="33A79366" w14:textId="77777777" w:rsidR="000C75D2" w:rsidRPr="00EF2DE2" w:rsidRDefault="000C75D2" w:rsidP="000C75D2">
      <w:pPr>
        <w:ind w:firstLine="425"/>
        <w:rPr>
          <w:color w:val="000000" w:themeColor="text1"/>
          <w:szCs w:val="21"/>
        </w:rPr>
      </w:pPr>
      <w:r w:rsidRPr="00EF2DE2">
        <w:rPr>
          <w:rFonts w:hint="eastAsia"/>
          <w:color w:val="000000" w:themeColor="text1"/>
          <w:szCs w:val="21"/>
        </w:rPr>
        <w:t>这一部分采用简单的资产选择框架，描述安全资产供给对企业融资的影响。</w:t>
      </w:r>
    </w:p>
    <w:p w14:paraId="3ECE6C86" w14:textId="77777777" w:rsidR="000C75D2" w:rsidRPr="00EF2DE2" w:rsidRDefault="000C75D2" w:rsidP="000C75D2">
      <w:pPr>
        <w:ind w:firstLine="425"/>
        <w:rPr>
          <w:color w:val="000000" w:themeColor="text1"/>
          <w:szCs w:val="21"/>
        </w:rPr>
      </w:pPr>
      <w:r w:rsidRPr="00EF2DE2">
        <w:rPr>
          <w:rFonts w:ascii="宋体" w:hAnsi="宋体" w:hint="eastAsia"/>
          <w:iCs/>
          <w:color w:val="000000" w:themeColor="text1"/>
          <w:szCs w:val="21"/>
        </w:rPr>
        <w:t>假设</w:t>
      </w:r>
      <w:r w:rsidRPr="00EF2DE2">
        <w:rPr>
          <w:rFonts w:hint="eastAsia"/>
          <w:color w:val="000000" w:themeColor="text1"/>
          <w:szCs w:val="21"/>
        </w:rPr>
        <w:t>在</w:t>
      </w:r>
      <m:oMath>
        <m:r>
          <w:rPr>
            <w:rFonts w:ascii="Cambria Math" w:hAnsi="Cambria Math"/>
            <w:color w:val="000000" w:themeColor="text1"/>
            <w:szCs w:val="21"/>
          </w:rPr>
          <m:t>t</m:t>
        </m:r>
      </m:oMath>
      <w:r w:rsidRPr="00EF2DE2">
        <w:rPr>
          <w:rFonts w:hint="eastAsia"/>
          <w:iCs/>
          <w:color w:val="000000" w:themeColor="text1"/>
          <w:szCs w:val="21"/>
        </w:rPr>
        <w:t>时刻所有投资者</w:t>
      </w:r>
      <w:r w:rsidRPr="00EF2DE2">
        <w:rPr>
          <w:rFonts w:hint="eastAsia"/>
          <w:color w:val="000000" w:themeColor="text1"/>
          <w:szCs w:val="21"/>
        </w:rPr>
        <w:t>用于投资的财富总价值为</w:t>
      </w:r>
      <m:oMath>
        <m:r>
          <w:rPr>
            <w:rFonts w:ascii="Cambria Math" w:hAnsi="Cambria Math"/>
            <w:color w:val="000000" w:themeColor="text1"/>
            <w:szCs w:val="21"/>
          </w:rPr>
          <m:t>W</m:t>
        </m:r>
      </m:oMath>
      <w:r w:rsidRPr="00EF2DE2">
        <w:rPr>
          <w:rFonts w:hint="eastAsia"/>
          <w:color w:val="000000" w:themeColor="text1"/>
          <w:szCs w:val="21"/>
        </w:rPr>
        <w:t>。在资产供给方面，经济中有两种类型的产品：占比为</w:t>
      </w:r>
      <m:oMath>
        <m:r>
          <w:rPr>
            <w:rFonts w:ascii="Cambria Math" w:hAnsi="Cambria Math"/>
            <w:color w:val="000000" w:themeColor="text1"/>
            <w:szCs w:val="21"/>
          </w:rPr>
          <m:t>1-ρ</m:t>
        </m:r>
      </m:oMath>
      <w:r w:rsidRPr="00EF2DE2">
        <w:rPr>
          <w:rFonts w:hint="eastAsia"/>
          <w:color w:val="000000" w:themeColor="text1"/>
          <w:szCs w:val="21"/>
        </w:rPr>
        <w:t>的风险资产，其总价值为</w:t>
      </w:r>
      <m:oMath>
        <m:sSup>
          <m:sSupPr>
            <m:ctrlPr>
              <w:rPr>
                <w:rFonts w:ascii="Cambria Math" w:hAnsi="Cambria Math"/>
                <w:i/>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r</m:t>
            </m:r>
          </m:sup>
        </m:sSup>
      </m:oMath>
      <w:r w:rsidRPr="00EF2DE2">
        <w:rPr>
          <w:rFonts w:hint="eastAsia"/>
          <w:color w:val="000000" w:themeColor="text1"/>
          <w:szCs w:val="21"/>
        </w:rPr>
        <w:t>；以及占比为</w:t>
      </w:r>
      <m:oMath>
        <m:r>
          <w:rPr>
            <w:rFonts w:ascii="Cambria Math" w:hAnsi="Cambria Math"/>
            <w:color w:val="000000" w:themeColor="text1"/>
            <w:szCs w:val="21"/>
          </w:rPr>
          <m:t>ρ</m:t>
        </m:r>
      </m:oMath>
      <w:r w:rsidRPr="00EF2DE2">
        <w:rPr>
          <w:rFonts w:hint="eastAsia"/>
          <w:color w:val="000000" w:themeColor="text1"/>
          <w:szCs w:val="21"/>
        </w:rPr>
        <w:t>的安全资产，其总价值</w:t>
      </w:r>
      <m:oMath>
        <m:sSup>
          <m:sSupPr>
            <m:ctrlPr>
              <w:rPr>
                <w:rFonts w:ascii="Cambria Math" w:hAnsi="Cambria Math"/>
                <w:i/>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s</m:t>
            </m:r>
          </m:sup>
        </m:sSup>
      </m:oMath>
      <w:r w:rsidRPr="00EF2DE2">
        <w:rPr>
          <w:rFonts w:hint="eastAsia"/>
          <w:color w:val="000000" w:themeColor="text1"/>
          <w:szCs w:val="21"/>
        </w:rPr>
        <w:t>。由于该经济体中投资者总需求必然等于资产总供给，因此可以将二者关系表示如下：</w:t>
      </w:r>
    </w:p>
    <w:p w14:paraId="10261A90" w14:textId="77777777" w:rsidR="000C75D2" w:rsidRPr="00EF2DE2" w:rsidRDefault="000C75D2" w:rsidP="000C75D2">
      <w:pPr>
        <w:wordWrap w:val="0"/>
        <w:ind w:firstLine="425"/>
        <w:jc w:val="right"/>
        <w:rPr>
          <w:color w:val="000000" w:themeColor="text1"/>
          <w:szCs w:val="21"/>
        </w:rPr>
      </w:pPr>
      <m:oMath>
        <m:r>
          <w:rPr>
            <w:rFonts w:ascii="Cambria Math" w:hAnsi="Cambria Math"/>
            <w:color w:val="000000" w:themeColor="text1"/>
            <w:szCs w:val="21"/>
          </w:rPr>
          <m:t>W=</m:t>
        </m:r>
        <m:sSup>
          <m:sSupPr>
            <m:ctrlPr>
              <w:rPr>
                <w:rFonts w:ascii="Cambria Math" w:hAnsi="Cambria Math"/>
                <w:i/>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s</m:t>
            </m:r>
          </m:sup>
        </m:sSup>
        <m:r>
          <w:rPr>
            <w:rFonts w:ascii="Cambria Math" w:hAnsi="Cambria Math"/>
            <w:color w:val="000000" w:themeColor="text1"/>
            <w:szCs w:val="21"/>
          </w:rPr>
          <m:t>+</m:t>
        </m:r>
        <m:sSup>
          <m:sSupPr>
            <m:ctrlPr>
              <w:rPr>
                <w:rFonts w:ascii="Cambria Math" w:hAnsi="Cambria Math"/>
                <w:i/>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r</m:t>
            </m:r>
          </m:sup>
        </m:sSup>
      </m:oMath>
      <w:r w:rsidRPr="00EF2DE2">
        <w:rPr>
          <w:color w:val="000000" w:themeColor="text1"/>
          <w:szCs w:val="21"/>
        </w:rPr>
        <w:t xml:space="preserve">                                </w:t>
      </w:r>
      <w:r w:rsidRPr="00EF2DE2">
        <w:rPr>
          <w:rFonts w:hint="eastAsia"/>
          <w:color w:val="000000" w:themeColor="text1"/>
          <w:szCs w:val="21"/>
        </w:rPr>
        <w:t>（</w:t>
      </w:r>
      <w:r w:rsidRPr="00EF2DE2">
        <w:rPr>
          <w:color w:val="000000" w:themeColor="text1"/>
          <w:szCs w:val="21"/>
        </w:rPr>
        <w:t>1</w:t>
      </w:r>
      <w:r w:rsidRPr="00EF2DE2">
        <w:rPr>
          <w:rFonts w:hint="eastAsia"/>
          <w:color w:val="000000" w:themeColor="text1"/>
          <w:szCs w:val="21"/>
        </w:rPr>
        <w:t>）</w:t>
      </w:r>
    </w:p>
    <w:p w14:paraId="20D5BD89" w14:textId="77777777" w:rsidR="000C75D2" w:rsidRPr="00EF2DE2" w:rsidRDefault="000C75D2" w:rsidP="000C75D2">
      <w:pPr>
        <w:ind w:firstLine="425"/>
        <w:rPr>
          <w:color w:val="000000" w:themeColor="text1"/>
          <w:szCs w:val="21"/>
        </w:rPr>
      </w:pPr>
      <w:r w:rsidRPr="00EF2DE2">
        <w:rPr>
          <w:rFonts w:hint="eastAsia"/>
          <w:color w:val="000000" w:themeColor="text1"/>
          <w:szCs w:val="21"/>
        </w:rPr>
        <w:t>假设投资者风险厌恶，拥有常绝对风险厌恶（</w:t>
      </w:r>
      <w:r w:rsidRPr="00EF2DE2">
        <w:rPr>
          <w:color w:val="000000" w:themeColor="text1"/>
          <w:szCs w:val="21"/>
        </w:rPr>
        <w:t>CARA</w:t>
      </w:r>
      <w:r w:rsidRPr="00EF2DE2">
        <w:rPr>
          <w:rFonts w:hint="eastAsia"/>
          <w:color w:val="000000" w:themeColor="text1"/>
          <w:szCs w:val="21"/>
        </w:rPr>
        <w:t>）的效用函数</w:t>
      </w:r>
      <w:r w:rsidRPr="00EF2DE2">
        <w:rPr>
          <w:rFonts w:ascii="宋体" w:hAnsi="宋体" w:hint="eastAsia"/>
          <w:color w:val="000000" w:themeColor="text1"/>
          <w:szCs w:val="21"/>
        </w:rPr>
        <w:t>：</w:t>
      </w:r>
    </w:p>
    <w:p w14:paraId="42D50597" w14:textId="77777777" w:rsidR="000C75D2" w:rsidRPr="00EF2DE2" w:rsidRDefault="000C75D2" w:rsidP="000C75D2">
      <w:pPr>
        <w:ind w:firstLine="425"/>
        <w:jc w:val="right"/>
        <w:rPr>
          <w:iCs/>
          <w:color w:val="000000" w:themeColor="text1"/>
          <w:szCs w:val="21"/>
        </w:rPr>
      </w:pPr>
      <m:oMath>
        <m:r>
          <m:rPr>
            <m:sty m:val="p"/>
          </m:rPr>
          <w:rPr>
            <w:rFonts w:ascii="Cambria Math" w:hAnsi="Cambria Math"/>
            <w:color w:val="000000" w:themeColor="text1"/>
            <w:szCs w:val="21"/>
          </w:rPr>
          <m:t>u</m:t>
        </m:r>
        <m:d>
          <m:dPr>
            <m:ctrlPr>
              <w:rPr>
                <w:rFonts w:ascii="Cambria Math" w:hAnsi="Cambria Math"/>
                <w:i/>
                <w:iCs/>
                <w:color w:val="000000" w:themeColor="text1"/>
                <w:szCs w:val="21"/>
              </w:rPr>
            </m:ctrlPr>
          </m:dPr>
          <m:e>
            <m:r>
              <w:rPr>
                <w:rFonts w:ascii="Cambria Math" w:hAnsi="Cambria Math"/>
                <w:color w:val="000000" w:themeColor="text1"/>
                <w:szCs w:val="21"/>
              </w:rPr>
              <m:t>x</m:t>
            </m:r>
            <m:r>
              <m:rPr>
                <m:sty m:val="p"/>
              </m:rPr>
              <w:rPr>
                <w:rFonts w:ascii="Cambria Math" w:hAnsi="Cambria Math"/>
                <w:color w:val="000000" w:themeColor="text1"/>
                <w:szCs w:val="21"/>
              </w:rPr>
              <m:t xml:space="preserve">, </m:t>
            </m:r>
            <m:r>
              <w:rPr>
                <w:rFonts w:ascii="Cambria Math" w:hAnsi="Cambria Math"/>
                <w:color w:val="000000" w:themeColor="text1"/>
                <w:szCs w:val="21"/>
              </w:rPr>
              <m:t>L</m:t>
            </m:r>
          </m:e>
        </m:d>
        <m:r>
          <w:rPr>
            <w:rFonts w:ascii="Cambria Math" w:hAnsi="Cambria Math"/>
            <w:color w:val="000000" w:themeColor="text1"/>
            <w:szCs w:val="21"/>
          </w:rPr>
          <m:t>=</m:t>
        </m:r>
        <m:f>
          <m:fPr>
            <m:ctrlPr>
              <w:rPr>
                <w:rFonts w:ascii="Cambria Math" w:hAnsi="Cambria Math"/>
                <w:i/>
                <w:iCs/>
                <w:color w:val="000000" w:themeColor="text1"/>
                <w:szCs w:val="21"/>
              </w:rPr>
            </m:ctrlPr>
          </m:fPr>
          <m:num>
            <m:r>
              <m:rPr>
                <m:sty m:val="p"/>
              </m:rPr>
              <w:rPr>
                <w:rFonts w:ascii="Cambria Math" w:hAnsi="Cambria Math"/>
                <w:color w:val="000000" w:themeColor="text1"/>
                <w:szCs w:val="21"/>
              </w:rPr>
              <m:t>-</m:t>
            </m:r>
            <m:sSup>
              <m:sSupPr>
                <m:ctrlPr>
                  <w:rPr>
                    <w:rFonts w:ascii="Cambria Math" w:hAnsi="Cambria Math"/>
                    <w:i/>
                    <w:iCs/>
                    <w:color w:val="000000" w:themeColor="text1"/>
                    <w:szCs w:val="21"/>
                  </w:rPr>
                </m:ctrlPr>
              </m:sSupPr>
              <m:e>
                <m:r>
                  <w:rPr>
                    <w:rFonts w:ascii="Cambria Math" w:hAnsi="Cambria Math"/>
                    <w:color w:val="000000" w:themeColor="text1"/>
                    <w:szCs w:val="21"/>
                  </w:rPr>
                  <m:t>e</m:t>
                </m:r>
              </m:e>
              <m:sup>
                <m:r>
                  <w:rPr>
                    <w:rFonts w:ascii="Cambria Math" w:hAnsi="Cambria Math"/>
                    <w:color w:val="000000" w:themeColor="text1"/>
                    <w:szCs w:val="21"/>
                  </w:rPr>
                  <m:t>-A(W+L)</m:t>
                </m:r>
              </m:sup>
            </m:sSup>
          </m:num>
          <m:den>
            <m:r>
              <w:rPr>
                <w:rFonts w:ascii="Cambria Math" w:hAnsi="Cambria Math"/>
                <w:color w:val="000000" w:themeColor="text1"/>
                <w:szCs w:val="21"/>
              </w:rPr>
              <m:t>A</m:t>
            </m:r>
          </m:den>
        </m:f>
      </m:oMath>
      <w:r w:rsidRPr="00EF2DE2">
        <w:rPr>
          <w:iCs/>
          <w:color w:val="000000" w:themeColor="text1"/>
          <w:szCs w:val="21"/>
        </w:rPr>
        <w:t xml:space="preserve">                             </w:t>
      </w:r>
      <w:r w:rsidRPr="00EF2DE2">
        <w:rPr>
          <w:rFonts w:hint="eastAsia"/>
          <w:iCs/>
          <w:color w:val="000000" w:themeColor="text1"/>
          <w:szCs w:val="21"/>
        </w:rPr>
        <w:t>（</w:t>
      </w:r>
      <w:r w:rsidRPr="00EF2DE2">
        <w:rPr>
          <w:iCs/>
          <w:color w:val="000000" w:themeColor="text1"/>
          <w:szCs w:val="21"/>
        </w:rPr>
        <w:t>2</w:t>
      </w:r>
      <w:r w:rsidRPr="00EF2DE2">
        <w:rPr>
          <w:rFonts w:hint="eastAsia"/>
          <w:iCs/>
          <w:color w:val="000000" w:themeColor="text1"/>
          <w:szCs w:val="21"/>
        </w:rPr>
        <w:t>）</w:t>
      </w:r>
    </w:p>
    <w:p w14:paraId="01443D03" w14:textId="77777777" w:rsidR="000C75D2" w:rsidRPr="00EF2DE2" w:rsidRDefault="000C75D2" w:rsidP="000C75D2">
      <w:pPr>
        <w:ind w:firstLine="425"/>
        <w:rPr>
          <w:color w:val="000000" w:themeColor="text1"/>
          <w:szCs w:val="21"/>
        </w:rPr>
      </w:pPr>
      <w:r w:rsidRPr="00EF2DE2">
        <w:rPr>
          <w:rFonts w:hint="eastAsia"/>
          <w:iCs/>
          <w:color w:val="000000" w:themeColor="text1"/>
          <w:szCs w:val="21"/>
        </w:rPr>
        <w:t>从（</w:t>
      </w:r>
      <w:r w:rsidRPr="00EF2DE2">
        <w:rPr>
          <w:iCs/>
          <w:color w:val="000000" w:themeColor="text1"/>
          <w:szCs w:val="21"/>
        </w:rPr>
        <w:t>2</w:t>
      </w:r>
      <w:r w:rsidRPr="00EF2DE2">
        <w:rPr>
          <w:rFonts w:hint="eastAsia"/>
          <w:iCs/>
          <w:color w:val="000000" w:themeColor="text1"/>
          <w:szCs w:val="21"/>
        </w:rPr>
        <w:t>）式可以看出，投资者效用由两个部分构成，一部分取决于其拥有的财富</w:t>
      </w:r>
      <m:oMath>
        <m:r>
          <w:rPr>
            <w:rFonts w:ascii="Cambria Math"/>
            <w:color w:val="000000" w:themeColor="text1"/>
            <w:szCs w:val="21"/>
          </w:rPr>
          <m:t>W</m:t>
        </m:r>
      </m:oMath>
      <w:r w:rsidRPr="00EF2DE2">
        <w:rPr>
          <w:rFonts w:hint="eastAsia"/>
          <w:iCs/>
          <w:color w:val="000000" w:themeColor="text1"/>
          <w:szCs w:val="21"/>
        </w:rPr>
        <w:t>，另一部分</w:t>
      </w:r>
      <m:oMath>
        <m:r>
          <w:rPr>
            <w:rFonts w:ascii="Cambria Math" w:hAnsi="Cambria Math"/>
            <w:color w:val="000000" w:themeColor="text1"/>
            <w:szCs w:val="21"/>
          </w:rPr>
          <m:t>L</m:t>
        </m:r>
      </m:oMath>
      <w:r w:rsidRPr="00EF2DE2">
        <w:rPr>
          <w:rFonts w:hint="eastAsia"/>
          <w:color w:val="000000" w:themeColor="text1"/>
          <w:szCs w:val="21"/>
        </w:rPr>
        <w:t>则</w:t>
      </w:r>
      <w:r w:rsidRPr="00EF2DE2">
        <w:rPr>
          <w:rFonts w:hint="eastAsia"/>
          <w:iCs/>
          <w:color w:val="000000" w:themeColor="text1"/>
          <w:szCs w:val="21"/>
        </w:rPr>
        <w:t>代表投资者的流动性偏好，</w:t>
      </w:r>
      <m:oMath>
        <m:r>
          <w:rPr>
            <w:rFonts w:ascii="Cambria Math" w:hAnsi="Cambria Math"/>
            <w:color w:val="000000" w:themeColor="text1"/>
            <w:szCs w:val="21"/>
          </w:rPr>
          <m:t>A</m:t>
        </m:r>
      </m:oMath>
      <w:r w:rsidRPr="00EF2DE2">
        <w:rPr>
          <w:rFonts w:hint="eastAsia"/>
          <w:iCs/>
          <w:color w:val="000000" w:themeColor="text1"/>
          <w:szCs w:val="21"/>
        </w:rPr>
        <w:t>代表风险厌恶系数，</w:t>
      </w:r>
      <w:r w:rsidRPr="00EF2DE2">
        <w:rPr>
          <w:rFonts w:hint="eastAsia"/>
          <w:color w:val="000000" w:themeColor="text1"/>
          <w:szCs w:val="21"/>
        </w:rPr>
        <w:t>接下来我们分别定义</w:t>
      </w:r>
      <m:oMath>
        <m:r>
          <w:rPr>
            <w:rFonts w:ascii="Cambria Math" w:hAnsi="Cambria Math"/>
            <w:color w:val="000000" w:themeColor="text1"/>
            <w:szCs w:val="21"/>
          </w:rPr>
          <m:t>W</m:t>
        </m:r>
      </m:oMath>
      <w:r w:rsidRPr="00EF2DE2">
        <w:rPr>
          <w:rFonts w:hint="eastAsia"/>
          <w:color w:val="000000" w:themeColor="text1"/>
          <w:szCs w:val="21"/>
        </w:rPr>
        <w:t>和</w:t>
      </w:r>
      <m:oMath>
        <m:r>
          <w:rPr>
            <w:rFonts w:ascii="Cambria Math" w:hAnsi="Cambria Math"/>
            <w:color w:val="000000" w:themeColor="text1"/>
            <w:szCs w:val="21"/>
          </w:rPr>
          <m:t>L</m:t>
        </m:r>
      </m:oMath>
      <w:r w:rsidRPr="00EF2DE2">
        <w:rPr>
          <w:rFonts w:hint="eastAsia"/>
          <w:color w:val="000000" w:themeColor="text1"/>
          <w:szCs w:val="21"/>
        </w:rPr>
        <w:t>。</w:t>
      </w:r>
    </w:p>
    <w:p w14:paraId="31E556AF" w14:textId="77777777" w:rsidR="000C75D2" w:rsidRPr="00EF2DE2" w:rsidRDefault="000C75D2" w:rsidP="000C75D2">
      <w:pPr>
        <w:ind w:firstLine="425"/>
        <w:rPr>
          <w:iCs/>
          <w:color w:val="000000" w:themeColor="text1"/>
          <w:szCs w:val="21"/>
        </w:rPr>
      </w:pPr>
      <w:r w:rsidRPr="00EF2DE2">
        <w:rPr>
          <w:rFonts w:hint="eastAsia"/>
          <w:color w:val="000000" w:themeColor="text1"/>
          <w:szCs w:val="21"/>
        </w:rPr>
        <w:t>首先，为了得到投资者的最优资产配置，假设投资者会</w:t>
      </w:r>
      <w:r w:rsidRPr="00EF2DE2">
        <w:rPr>
          <w:rFonts w:hint="eastAsia"/>
          <w:iCs/>
          <w:color w:val="000000" w:themeColor="text1"/>
          <w:szCs w:val="21"/>
        </w:rPr>
        <w:t>将</w:t>
      </w:r>
      <m:oMath>
        <m:r>
          <w:rPr>
            <w:rFonts w:ascii="Cambria Math" w:hAnsi="Cambria Math"/>
            <w:color w:val="000000" w:themeColor="text1"/>
            <w:szCs w:val="21"/>
          </w:rPr>
          <m:t>1-β</m:t>
        </m:r>
      </m:oMath>
      <w:r w:rsidRPr="00EF2DE2">
        <w:rPr>
          <w:rFonts w:hint="eastAsia"/>
          <w:iCs/>
          <w:color w:val="000000" w:themeColor="text1"/>
          <w:szCs w:val="21"/>
        </w:rPr>
        <w:t>比例的总财富投资于安全资产，</w:t>
      </w:r>
      <m:oMath>
        <m:r>
          <w:rPr>
            <w:rFonts w:ascii="Cambria Math" w:hAnsi="Cambria Math"/>
            <w:color w:val="000000" w:themeColor="text1"/>
            <w:szCs w:val="21"/>
          </w:rPr>
          <m:t>β</m:t>
        </m:r>
      </m:oMath>
      <w:r w:rsidRPr="00EF2DE2">
        <w:rPr>
          <w:rFonts w:hint="eastAsia"/>
          <w:color w:val="000000" w:themeColor="text1"/>
          <w:szCs w:val="21"/>
        </w:rPr>
        <w:t>比例的总财富投资于风险资产</w:t>
      </w:r>
      <w:r w:rsidRPr="00EF2DE2">
        <w:rPr>
          <w:rFonts w:hint="eastAsia"/>
          <w:iCs/>
          <w:color w:val="000000" w:themeColor="text1"/>
          <w:szCs w:val="21"/>
        </w:rPr>
        <w:t>，</w:t>
      </w:r>
      <m:oMath>
        <m:sSup>
          <m:sSupPr>
            <m:ctrlPr>
              <w:rPr>
                <w:rFonts w:ascii="Cambria Math" w:hAnsi="Cambria Math"/>
                <w:i/>
                <w:iCs/>
                <w:color w:val="000000" w:themeColor="text1"/>
                <w:szCs w:val="21"/>
              </w:rPr>
            </m:ctrlPr>
          </m:sSupPr>
          <m:e>
            <m:r>
              <w:rPr>
                <w:rFonts w:ascii="Cambria Math" w:hAnsi="Cambria Math"/>
                <w:color w:val="000000" w:themeColor="text1"/>
                <w:szCs w:val="21"/>
              </w:rPr>
              <m:t>r</m:t>
            </m:r>
          </m:e>
          <m:sup>
            <m:r>
              <w:rPr>
                <w:rFonts w:ascii="Cambria Math" w:hAnsi="Cambria Math"/>
                <w:color w:val="000000" w:themeColor="text1"/>
                <w:szCs w:val="21"/>
              </w:rPr>
              <m:t>s</m:t>
            </m:r>
          </m:sup>
        </m:sSup>
      </m:oMath>
      <w:r w:rsidRPr="00EF2DE2">
        <w:rPr>
          <w:rFonts w:hint="eastAsia"/>
          <w:iCs/>
          <w:color w:val="000000" w:themeColor="text1"/>
          <w:szCs w:val="21"/>
        </w:rPr>
        <w:t>表示安全资产的收益率，</w:t>
      </w:r>
      <m:oMath>
        <m:acc>
          <m:accPr>
            <m:chr m:val="̃"/>
            <m:ctrlPr>
              <w:rPr>
                <w:rFonts w:ascii="Cambria Math" w:hAnsi="Cambria Math"/>
                <w:i/>
                <w:iCs/>
                <w:color w:val="000000" w:themeColor="text1"/>
                <w:szCs w:val="21"/>
              </w:rPr>
            </m:ctrlPr>
          </m:accPr>
          <m:e>
            <m:r>
              <w:rPr>
                <w:rFonts w:ascii="Cambria Math" w:hAnsi="Cambria Math"/>
                <w:color w:val="000000" w:themeColor="text1"/>
                <w:szCs w:val="21"/>
              </w:rPr>
              <m:t>x</m:t>
            </m:r>
          </m:e>
        </m:acc>
        <m:r>
          <w:rPr>
            <w:rFonts w:ascii="Cambria Math" w:hAnsi="Cambria Math"/>
            <w:color w:val="000000" w:themeColor="text1"/>
            <w:szCs w:val="21"/>
          </w:rPr>
          <m:t>~N(μ</m:t>
        </m:r>
        <m:r>
          <w:rPr>
            <w:rFonts w:ascii="Cambria Math" w:hAnsi="Cambria Math" w:hint="eastAsia"/>
            <w:color w:val="000000" w:themeColor="text1"/>
            <w:szCs w:val="21"/>
          </w:rPr>
          <m:t>，</m:t>
        </m:r>
        <w:bookmarkStart w:id="0" w:name="OLE_LINK135"/>
        <w:bookmarkStart w:id="1" w:name="OLE_LINK136"/>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w:bookmarkEnd w:id="0"/>
        <w:bookmarkEnd w:id="1"/>
        <m:r>
          <w:rPr>
            <w:rFonts w:ascii="Cambria Math" w:hAnsi="Cambria Math"/>
            <w:color w:val="000000" w:themeColor="text1"/>
            <w:szCs w:val="21"/>
          </w:rPr>
          <m:t>)</m:t>
        </m:r>
      </m:oMath>
      <w:r w:rsidRPr="00EF2DE2">
        <w:rPr>
          <w:rFonts w:hint="eastAsia"/>
          <w:color w:val="000000" w:themeColor="text1"/>
          <w:szCs w:val="21"/>
        </w:rPr>
        <w:t>表示风险溢价，</w:t>
      </w:r>
      <w:r w:rsidRPr="00EF2DE2">
        <w:rPr>
          <w:rFonts w:hint="eastAsia"/>
          <w:iCs/>
          <w:color w:val="000000" w:themeColor="text1"/>
          <w:szCs w:val="21"/>
        </w:rPr>
        <w:t>则一期后，投资者的财富</w:t>
      </w:r>
      <m:oMath>
        <m:r>
          <w:rPr>
            <w:rFonts w:ascii="Cambria Math" w:hAnsi="Cambria Math"/>
            <w:color w:val="000000" w:themeColor="text1"/>
            <w:szCs w:val="21"/>
          </w:rPr>
          <m:t>W</m:t>
        </m:r>
      </m:oMath>
      <w:r w:rsidRPr="00EF2DE2">
        <w:rPr>
          <w:rFonts w:hint="eastAsia"/>
          <w:iCs/>
          <w:color w:val="000000" w:themeColor="text1"/>
          <w:szCs w:val="21"/>
        </w:rPr>
        <w:t>可以定义为：</w:t>
      </w:r>
    </w:p>
    <w:p w14:paraId="463B5310" w14:textId="77777777" w:rsidR="000C75D2" w:rsidRPr="00EF2DE2" w:rsidRDefault="000C75D2" w:rsidP="000C75D2">
      <w:pPr>
        <w:wordWrap w:val="0"/>
        <w:jc w:val="right"/>
        <w:rPr>
          <w:color w:val="000000" w:themeColor="text1"/>
          <w:szCs w:val="21"/>
        </w:rPr>
      </w:pPr>
      <m:oMath>
        <m:r>
          <w:rPr>
            <w:rFonts w:ascii="Cambria Math" w:hAnsi="Cambria Math"/>
            <w:color w:val="000000" w:themeColor="text1"/>
            <w:szCs w:val="21"/>
          </w:rPr>
          <m:t>W=</m:t>
        </m:r>
        <m:d>
          <m:dPr>
            <m:ctrlPr>
              <w:rPr>
                <w:rFonts w:ascii="Cambria Math" w:hAnsi="Cambria Math"/>
                <w:i/>
                <w:iCs/>
                <w:color w:val="000000" w:themeColor="text1"/>
                <w:szCs w:val="21"/>
              </w:rPr>
            </m:ctrlPr>
          </m:dPr>
          <m:e>
            <m:r>
              <w:rPr>
                <w:rFonts w:ascii="Cambria Math" w:hAnsi="Cambria Math"/>
                <w:color w:val="000000" w:themeColor="text1"/>
                <w:szCs w:val="21"/>
              </w:rPr>
              <m:t>1-β</m:t>
            </m:r>
          </m:e>
        </m:d>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d>
          <m:dPr>
            <m:ctrlPr>
              <w:rPr>
                <w:rFonts w:ascii="Cambria Math" w:hAnsi="Cambria Math"/>
                <w:i/>
                <w:iCs/>
                <w:color w:val="000000" w:themeColor="text1"/>
                <w:szCs w:val="21"/>
              </w:rPr>
            </m:ctrlPr>
          </m:dPr>
          <m:e>
            <m:r>
              <w:rPr>
                <w:rFonts w:ascii="Cambria Math" w:hAnsi="Cambria Math"/>
                <w:color w:val="000000" w:themeColor="text1"/>
                <w:szCs w:val="21"/>
              </w:rPr>
              <m:t>1+</m:t>
            </m:r>
            <m:sSup>
              <m:sSupPr>
                <m:ctrlPr>
                  <w:rPr>
                    <w:rFonts w:ascii="Cambria Math" w:hAnsi="Cambria Math"/>
                    <w:i/>
                    <w:iCs/>
                    <w:color w:val="000000" w:themeColor="text1"/>
                    <w:szCs w:val="21"/>
                  </w:rPr>
                </m:ctrlPr>
              </m:sSupPr>
              <m:e>
                <m:r>
                  <w:rPr>
                    <w:rFonts w:ascii="Cambria Math" w:hAnsi="Cambria Math"/>
                    <w:color w:val="000000" w:themeColor="text1"/>
                    <w:szCs w:val="21"/>
                  </w:rPr>
                  <m:t>r</m:t>
                </m:r>
              </m:e>
              <m:sup>
                <m:r>
                  <w:rPr>
                    <w:rFonts w:ascii="Cambria Math" w:hAnsi="Cambria Math"/>
                    <w:color w:val="000000" w:themeColor="text1"/>
                    <w:szCs w:val="21"/>
                  </w:rPr>
                  <m:t>s</m:t>
                </m:r>
              </m:sup>
            </m:sSup>
          </m:e>
        </m:d>
        <m:r>
          <w:rPr>
            <w:rFonts w:ascii="Cambria Math" w:hAnsi="Cambria Math"/>
            <w:color w:val="000000" w:themeColor="text1"/>
            <w:szCs w:val="21"/>
          </w:rPr>
          <m:t>+β</m:t>
        </m:r>
        <w:bookmarkStart w:id="2" w:name="OLE_LINK131"/>
        <w:bookmarkStart w:id="3" w:name="OLE_LINK132"/>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w:bookmarkEnd w:id="2"/>
        <w:bookmarkEnd w:id="3"/>
        <m:d>
          <m:dPr>
            <m:ctrlPr>
              <w:rPr>
                <w:rFonts w:ascii="Cambria Math" w:hAnsi="Cambria Math"/>
                <w:i/>
                <w:iCs/>
                <w:color w:val="000000" w:themeColor="text1"/>
                <w:szCs w:val="21"/>
              </w:rPr>
            </m:ctrlPr>
          </m:dPr>
          <m:e>
            <m:r>
              <w:rPr>
                <w:rFonts w:ascii="Cambria Math" w:hAnsi="Cambria Math"/>
                <w:color w:val="000000" w:themeColor="text1"/>
                <w:szCs w:val="21"/>
              </w:rPr>
              <m:t>1+</m:t>
            </m:r>
            <m:sSup>
              <m:sSupPr>
                <m:ctrlPr>
                  <w:rPr>
                    <w:rFonts w:ascii="Cambria Math" w:hAnsi="Cambria Math"/>
                    <w:i/>
                    <w:iCs/>
                    <w:color w:val="000000" w:themeColor="text1"/>
                    <w:szCs w:val="21"/>
                  </w:rPr>
                </m:ctrlPr>
              </m:sSupPr>
              <m:e>
                <m:r>
                  <w:rPr>
                    <w:rFonts w:ascii="Cambria Math" w:hAnsi="Cambria Math"/>
                    <w:color w:val="000000" w:themeColor="text1"/>
                    <w:szCs w:val="21"/>
                  </w:rPr>
                  <m:t>r</m:t>
                </m:r>
              </m:e>
              <m:sup>
                <m:r>
                  <w:rPr>
                    <w:rFonts w:ascii="Cambria Math" w:hAnsi="Cambria Math"/>
                    <w:color w:val="000000" w:themeColor="text1"/>
                    <w:szCs w:val="21"/>
                  </w:rPr>
                  <m:t>s</m:t>
                </m:r>
              </m:sup>
            </m:sSup>
            <m:r>
              <w:rPr>
                <w:rFonts w:ascii="Cambria Math" w:hAnsi="Cambria Math"/>
                <w:color w:val="000000" w:themeColor="text1"/>
                <w:szCs w:val="21"/>
              </w:rPr>
              <m:t>+</m:t>
            </m:r>
            <m:acc>
              <m:accPr>
                <m:chr m:val="̃"/>
                <m:ctrlPr>
                  <w:rPr>
                    <w:rFonts w:ascii="Cambria Math" w:hAnsi="Cambria Math"/>
                    <w:i/>
                    <w:iCs/>
                    <w:color w:val="000000" w:themeColor="text1"/>
                    <w:szCs w:val="21"/>
                  </w:rPr>
                </m:ctrlPr>
              </m:accPr>
              <m:e>
                <m:r>
                  <w:rPr>
                    <w:rFonts w:ascii="Cambria Math" w:hAnsi="Cambria Math"/>
                    <w:color w:val="000000" w:themeColor="text1"/>
                    <w:szCs w:val="21"/>
                  </w:rPr>
                  <m:t>x</m:t>
                </m:r>
              </m:e>
            </m:acc>
          </m:e>
        </m:d>
      </m:oMath>
      <w:r w:rsidRPr="00EF2DE2">
        <w:rPr>
          <w:iCs/>
          <w:color w:val="000000" w:themeColor="text1"/>
          <w:szCs w:val="21"/>
        </w:rPr>
        <w:t xml:space="preserve">                   </w:t>
      </w:r>
    </w:p>
    <w:p w14:paraId="6CEE69D5" w14:textId="77777777" w:rsidR="000C75D2" w:rsidRPr="00EF2DE2" w:rsidRDefault="000C75D2" w:rsidP="000C75D2">
      <w:pPr>
        <w:wordWrap w:val="0"/>
        <w:jc w:val="right"/>
        <w:rPr>
          <w:color w:val="000000" w:themeColor="text1"/>
          <w:szCs w:val="21"/>
        </w:rPr>
      </w:pPr>
      <m:oMath>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d>
          <m:dPr>
            <m:ctrlPr>
              <w:rPr>
                <w:rFonts w:ascii="Cambria Math" w:hAnsi="Cambria Math"/>
                <w:i/>
                <w:iCs/>
                <w:color w:val="000000" w:themeColor="text1"/>
                <w:szCs w:val="21"/>
              </w:rPr>
            </m:ctrlPr>
          </m:dPr>
          <m:e>
            <m:r>
              <w:rPr>
                <w:rFonts w:ascii="Cambria Math" w:hAnsi="Cambria Math"/>
                <w:color w:val="000000" w:themeColor="text1"/>
                <w:szCs w:val="21"/>
              </w:rPr>
              <m:t>1+</m:t>
            </m:r>
            <m:sSup>
              <m:sSupPr>
                <m:ctrlPr>
                  <w:rPr>
                    <w:rFonts w:ascii="Cambria Math" w:hAnsi="Cambria Math"/>
                    <w:i/>
                    <w:iCs/>
                    <w:color w:val="000000" w:themeColor="text1"/>
                    <w:szCs w:val="21"/>
                  </w:rPr>
                </m:ctrlPr>
              </m:sSupPr>
              <m:e>
                <m:r>
                  <w:rPr>
                    <w:rFonts w:ascii="Cambria Math" w:hAnsi="Cambria Math"/>
                    <w:color w:val="000000" w:themeColor="text1"/>
                    <w:szCs w:val="21"/>
                  </w:rPr>
                  <m:t>r</m:t>
                </m:r>
              </m:e>
              <m:sup>
                <m:r>
                  <w:rPr>
                    <w:rFonts w:ascii="Cambria Math" w:hAnsi="Cambria Math"/>
                    <w:color w:val="000000" w:themeColor="text1"/>
                    <w:szCs w:val="21"/>
                  </w:rPr>
                  <m:t>s</m:t>
                </m:r>
              </m:sup>
            </m:sSup>
          </m:e>
        </m:d>
        <m:r>
          <w:rPr>
            <w:rFonts w:ascii="Cambria Math" w:hAnsi="Cambria Math"/>
            <w:color w:val="000000" w:themeColor="text1"/>
            <w:szCs w:val="21"/>
          </w:rPr>
          <m:t>+β</m:t>
        </m:r>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acc>
          <m:accPr>
            <m:chr m:val="̃"/>
            <m:ctrlPr>
              <w:rPr>
                <w:rFonts w:ascii="Cambria Math" w:hAnsi="Cambria Math"/>
                <w:i/>
                <w:iCs/>
                <w:color w:val="000000" w:themeColor="text1"/>
                <w:szCs w:val="21"/>
              </w:rPr>
            </m:ctrlPr>
          </m:accPr>
          <m:e>
            <m:r>
              <w:rPr>
                <w:rFonts w:ascii="Cambria Math" w:hAnsi="Cambria Math"/>
                <w:color w:val="000000" w:themeColor="text1"/>
                <w:szCs w:val="21"/>
              </w:rPr>
              <m:t>x</m:t>
            </m:r>
          </m:e>
        </m:acc>
      </m:oMath>
      <w:r w:rsidRPr="00EF2DE2">
        <w:rPr>
          <w:iCs/>
          <w:color w:val="000000" w:themeColor="text1"/>
          <w:szCs w:val="21"/>
        </w:rPr>
        <w:t xml:space="preserve">                                   </w:t>
      </w:r>
    </w:p>
    <w:p w14:paraId="115F10E2" w14:textId="77777777" w:rsidR="000C75D2" w:rsidRPr="00EF2DE2" w:rsidRDefault="000C75D2" w:rsidP="000C75D2">
      <w:pPr>
        <w:jc w:val="right"/>
        <w:rPr>
          <w:color w:val="000000" w:themeColor="text1"/>
          <w:szCs w:val="21"/>
        </w:rPr>
      </w:pPr>
      <m:oMath>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s</m:t>
            </m:r>
          </m:sub>
        </m:sSub>
        <m:r>
          <w:rPr>
            <w:rFonts w:ascii="Cambria Math" w:hAnsi="Cambria Math"/>
            <w:color w:val="000000" w:themeColor="text1"/>
            <w:szCs w:val="21"/>
          </w:rPr>
          <m:t>+τ</m:t>
        </m:r>
        <m:acc>
          <m:accPr>
            <m:chr m:val="̃"/>
            <m:ctrlPr>
              <w:rPr>
                <w:rFonts w:ascii="Cambria Math" w:hAnsi="Cambria Math"/>
                <w:i/>
                <w:iCs/>
                <w:color w:val="000000" w:themeColor="text1"/>
                <w:szCs w:val="21"/>
              </w:rPr>
            </m:ctrlPr>
          </m:accPr>
          <m:e>
            <m:r>
              <w:rPr>
                <w:rFonts w:ascii="Cambria Math" w:hAnsi="Cambria Math"/>
                <w:color w:val="000000" w:themeColor="text1"/>
                <w:szCs w:val="21"/>
              </w:rPr>
              <m:t>x</m:t>
            </m:r>
          </m:e>
        </m:acc>
      </m:oMath>
      <w:r w:rsidRPr="00EF2DE2">
        <w:rPr>
          <w:color w:val="000000" w:themeColor="text1"/>
          <w:szCs w:val="21"/>
        </w:rPr>
        <w:t xml:space="preserve">                                        </w:t>
      </w:r>
      <w:r w:rsidRPr="00EF2DE2">
        <w:rPr>
          <w:rFonts w:hint="eastAsia"/>
          <w:color w:val="000000" w:themeColor="text1"/>
          <w:szCs w:val="21"/>
        </w:rPr>
        <w:t>（</w:t>
      </w:r>
      <w:r w:rsidRPr="00EF2DE2">
        <w:rPr>
          <w:color w:val="000000" w:themeColor="text1"/>
          <w:szCs w:val="21"/>
        </w:rPr>
        <w:t>3</w:t>
      </w:r>
      <w:r w:rsidRPr="00EF2DE2">
        <w:rPr>
          <w:rFonts w:hint="eastAsia"/>
          <w:color w:val="000000" w:themeColor="text1"/>
          <w:szCs w:val="21"/>
        </w:rPr>
        <w:t>）</w:t>
      </w:r>
    </w:p>
    <w:p w14:paraId="0717755D" w14:textId="77777777" w:rsidR="000C75D2" w:rsidRPr="00EF2DE2" w:rsidRDefault="000C75D2" w:rsidP="000C75D2">
      <w:pPr>
        <w:ind w:firstLine="420"/>
        <w:jc w:val="left"/>
        <w:rPr>
          <w:color w:val="000000" w:themeColor="text1"/>
          <w:szCs w:val="21"/>
        </w:rPr>
      </w:pPr>
      <w:r w:rsidRPr="00EF2DE2">
        <w:rPr>
          <w:rFonts w:hint="eastAsia"/>
          <w:color w:val="000000" w:themeColor="text1"/>
          <w:szCs w:val="21"/>
        </w:rPr>
        <w:t>其中，</w:t>
      </w:r>
      <m:oMath>
        <m:r>
          <w:rPr>
            <w:rFonts w:ascii="Cambria Math" w:hAnsi="Cambria Math"/>
            <w:color w:val="000000" w:themeColor="text1"/>
            <w:szCs w:val="21"/>
          </w:rPr>
          <m:t>τ=</m:t>
        </m:r>
        <m:r>
          <w:rPr>
            <w:rFonts w:ascii="Cambria Math" w:eastAsia="等线" w:hAnsi="Cambria Math"/>
            <w:color w:val="000000" w:themeColor="text1"/>
            <w:szCs w:val="21"/>
          </w:rPr>
          <m:t>β</m:t>
        </m:r>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oMath>
      <w:r w:rsidRPr="00EF2DE2">
        <w:rPr>
          <w:rFonts w:hint="eastAsia"/>
          <w:color w:val="000000" w:themeColor="text1"/>
          <w:szCs w:val="21"/>
        </w:rPr>
        <w:t>表示投资于风险资产的财富总额，</w:t>
      </w:r>
      <m:oMath>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s</m:t>
            </m:r>
          </m:sub>
        </m:sSub>
        <m:r>
          <w:rPr>
            <w:rFonts w:ascii="Cambria Math" w:hAnsi="Cambria Math"/>
            <w:color w:val="000000" w:themeColor="text1"/>
            <w:szCs w:val="21"/>
          </w:rPr>
          <m:t>=</m:t>
        </m:r>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0</m:t>
            </m:r>
          </m:sub>
        </m:sSub>
        <m:d>
          <m:dPr>
            <m:ctrlPr>
              <w:rPr>
                <w:rFonts w:ascii="Cambria Math" w:eastAsia="等线" w:hAnsi="Cambria Math"/>
                <w:i/>
                <w:iCs/>
                <w:color w:val="000000" w:themeColor="text1"/>
                <w:szCs w:val="21"/>
              </w:rPr>
            </m:ctrlPr>
          </m:dPr>
          <m:e>
            <m:r>
              <w:rPr>
                <w:rFonts w:ascii="Cambria Math" w:eastAsia="等线" w:hAnsi="Cambria Math"/>
                <w:color w:val="000000" w:themeColor="text1"/>
                <w:szCs w:val="21"/>
              </w:rPr>
              <m:t>1+</m:t>
            </m:r>
            <m:sSup>
              <m:sSupPr>
                <m:ctrlPr>
                  <w:rPr>
                    <w:rFonts w:ascii="Cambria Math" w:eastAsia="等线" w:hAnsi="Cambria Math"/>
                    <w:i/>
                    <w:iCs/>
                    <w:color w:val="000000" w:themeColor="text1"/>
                    <w:szCs w:val="21"/>
                  </w:rPr>
                </m:ctrlPr>
              </m:sSupPr>
              <m:e>
                <m:r>
                  <w:rPr>
                    <w:rFonts w:ascii="Cambria Math" w:eastAsia="等线" w:hAnsi="Cambria Math"/>
                    <w:color w:val="000000" w:themeColor="text1"/>
                    <w:szCs w:val="21"/>
                  </w:rPr>
                  <m:t>r</m:t>
                </m:r>
              </m:e>
              <m:sup>
                <m:r>
                  <w:rPr>
                    <w:rFonts w:ascii="Cambria Math" w:eastAsia="等线" w:hAnsi="Cambria Math"/>
                    <w:color w:val="000000" w:themeColor="text1"/>
                    <w:szCs w:val="21"/>
                  </w:rPr>
                  <m:t>s</m:t>
                </m:r>
              </m:sup>
            </m:sSup>
          </m:e>
        </m:d>
      </m:oMath>
      <w:r w:rsidRPr="00EF2DE2">
        <w:rPr>
          <w:rFonts w:hint="eastAsia"/>
          <w:iCs/>
          <w:color w:val="000000" w:themeColor="text1"/>
          <w:szCs w:val="21"/>
        </w:rPr>
        <w:t>表示投资总额中无风险部分的收益。</w:t>
      </w:r>
    </w:p>
    <w:p w14:paraId="29FE1A4C" w14:textId="77777777" w:rsidR="000C75D2" w:rsidRPr="00EF2DE2" w:rsidRDefault="000C75D2" w:rsidP="000C75D2">
      <w:pPr>
        <w:ind w:firstLine="420"/>
        <w:jc w:val="left"/>
        <w:rPr>
          <w:rFonts w:ascii="宋体" w:hAnsi="宋体"/>
          <w:iCs/>
          <w:color w:val="000000" w:themeColor="text1"/>
          <w:szCs w:val="21"/>
        </w:rPr>
      </w:pPr>
      <w:r w:rsidRPr="00EF2DE2">
        <w:rPr>
          <w:rFonts w:ascii="宋体" w:hAnsi="宋体" w:hint="eastAsia"/>
          <w:iCs/>
          <w:color w:val="000000" w:themeColor="text1"/>
          <w:szCs w:val="21"/>
        </w:rPr>
        <w:t>其次，我们定义</w:t>
      </w:r>
      <m:oMath>
        <m:r>
          <w:rPr>
            <w:rFonts w:ascii="Cambria Math" w:hAnsi="Cambria Math"/>
            <w:color w:val="000000" w:themeColor="text1"/>
            <w:szCs w:val="21"/>
          </w:rPr>
          <m:t>L</m:t>
        </m:r>
      </m:oMath>
      <w:r w:rsidRPr="00EF2DE2">
        <w:rPr>
          <w:rFonts w:ascii="宋体" w:hAnsi="宋体" w:hint="eastAsia"/>
          <w:iCs/>
          <w:color w:val="000000" w:themeColor="text1"/>
          <w:szCs w:val="21"/>
        </w:rPr>
        <w:t>：</w:t>
      </w:r>
    </w:p>
    <w:p w14:paraId="1443A137" w14:textId="77777777" w:rsidR="000C75D2" w:rsidRPr="00EF2DE2" w:rsidRDefault="000C75D2" w:rsidP="000C75D2">
      <w:pPr>
        <w:wordWrap w:val="0"/>
        <w:ind w:firstLine="420"/>
        <w:jc w:val="right"/>
        <w:rPr>
          <w:color w:val="000000" w:themeColor="text1"/>
          <w:szCs w:val="21"/>
        </w:rPr>
      </w:pPr>
      <m:oMath>
        <m:r>
          <w:rPr>
            <w:rFonts w:ascii="Cambria Math" w:hAnsi="Cambria Math"/>
            <w:color w:val="000000" w:themeColor="text1"/>
            <w:szCs w:val="21"/>
          </w:rPr>
          <m:t>L</m:t>
        </m:r>
        <m:d>
          <m:dPr>
            <m:ctrlPr>
              <w:rPr>
                <w:rFonts w:ascii="Cambria Math" w:hAnsi="Cambria Math"/>
                <w:i/>
                <w:iCs/>
                <w:color w:val="000000" w:themeColor="text1"/>
                <w:szCs w:val="21"/>
              </w:rPr>
            </m:ctrlPr>
          </m:dPr>
          <m:e>
            <m:r>
              <w:rPr>
                <w:rFonts w:ascii="Cambria Math" w:hAnsi="Cambria Math"/>
                <w:color w:val="000000" w:themeColor="text1"/>
                <w:szCs w:val="21"/>
              </w:rPr>
              <m:t>β</m:t>
            </m:r>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e>
        </m:d>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d>
          <m:dPr>
            <m:ctrlPr>
              <w:rPr>
                <w:rFonts w:ascii="Cambria Math" w:hAnsi="Cambria Math"/>
                <w:i/>
                <w:iCs/>
                <w:color w:val="000000" w:themeColor="text1"/>
                <w:szCs w:val="21"/>
              </w:rPr>
            </m:ctrlPr>
          </m:dPr>
          <m:e>
            <m:r>
              <w:rPr>
                <w:rFonts w:ascii="Cambria Math" w:hAnsi="Cambria Math"/>
                <w:color w:val="000000" w:themeColor="text1"/>
                <w:szCs w:val="21"/>
              </w:rPr>
              <m:t>1-β</m:t>
            </m:r>
          </m:e>
        </m:d>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r>
          <w:rPr>
            <w:rFonts w:ascii="Cambria Math" w:hAnsi="Cambria Math"/>
            <w:color w:val="000000" w:themeColor="text1"/>
            <w:szCs w:val="21"/>
          </w:rPr>
          <m:t>β</m:t>
        </m:r>
      </m:oMath>
      <w:r w:rsidRPr="00EF2DE2">
        <w:rPr>
          <w:color w:val="000000" w:themeColor="text1"/>
          <w:szCs w:val="21"/>
        </w:rPr>
        <w:t xml:space="preserve">                          </w:t>
      </w:r>
    </w:p>
    <w:p w14:paraId="018C7906" w14:textId="77777777" w:rsidR="000C75D2" w:rsidRPr="00EF2DE2" w:rsidRDefault="000C75D2" w:rsidP="000C75D2">
      <w:pPr>
        <w:ind w:firstLine="420"/>
        <w:jc w:val="right"/>
        <w:rPr>
          <w:rFonts w:ascii="宋体" w:hAnsi="宋体"/>
          <w:iCs/>
          <w:color w:val="000000" w:themeColor="text1"/>
          <w:szCs w:val="21"/>
        </w:rPr>
      </w:pPr>
      <m:oMath>
        <m:r>
          <w:rPr>
            <w:rFonts w:ascii="Cambria Math" w:hAnsi="Cambria Math"/>
            <w:color w:val="000000" w:themeColor="text1"/>
            <w:szCs w:val="21"/>
          </w:rPr>
          <m:t xml:space="preserve"> =</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d>
          <m:dPr>
            <m:ctrlPr>
              <w:rPr>
                <w:rFonts w:ascii="Cambria Math" w:hAnsi="Cambria Math"/>
                <w:i/>
                <w:color w:val="000000" w:themeColor="text1"/>
                <w:szCs w:val="21"/>
              </w:rPr>
            </m:ctrlPr>
          </m:dPr>
          <m:e>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r>
              <w:rPr>
                <w:rFonts w:ascii="Cambria Math" w:hAnsi="Cambria Math"/>
                <w:color w:val="000000" w:themeColor="text1"/>
                <w:szCs w:val="21"/>
              </w:rPr>
              <m:t>-τ</m:t>
            </m:r>
          </m:e>
        </m:d>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τ</m:t>
        </m:r>
      </m:oMath>
      <w:r w:rsidRPr="00EF2DE2">
        <w:rPr>
          <w:color w:val="000000" w:themeColor="text1"/>
          <w:szCs w:val="21"/>
        </w:rPr>
        <w:t xml:space="preserve">                         </w:t>
      </w:r>
      <w:r w:rsidRPr="00EF2DE2">
        <w:rPr>
          <w:rFonts w:hint="eastAsia"/>
          <w:color w:val="000000" w:themeColor="text1"/>
          <w:szCs w:val="21"/>
        </w:rPr>
        <w:t>（</w:t>
      </w:r>
      <w:r w:rsidRPr="00EF2DE2">
        <w:rPr>
          <w:color w:val="000000" w:themeColor="text1"/>
          <w:szCs w:val="21"/>
        </w:rPr>
        <w:t>4</w:t>
      </w:r>
      <w:r w:rsidRPr="00EF2DE2">
        <w:rPr>
          <w:rFonts w:hint="eastAsia"/>
          <w:color w:val="000000" w:themeColor="text1"/>
          <w:szCs w:val="21"/>
        </w:rPr>
        <w:t>）</w:t>
      </w:r>
    </w:p>
    <w:p w14:paraId="050B9DF2" w14:textId="77777777" w:rsidR="000C75D2" w:rsidRPr="00EF2DE2" w:rsidRDefault="000C75D2" w:rsidP="000C75D2">
      <w:pPr>
        <w:ind w:firstLine="425"/>
        <w:rPr>
          <w:iCs/>
          <w:color w:val="000000" w:themeColor="text1"/>
          <w:szCs w:val="21"/>
        </w:rPr>
      </w:pPr>
      <w:r w:rsidRPr="00EF2DE2">
        <w:rPr>
          <w:rFonts w:hint="eastAsia"/>
          <w:iCs/>
          <w:color w:val="000000" w:themeColor="text1"/>
          <w:kern w:val="0"/>
          <w:szCs w:val="21"/>
        </w:rPr>
        <w:t>本文假设</w:t>
      </w:r>
      <w:r w:rsidRPr="00EF2DE2">
        <w:rPr>
          <w:rFonts w:ascii="宋体" w:hAnsi="宋体" w:hint="eastAsia"/>
          <w:iCs/>
          <w:color w:val="000000" w:themeColor="text1"/>
          <w:szCs w:val="21"/>
        </w:rPr>
        <w:t>风险资产的流动性偏好折价（</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oMath>
      <w:r w:rsidRPr="00EF2DE2">
        <w:rPr>
          <w:rFonts w:hint="eastAsia"/>
          <w:iCs/>
          <w:color w:val="000000" w:themeColor="text1"/>
          <w:szCs w:val="21"/>
        </w:rPr>
        <w:t>）是风险资产供给占比的单调递减凸函数，如式（</w:t>
      </w:r>
      <w:r w:rsidRPr="00EF2DE2">
        <w:rPr>
          <w:iCs/>
          <w:color w:val="000000" w:themeColor="text1"/>
          <w:szCs w:val="21"/>
        </w:rPr>
        <w:t>5</w:t>
      </w:r>
      <w:r w:rsidRPr="00EF2DE2">
        <w:rPr>
          <w:rFonts w:hint="eastAsia"/>
          <w:iCs/>
          <w:color w:val="000000" w:themeColor="text1"/>
          <w:szCs w:val="21"/>
        </w:rPr>
        <w:t>）所示。</w:t>
      </w:r>
      <w:r w:rsidRPr="00EF2DE2">
        <w:rPr>
          <w:rFonts w:ascii="宋体" w:hAnsi="宋体" w:hint="eastAsia"/>
          <w:iCs/>
          <w:color w:val="000000" w:themeColor="text1"/>
          <w:szCs w:val="21"/>
        </w:rPr>
        <w:t>其原因在于当代表性投资者大量通过持有风险资产满足流动性需求时，一旦遭遇流动性冲击，抛售这些风险资产产生的流动性折价也会更大，因此通过风险资产</w:t>
      </w:r>
      <w:r w:rsidRPr="00EF2DE2">
        <w:rPr>
          <w:rFonts w:hint="eastAsia"/>
          <w:iCs/>
          <w:color w:val="000000" w:themeColor="text1"/>
          <w:szCs w:val="21"/>
        </w:rPr>
        <w:t>（尤其是信息更加敏感的高风险资产）</w:t>
      </w:r>
      <w:r w:rsidRPr="00EF2DE2">
        <w:rPr>
          <w:rFonts w:ascii="宋体" w:hAnsi="宋体" w:hint="eastAsia"/>
          <w:iCs/>
          <w:color w:val="000000" w:themeColor="text1"/>
          <w:szCs w:val="21"/>
        </w:rPr>
        <w:t>提供的流动性效用相较于无风险资产更低</w:t>
      </w:r>
      <w:r w:rsidRPr="00EF2DE2">
        <w:rPr>
          <w:rFonts w:hint="eastAsia"/>
          <w:iCs/>
          <w:color w:val="000000" w:themeColor="text1"/>
          <w:szCs w:val="21"/>
        </w:rPr>
        <w:t>。相比之下，安全资产由于具有完全的流动性，其流动性折价</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oMath>
      <w:r w:rsidRPr="00EF2DE2">
        <w:rPr>
          <w:rFonts w:ascii="宋体" w:hAnsi="宋体" w:hint="eastAsia"/>
          <w:iCs/>
          <w:color w:val="000000" w:themeColor="text1"/>
          <w:szCs w:val="21"/>
        </w:rPr>
        <w:t>则可以认为是常数，即：</w:t>
      </w:r>
    </w:p>
    <w:p w14:paraId="29B6FA53" w14:textId="77777777" w:rsidR="000C75D2" w:rsidRPr="00EF2DE2" w:rsidRDefault="00173A76" w:rsidP="000C75D2">
      <w:pPr>
        <w:ind w:firstLine="425"/>
        <w:jc w:val="right"/>
        <w:rPr>
          <w:i/>
          <w:iCs/>
          <w:color w:val="000000" w:themeColor="text1"/>
          <w:szCs w:val="21"/>
        </w:rPr>
      </w:pP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hint="eastAsia"/>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d>
          <m:dPr>
            <m:begChr m:val="（"/>
            <m:endChr m:val="）"/>
            <m:ctrlPr>
              <w:rPr>
                <w:rFonts w:ascii="Cambria Math" w:hAnsi="Cambria Math"/>
                <w:i/>
                <w:iCs/>
                <w:color w:val="000000" w:themeColor="text1"/>
                <w:szCs w:val="21"/>
              </w:rPr>
            </m:ctrlPr>
          </m:dPr>
          <m:e>
            <m:f>
              <m:fPr>
                <m:ctrlPr>
                  <w:rPr>
                    <w:rFonts w:ascii="Cambria Math" w:hAnsi="Cambria Math"/>
                    <w:i/>
                    <w:iCs/>
                    <w:color w:val="000000" w:themeColor="text1"/>
                    <w:szCs w:val="21"/>
                  </w:rPr>
                </m:ctrlPr>
              </m:fPr>
              <m:num>
                <m:sSub>
                  <m:sSubPr>
                    <m:ctrlPr>
                      <w:rPr>
                        <w:rFonts w:ascii="Cambria Math" w:hAnsi="Cambria Math"/>
                        <w:i/>
                        <w:iCs/>
                        <w:color w:val="000000" w:themeColor="text1"/>
                        <w:szCs w:val="21"/>
                      </w:rPr>
                    </m:ctrlPr>
                  </m:sSubPr>
                  <m:e>
                    <m:r>
                      <w:rPr>
                        <w:rFonts w:ascii="Cambria Math" w:hAnsi="Cambria Math"/>
                        <w:color w:val="000000" w:themeColor="text1"/>
                        <w:szCs w:val="21"/>
                      </w:rPr>
                      <m:t>q</m:t>
                    </m:r>
                  </m:e>
                  <m:sub>
                    <m:r>
                      <w:rPr>
                        <w:rFonts w:ascii="Cambria Math" w:hAnsi="Cambria Math"/>
                        <w:color w:val="000000" w:themeColor="text1"/>
                        <w:szCs w:val="21"/>
                      </w:rPr>
                      <m:t>r</m:t>
                    </m:r>
                  </m:sub>
                </m:sSub>
              </m:num>
              <m:den>
                <m:sSub>
                  <m:sSubPr>
                    <m:ctrlPr>
                      <w:rPr>
                        <w:rFonts w:ascii="Cambria Math" w:hAnsi="Cambria Math"/>
                        <w:i/>
                        <w:iCs/>
                        <w:color w:val="000000" w:themeColor="text1"/>
                        <w:szCs w:val="21"/>
                      </w:rPr>
                    </m:ctrlPr>
                  </m:sSubPr>
                  <m:e>
                    <m:r>
                      <w:rPr>
                        <w:rFonts w:ascii="Cambria Math" w:hAnsi="Cambria Math"/>
                        <w:color w:val="000000" w:themeColor="text1"/>
                        <w:szCs w:val="21"/>
                      </w:rPr>
                      <m:t>q</m:t>
                    </m:r>
                  </m:e>
                  <m:sub>
                    <m:r>
                      <w:rPr>
                        <w:rFonts w:ascii="Cambria Math" w:hAnsi="Cambria Math"/>
                        <w:color w:val="000000" w:themeColor="text1"/>
                        <w:szCs w:val="21"/>
                      </w:rPr>
                      <m:t>s</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q</m:t>
                    </m:r>
                  </m:e>
                  <m:sub>
                    <m:r>
                      <w:rPr>
                        <w:rFonts w:ascii="Cambria Math" w:hAnsi="Cambria Math"/>
                        <w:color w:val="000000" w:themeColor="text1"/>
                        <w:szCs w:val="21"/>
                      </w:rPr>
                      <m:t>r</m:t>
                    </m:r>
                  </m:sub>
                </m:sSub>
              </m:den>
            </m:f>
          </m:e>
        </m:d>
      </m:oMath>
      <w:r w:rsidR="000C75D2" w:rsidRPr="00EF2DE2">
        <w:rPr>
          <w:iCs/>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5</w:t>
      </w:r>
      <w:r w:rsidR="000C75D2" w:rsidRPr="00EF2DE2">
        <w:rPr>
          <w:rFonts w:hint="eastAsia"/>
          <w:color w:val="000000" w:themeColor="text1"/>
          <w:szCs w:val="21"/>
        </w:rPr>
        <w:t>）</w:t>
      </w:r>
    </w:p>
    <w:p w14:paraId="6BAE03F9" w14:textId="77777777" w:rsidR="000C75D2" w:rsidRPr="00EF2DE2" w:rsidRDefault="000C75D2" w:rsidP="000C75D2">
      <w:pPr>
        <w:ind w:firstLine="425"/>
        <w:rPr>
          <w:iCs/>
          <w:color w:val="000000" w:themeColor="text1"/>
          <w:szCs w:val="21"/>
        </w:rPr>
      </w:pPr>
      <w:r w:rsidRPr="00EF2DE2">
        <w:rPr>
          <w:rFonts w:hint="eastAsia"/>
          <w:iCs/>
          <w:color w:val="000000" w:themeColor="text1"/>
          <w:szCs w:val="21"/>
        </w:rPr>
        <w:t>式（</w:t>
      </w:r>
      <w:r w:rsidRPr="00EF2DE2">
        <w:rPr>
          <w:iCs/>
          <w:color w:val="000000" w:themeColor="text1"/>
          <w:szCs w:val="21"/>
        </w:rPr>
        <w:t>5</w:t>
      </w:r>
      <w:r w:rsidRPr="00EF2DE2">
        <w:rPr>
          <w:rFonts w:hint="eastAsia"/>
          <w:iCs/>
          <w:color w:val="000000" w:themeColor="text1"/>
          <w:szCs w:val="21"/>
        </w:rPr>
        <w:t>）中</w:t>
      </w:r>
      <m:oMath>
        <m:sSub>
          <m:sSubPr>
            <m:ctrlPr>
              <w:rPr>
                <w:rFonts w:ascii="Cambria Math" w:hAnsi="Cambria Math"/>
                <w:i/>
                <w:iCs/>
                <w:color w:val="000000" w:themeColor="text1"/>
                <w:szCs w:val="21"/>
              </w:rPr>
            </m:ctrlPr>
          </m:sSubPr>
          <m:e>
            <m:r>
              <w:rPr>
                <w:rFonts w:ascii="Cambria Math" w:hAnsi="Cambria Math"/>
                <w:color w:val="000000" w:themeColor="text1"/>
                <w:szCs w:val="21"/>
              </w:rPr>
              <m:t>q</m:t>
            </m:r>
          </m:e>
          <m:sub>
            <m:r>
              <w:rPr>
                <w:rFonts w:ascii="Cambria Math" w:hAnsi="Cambria Math"/>
                <w:color w:val="000000" w:themeColor="text1"/>
                <w:szCs w:val="21"/>
              </w:rPr>
              <m:t>s</m:t>
            </m:r>
          </m:sub>
        </m:sSub>
      </m:oMath>
      <w:r w:rsidRPr="00EF2DE2">
        <w:rPr>
          <w:rFonts w:hint="eastAsia"/>
          <w:iCs/>
          <w:color w:val="000000" w:themeColor="text1"/>
          <w:szCs w:val="21"/>
        </w:rPr>
        <w:t>和</w:t>
      </w:r>
      <m:oMath>
        <m:sSub>
          <m:sSubPr>
            <m:ctrlPr>
              <w:rPr>
                <w:rFonts w:ascii="Cambria Math" w:hAnsi="Cambria Math"/>
                <w:i/>
                <w:iCs/>
                <w:color w:val="000000" w:themeColor="text1"/>
                <w:szCs w:val="21"/>
              </w:rPr>
            </m:ctrlPr>
          </m:sSubPr>
          <m:e>
            <m:r>
              <w:rPr>
                <w:rFonts w:ascii="Cambria Math" w:hAnsi="Cambria Math"/>
                <w:color w:val="000000" w:themeColor="text1"/>
                <w:szCs w:val="21"/>
              </w:rPr>
              <m:t>q</m:t>
            </m:r>
          </m:e>
          <m:sub>
            <m:r>
              <w:rPr>
                <w:rFonts w:ascii="Cambria Math" w:hAnsi="Cambria Math"/>
                <w:color w:val="000000" w:themeColor="text1"/>
                <w:szCs w:val="21"/>
              </w:rPr>
              <m:t>r</m:t>
            </m:r>
          </m:sub>
        </m:sSub>
      </m:oMath>
      <w:r w:rsidRPr="00EF2DE2">
        <w:rPr>
          <w:rFonts w:hint="eastAsia"/>
          <w:iCs/>
          <w:color w:val="000000" w:themeColor="text1"/>
          <w:szCs w:val="21"/>
        </w:rPr>
        <w:t>分别代表安全资产和风险资产的供给数量，明确</w:t>
      </w:r>
      <m:oMath>
        <m:r>
          <w:rPr>
            <w:rFonts w:ascii="Cambria Math" w:hAnsi="Cambria Math"/>
            <w:color w:val="000000" w:themeColor="text1"/>
            <w:szCs w:val="21"/>
          </w:rPr>
          <m:t>W</m:t>
        </m:r>
      </m:oMath>
      <w:r w:rsidRPr="00EF2DE2">
        <w:rPr>
          <w:rFonts w:hint="eastAsia"/>
          <w:iCs/>
          <w:color w:val="000000" w:themeColor="text1"/>
          <w:szCs w:val="21"/>
        </w:rPr>
        <w:t>和</w:t>
      </w:r>
      <m:oMath>
        <m:r>
          <w:rPr>
            <w:rFonts w:ascii="Cambria Math" w:hAnsi="Cambria Math"/>
            <w:color w:val="000000" w:themeColor="text1"/>
            <w:szCs w:val="21"/>
          </w:rPr>
          <m:t>L</m:t>
        </m:r>
      </m:oMath>
      <w:r w:rsidRPr="00EF2DE2">
        <w:rPr>
          <w:rFonts w:hint="eastAsia"/>
          <w:iCs/>
          <w:color w:val="000000" w:themeColor="text1"/>
          <w:szCs w:val="21"/>
        </w:rPr>
        <w:t>的定义后，可以将投资者目标函数写作：</w:t>
      </w:r>
    </w:p>
    <w:p w14:paraId="0DDB6A66" w14:textId="77777777" w:rsidR="000C75D2" w:rsidRPr="00EF2DE2" w:rsidRDefault="00173A76" w:rsidP="000C75D2">
      <w:pPr>
        <w:ind w:firstLine="425"/>
        <w:jc w:val="right"/>
        <w:rPr>
          <w:iCs/>
          <w:color w:val="000000" w:themeColor="text1"/>
          <w:szCs w:val="21"/>
        </w:rPr>
      </w:pPr>
      <m:oMath>
        <m:func>
          <m:funcPr>
            <m:ctrlPr>
              <w:rPr>
                <w:rFonts w:ascii="Cambria Math" w:hAnsi="Cambria Math"/>
                <w:i/>
                <w:iCs/>
                <w:color w:val="000000" w:themeColor="text1"/>
                <w:szCs w:val="21"/>
              </w:rPr>
            </m:ctrlPr>
          </m:funcPr>
          <m:fName>
            <m:limLow>
              <m:limLowPr>
                <m:ctrlPr>
                  <w:rPr>
                    <w:rFonts w:ascii="Cambria Math" w:hAnsi="Cambria Math"/>
                    <w:i/>
                    <w:iCs/>
                    <w:color w:val="000000" w:themeColor="text1"/>
                    <w:szCs w:val="21"/>
                  </w:rPr>
                </m:ctrlPr>
              </m:limLowPr>
              <m:e>
                <m:r>
                  <m:rPr>
                    <m:sty m:val="p"/>
                  </m:rPr>
                  <w:rPr>
                    <w:rFonts w:ascii="Cambria Math" w:hAnsi="Cambria Math"/>
                    <w:color w:val="000000" w:themeColor="text1"/>
                    <w:szCs w:val="21"/>
                  </w:rPr>
                  <m:t>max</m:t>
                </m:r>
              </m:e>
              <m:lim>
                <m:r>
                  <w:rPr>
                    <w:rFonts w:ascii="Cambria Math" w:hAnsi="Cambria Math"/>
                    <w:color w:val="000000" w:themeColor="text1"/>
                    <w:szCs w:val="21"/>
                  </w:rPr>
                  <m:t>τ</m:t>
                </m:r>
              </m:lim>
            </m:limLow>
          </m:fName>
          <m:e>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1</m:t>
                </m:r>
              </m:sub>
            </m:sSub>
            <m:d>
              <m:dPr>
                <m:ctrlPr>
                  <w:rPr>
                    <w:rFonts w:ascii="Cambria Math" w:hAnsi="Cambria Math"/>
                    <w:i/>
                    <w:iCs/>
                    <w:color w:val="000000" w:themeColor="text1"/>
                    <w:szCs w:val="21"/>
                  </w:rPr>
                </m:ctrlPr>
              </m:dPr>
              <m:e>
                <m:r>
                  <w:rPr>
                    <w:rFonts w:ascii="Cambria Math" w:hAnsi="Cambria Math"/>
                    <w:color w:val="000000" w:themeColor="text1"/>
                    <w:szCs w:val="21"/>
                  </w:rPr>
                  <m:t>τ</m:t>
                </m:r>
              </m:e>
            </m:d>
            <m:r>
              <w:rPr>
                <w:rFonts w:ascii="Cambria Math" w:hAnsi="Cambria Math"/>
                <w:color w:val="000000" w:themeColor="text1"/>
                <w:szCs w:val="21"/>
              </w:rPr>
              <m:t>=Eu[</m:t>
            </m:r>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s</m:t>
                </m:r>
              </m:sub>
            </m:sSub>
            <m:r>
              <w:rPr>
                <w:rFonts w:ascii="Cambria Math" w:hAnsi="Cambria Math"/>
                <w:color w:val="000000" w:themeColor="text1"/>
                <w:szCs w:val="21"/>
              </w:rPr>
              <m:t>+τ</m:t>
            </m:r>
            <m:acc>
              <m:accPr>
                <m:chr m:val="̃"/>
                <m:ctrlPr>
                  <w:rPr>
                    <w:rFonts w:ascii="Cambria Math" w:hAnsi="Cambria Math"/>
                    <w:i/>
                    <w:iCs/>
                    <w:color w:val="000000" w:themeColor="text1"/>
                    <w:szCs w:val="21"/>
                  </w:rPr>
                </m:ctrlPr>
              </m:accPr>
              <m:e>
                <m:r>
                  <w:rPr>
                    <w:rFonts w:ascii="Cambria Math" w:hAnsi="Cambria Math"/>
                    <w:color w:val="000000" w:themeColor="text1"/>
                    <w:szCs w:val="21"/>
                  </w:rPr>
                  <m:t>x</m:t>
                </m:r>
              </m:e>
            </m:acc>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d>
              <m:dPr>
                <m:ctrlPr>
                  <w:rPr>
                    <w:rFonts w:ascii="Cambria Math" w:hAnsi="Cambria Math"/>
                    <w:i/>
                    <w:color w:val="000000" w:themeColor="text1"/>
                    <w:szCs w:val="21"/>
                  </w:rPr>
                </m:ctrlPr>
              </m:dPr>
              <m:e>
                <w:bookmarkStart w:id="4" w:name="OLE_LINK133"/>
                <w:bookmarkStart w:id="5" w:name="OLE_LINK134"/>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w:bookmarkEnd w:id="4"/>
                <w:bookmarkEnd w:id="5"/>
                <m:r>
                  <w:rPr>
                    <w:rFonts w:ascii="Cambria Math" w:hAnsi="Cambria Math"/>
                    <w:color w:val="000000" w:themeColor="text1"/>
                    <w:szCs w:val="21"/>
                  </w:rPr>
                  <m:t>-</m:t>
                </m:r>
                <w:bookmarkStart w:id="6" w:name="OLE_LINK111"/>
                <w:bookmarkStart w:id="7" w:name="OLE_LINK112"/>
                <m:r>
                  <w:rPr>
                    <w:rFonts w:ascii="Cambria Math" w:hAnsi="Cambria Math"/>
                    <w:color w:val="000000" w:themeColor="text1"/>
                    <w:szCs w:val="21"/>
                  </w:rPr>
                  <m:t>τ</m:t>
                </m:r>
                <w:bookmarkEnd w:id="6"/>
                <w:bookmarkEnd w:id="7"/>
              </m:e>
            </m:d>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τ]</m:t>
            </m:r>
          </m:e>
        </m:func>
      </m:oMath>
      <w:r w:rsidR="000C75D2" w:rsidRPr="00EF2DE2">
        <w:rPr>
          <w:iCs/>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6</w:t>
      </w:r>
      <w:r w:rsidR="000C75D2" w:rsidRPr="00EF2DE2">
        <w:rPr>
          <w:rFonts w:hint="eastAsia"/>
          <w:color w:val="000000" w:themeColor="text1"/>
          <w:szCs w:val="21"/>
        </w:rPr>
        <w:t>）</w:t>
      </w:r>
    </w:p>
    <w:p w14:paraId="358D7B62" w14:textId="77777777" w:rsidR="000C75D2" w:rsidRPr="00EF2DE2" w:rsidRDefault="000C75D2" w:rsidP="000C75D2">
      <w:pPr>
        <w:ind w:firstLine="425"/>
        <w:rPr>
          <w:iCs/>
          <w:color w:val="000000" w:themeColor="text1"/>
          <w:szCs w:val="21"/>
        </w:rPr>
      </w:pPr>
      <w:r w:rsidRPr="00EF2DE2">
        <w:rPr>
          <w:rFonts w:hint="eastAsia"/>
          <w:iCs/>
          <w:color w:val="000000" w:themeColor="text1"/>
          <w:szCs w:val="21"/>
        </w:rPr>
        <w:t>代入效用函数后并使用</w:t>
      </w:r>
      <w:r w:rsidRPr="00EF2DE2">
        <w:rPr>
          <w:iCs/>
          <w:color w:val="000000" w:themeColor="text1"/>
          <w:szCs w:val="21"/>
        </w:rPr>
        <w:t>Jensen</w:t>
      </w:r>
      <w:r w:rsidRPr="00EF2DE2">
        <w:rPr>
          <w:rFonts w:hint="eastAsia"/>
          <w:iCs/>
          <w:color w:val="000000" w:themeColor="text1"/>
          <w:szCs w:val="21"/>
        </w:rPr>
        <w:t>不等式去掉期望后可得，其中</w:t>
      </w:r>
      <m:oMath>
        <m:r>
          <w:rPr>
            <w:rFonts w:ascii="Cambria Math" w:hAnsi="Cambria Math"/>
            <w:color w:val="000000" w:themeColor="text1"/>
            <w:szCs w:val="21"/>
          </w:rPr>
          <m:t>μ</m:t>
        </m:r>
      </m:oMath>
      <w:r w:rsidRPr="00EF2DE2">
        <w:rPr>
          <w:rFonts w:hint="eastAsia"/>
          <w:color w:val="000000" w:themeColor="text1"/>
          <w:szCs w:val="21"/>
        </w:rPr>
        <w:t>是风险溢价的期望，</w:t>
      </w:r>
      <m:oMath>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oMath>
      <w:r w:rsidRPr="00EF2DE2">
        <w:rPr>
          <w:rFonts w:hint="eastAsia"/>
          <w:iCs/>
          <w:color w:val="000000" w:themeColor="text1"/>
          <w:szCs w:val="21"/>
        </w:rPr>
        <w:t>是风险溢价的方差：</w:t>
      </w:r>
    </w:p>
    <w:p w14:paraId="0FC33E83" w14:textId="77777777" w:rsidR="000C75D2" w:rsidRPr="00EF2DE2" w:rsidRDefault="00173A76" w:rsidP="000C75D2">
      <w:pPr>
        <w:wordWrap w:val="0"/>
        <w:jc w:val="right"/>
        <w:rPr>
          <w:color w:val="000000" w:themeColor="text1"/>
          <w:szCs w:val="21"/>
        </w:rPr>
      </w:pPr>
      <m:oMath>
        <m:func>
          <m:funcPr>
            <m:ctrlPr>
              <w:rPr>
                <w:rFonts w:ascii="Cambria Math" w:hAnsi="Cambria Math"/>
                <w:i/>
                <w:iCs/>
                <w:color w:val="000000" w:themeColor="text1"/>
                <w:szCs w:val="21"/>
              </w:rPr>
            </m:ctrlPr>
          </m:funcPr>
          <m:fName>
            <m:limLow>
              <m:limLowPr>
                <m:ctrlPr>
                  <w:rPr>
                    <w:rFonts w:ascii="Cambria Math" w:hAnsi="Cambria Math"/>
                    <w:i/>
                    <w:iCs/>
                    <w:color w:val="000000" w:themeColor="text1"/>
                    <w:szCs w:val="21"/>
                  </w:rPr>
                </m:ctrlPr>
              </m:limLowPr>
              <m:e>
                <m:r>
                  <w:rPr>
                    <w:rFonts w:ascii="Cambria Math" w:hAnsi="Cambria Math"/>
                    <w:color w:val="000000" w:themeColor="text1"/>
                    <w:szCs w:val="21"/>
                  </w:rPr>
                  <m:t>max</m:t>
                </m:r>
              </m:e>
              <m:lim>
                <m:r>
                  <w:rPr>
                    <w:rFonts w:ascii="Cambria Math" w:hAnsi="Cambria Math"/>
                    <w:color w:val="000000" w:themeColor="text1"/>
                    <w:szCs w:val="21"/>
                  </w:rPr>
                  <m:t>τ</m:t>
                </m:r>
              </m:lim>
            </m:limLow>
          </m:fName>
          <m:e>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1</m:t>
                </m:r>
              </m:sub>
            </m:sSub>
            <m:d>
              <m:dPr>
                <m:ctrlPr>
                  <w:rPr>
                    <w:rFonts w:ascii="Cambria Math" w:hAnsi="Cambria Math"/>
                    <w:i/>
                    <w:iCs/>
                    <w:color w:val="000000" w:themeColor="text1"/>
                    <w:szCs w:val="21"/>
                  </w:rPr>
                </m:ctrlPr>
              </m:dPr>
              <m:e>
                <m:r>
                  <w:rPr>
                    <w:rFonts w:ascii="Cambria Math" w:hAnsi="Cambria Math"/>
                    <w:color w:val="000000" w:themeColor="text1"/>
                    <w:szCs w:val="21"/>
                  </w:rPr>
                  <m:t>τ</m:t>
                </m:r>
              </m:e>
            </m:d>
            <m:r>
              <w:rPr>
                <w:rFonts w:ascii="Cambria Math" w:hAnsi="Cambria Math"/>
                <w:color w:val="000000" w:themeColor="text1"/>
                <w:szCs w:val="21"/>
              </w:rPr>
              <m:t>=-</m:t>
            </m:r>
            <m:r>
              <m:rPr>
                <m:sty m:val="p"/>
              </m:rPr>
              <w:rPr>
                <w:rFonts w:ascii="Cambria Math" w:hAnsi="Cambria Math"/>
                <w:color w:val="000000" w:themeColor="text1"/>
                <w:szCs w:val="21"/>
              </w:rPr>
              <m:t>exp⁡{-A</m:t>
            </m:r>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s</m:t>
                </m:r>
              </m:sub>
            </m:sSub>
            <m:r>
              <w:rPr>
                <w:rFonts w:ascii="Cambria Math" w:hAnsi="Cambria Math"/>
                <w:color w:val="000000" w:themeColor="text1"/>
                <w:szCs w:val="21"/>
              </w:rPr>
              <m:t>+τμ+</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d>
              <m:dPr>
                <m:ctrlPr>
                  <w:rPr>
                    <w:rFonts w:ascii="Cambria Math" w:hAnsi="Cambria Math"/>
                    <w:i/>
                    <w:color w:val="000000" w:themeColor="text1"/>
                    <w:szCs w:val="21"/>
                  </w:rPr>
                </m:ctrlPr>
              </m:dPr>
              <m:e>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0</m:t>
                    </m:r>
                  </m:sub>
                </m:sSub>
                <m:r>
                  <w:rPr>
                    <w:rFonts w:ascii="Cambria Math" w:hAnsi="Cambria Math"/>
                    <w:color w:val="000000" w:themeColor="text1"/>
                    <w:szCs w:val="21"/>
                  </w:rPr>
                  <m:t>-τ</m:t>
                </m:r>
              </m:e>
            </m:d>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τ]+</m:t>
            </m:r>
            <m:f>
              <m:fPr>
                <m:ctrlPr>
                  <w:rPr>
                    <w:rFonts w:ascii="Cambria Math" w:hAnsi="Cambria Math"/>
                    <w:i/>
                    <w:color w:val="000000" w:themeColor="text1"/>
                    <w:szCs w:val="21"/>
                  </w:rPr>
                </m:ctrlPr>
              </m:fPr>
              <m:num>
                <m:sSup>
                  <m:sSupPr>
                    <m:ctrlPr>
                      <w:rPr>
                        <w:rFonts w:ascii="Cambria Math" w:hAnsi="Cambria Math"/>
                        <w:i/>
                        <w:color w:val="000000" w:themeColor="text1"/>
                        <w:szCs w:val="21"/>
                      </w:rPr>
                    </m:ctrlPr>
                  </m:sSupPr>
                  <m:e>
                    <m:r>
                      <w:rPr>
                        <w:rFonts w:ascii="Cambria Math" w:hAnsi="Cambria Math"/>
                        <w:color w:val="000000" w:themeColor="text1"/>
                        <w:szCs w:val="21"/>
                      </w:rPr>
                      <m:t>A</m:t>
                    </m:r>
                  </m:e>
                  <m:sup>
                    <m:r>
                      <w:rPr>
                        <w:rFonts w:ascii="Cambria Math" w:hAnsi="Cambria Math"/>
                        <w:color w:val="000000" w:themeColor="text1"/>
                        <w:szCs w:val="21"/>
                      </w:rPr>
                      <m:t>2</m:t>
                    </m:r>
                  </m:sup>
                </m:sSup>
                <m:sSup>
                  <m:sSupPr>
                    <m:ctrlPr>
                      <w:rPr>
                        <w:rFonts w:ascii="Cambria Math" w:hAnsi="Cambria Math"/>
                        <w:i/>
                        <w:color w:val="000000" w:themeColor="text1"/>
                        <w:szCs w:val="21"/>
                      </w:rPr>
                    </m:ctrlPr>
                  </m:sSupPr>
                  <m:e>
                    <m:r>
                      <w:rPr>
                        <w:rFonts w:ascii="Cambria Math" w:hAnsi="Cambria Math"/>
                        <w:color w:val="000000" w:themeColor="text1"/>
                        <w:szCs w:val="21"/>
                      </w:rPr>
                      <m:t>τ</m:t>
                    </m:r>
                  </m:e>
                  <m:sup>
                    <m:r>
                      <w:rPr>
                        <w:rFonts w:ascii="Cambria Math" w:hAnsi="Cambria Math"/>
                        <w:color w:val="000000" w:themeColor="text1"/>
                        <w:szCs w:val="21"/>
                      </w:rPr>
                      <m:t>2</m:t>
                    </m:r>
                  </m:sup>
                </m:sSup>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num>
              <m:den>
                <m:r>
                  <w:rPr>
                    <w:rFonts w:ascii="Cambria Math" w:hAnsi="Cambria Math"/>
                    <w:color w:val="000000" w:themeColor="text1"/>
                    <w:szCs w:val="21"/>
                  </w:rPr>
                  <m:t>2</m:t>
                </m:r>
              </m:den>
            </m:f>
            <m:r>
              <w:rPr>
                <w:rFonts w:ascii="Cambria Math" w:hAnsi="Cambria Math"/>
                <w:color w:val="000000" w:themeColor="text1"/>
                <w:szCs w:val="21"/>
              </w:rPr>
              <m:t>}</m:t>
            </m:r>
          </m:e>
        </m:func>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7</w:t>
      </w:r>
      <w:r w:rsidR="000C75D2" w:rsidRPr="00EF2DE2">
        <w:rPr>
          <w:rFonts w:hint="eastAsia"/>
          <w:color w:val="000000" w:themeColor="text1"/>
          <w:szCs w:val="21"/>
        </w:rPr>
        <w:t>）</w:t>
      </w:r>
    </w:p>
    <w:p w14:paraId="5041EE3F" w14:textId="77777777" w:rsidR="000C75D2" w:rsidRPr="00EF2DE2" w:rsidRDefault="000C75D2" w:rsidP="000C75D2">
      <w:pPr>
        <w:ind w:firstLineChars="200" w:firstLine="420"/>
        <w:jc w:val="left"/>
        <w:rPr>
          <w:i/>
          <w:iCs/>
          <w:color w:val="000000" w:themeColor="text1"/>
          <w:szCs w:val="21"/>
        </w:rPr>
      </w:pPr>
      <w:r w:rsidRPr="00EF2DE2">
        <w:rPr>
          <w:rFonts w:hint="eastAsia"/>
          <w:iCs/>
          <w:color w:val="000000" w:themeColor="text1"/>
          <w:szCs w:val="21"/>
        </w:rPr>
        <w:t>令</w:t>
      </w:r>
      <m:oMath>
        <m:sSup>
          <m:sSupPr>
            <m:ctrlPr>
              <w:rPr>
                <w:rFonts w:ascii="Cambria Math" w:hAnsi="Cambria Math"/>
                <w:i/>
                <w:iCs/>
                <w:color w:val="000000" w:themeColor="text1"/>
                <w:szCs w:val="21"/>
              </w:rPr>
            </m:ctrlPr>
          </m:sSupPr>
          <m:e>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1</m:t>
                </m:r>
              </m:sub>
            </m:sSub>
          </m:e>
          <m:sup>
            <m:r>
              <w:rPr>
                <w:rFonts w:ascii="Cambria Math" w:hAnsi="Cambria Math"/>
                <w:color w:val="000000" w:themeColor="text1"/>
                <w:szCs w:val="21"/>
              </w:rPr>
              <m:t>’</m:t>
            </m:r>
          </m:sup>
        </m:sSup>
        <m:d>
          <m:dPr>
            <m:ctrlPr>
              <w:rPr>
                <w:rFonts w:ascii="Cambria Math" w:hAnsi="Cambria Math"/>
                <w:i/>
                <w:iCs/>
                <w:color w:val="000000" w:themeColor="text1"/>
                <w:szCs w:val="21"/>
              </w:rPr>
            </m:ctrlPr>
          </m:dPr>
          <m:e>
            <m:r>
              <w:rPr>
                <w:rFonts w:ascii="Cambria Math" w:hAnsi="Cambria Math"/>
                <w:color w:val="000000" w:themeColor="text1"/>
                <w:szCs w:val="21"/>
              </w:rPr>
              <m:t>τ</m:t>
            </m:r>
          </m:e>
        </m:d>
        <m:r>
          <w:rPr>
            <w:rFonts w:ascii="Cambria Math" w:hAnsi="Cambria Math"/>
            <w:color w:val="000000" w:themeColor="text1"/>
            <w:szCs w:val="21"/>
          </w:rPr>
          <m:t>=0</m:t>
        </m:r>
        <m:r>
          <w:rPr>
            <w:rFonts w:ascii="Cambria Math" w:hAnsi="Cambria Math" w:hint="eastAsia"/>
            <w:color w:val="000000" w:themeColor="text1"/>
            <w:szCs w:val="21"/>
          </w:rPr>
          <m:t>，</m:t>
        </m:r>
        <m:sSup>
          <m:sSupPr>
            <m:ctrlPr>
              <w:rPr>
                <w:rFonts w:ascii="Cambria Math" w:hAnsi="Cambria Math"/>
                <w:i/>
                <w:iCs/>
                <w:color w:val="000000" w:themeColor="text1"/>
                <w:szCs w:val="21"/>
              </w:rPr>
            </m:ctrlPr>
          </m:sSupPr>
          <m:e>
            <m:sSub>
              <m:sSubPr>
                <m:ctrlPr>
                  <w:rPr>
                    <w:rFonts w:ascii="Cambria Math" w:hAnsi="Cambria Math"/>
                    <w:i/>
                    <w:iCs/>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1</m:t>
                </m:r>
              </m:sub>
            </m:sSub>
          </m:e>
          <m:sup>
            <m:r>
              <w:rPr>
                <w:rFonts w:ascii="Cambria Math" w:hAnsi="Cambria Math"/>
                <w:color w:val="000000" w:themeColor="text1"/>
                <w:szCs w:val="21"/>
              </w:rPr>
              <m:t>’’</m:t>
            </m:r>
          </m:sup>
        </m:sSup>
        <m:d>
          <m:dPr>
            <m:ctrlPr>
              <w:rPr>
                <w:rFonts w:ascii="Cambria Math" w:hAnsi="Cambria Math"/>
                <w:i/>
                <w:iCs/>
                <w:color w:val="000000" w:themeColor="text1"/>
                <w:szCs w:val="21"/>
              </w:rPr>
            </m:ctrlPr>
          </m:dPr>
          <m:e>
            <m:r>
              <w:rPr>
                <w:rFonts w:ascii="Cambria Math" w:hAnsi="Cambria Math"/>
                <w:color w:val="000000" w:themeColor="text1"/>
                <w:szCs w:val="21"/>
              </w:rPr>
              <m:t>τ</m:t>
            </m:r>
          </m:e>
        </m:d>
        <m:r>
          <w:rPr>
            <w:rFonts w:ascii="Cambria Math" w:hAnsi="Cambria Math"/>
            <w:color w:val="000000" w:themeColor="text1"/>
            <w:szCs w:val="21"/>
          </w:rPr>
          <m:t>&lt;0</m:t>
        </m:r>
      </m:oMath>
      <w:r w:rsidRPr="00EF2DE2">
        <w:rPr>
          <w:rFonts w:hint="eastAsia"/>
          <w:color w:val="000000" w:themeColor="text1"/>
          <w:szCs w:val="21"/>
        </w:rPr>
        <w:t>，</w:t>
      </w:r>
      <w:r w:rsidRPr="00EF2DE2">
        <w:rPr>
          <w:rFonts w:hint="eastAsia"/>
          <w:iCs/>
          <w:color w:val="000000" w:themeColor="text1"/>
          <w:szCs w:val="21"/>
        </w:rPr>
        <w:t>对式（</w:t>
      </w:r>
      <w:r w:rsidRPr="00EF2DE2">
        <w:rPr>
          <w:iCs/>
          <w:color w:val="000000" w:themeColor="text1"/>
          <w:szCs w:val="21"/>
        </w:rPr>
        <w:t>7</w:t>
      </w:r>
      <w:r w:rsidRPr="00EF2DE2">
        <w:rPr>
          <w:rFonts w:hint="eastAsia"/>
          <w:iCs/>
          <w:color w:val="000000" w:themeColor="text1"/>
          <w:szCs w:val="21"/>
        </w:rPr>
        <w:t>）求解一阶条件可得：</w:t>
      </w:r>
    </w:p>
    <w:p w14:paraId="0C5DCBBE" w14:textId="77777777" w:rsidR="000C75D2" w:rsidRPr="00EF2DE2" w:rsidRDefault="00173A76" w:rsidP="000C75D2">
      <w:pPr>
        <w:wordWrap w:val="0"/>
        <w:jc w:val="right"/>
        <w:rPr>
          <w:iCs/>
          <w:color w:val="000000" w:themeColor="text1"/>
          <w:szCs w:val="21"/>
        </w:rPr>
      </w:pPr>
      <m:oMath>
        <m:sSup>
          <m:sSupPr>
            <m:ctrlPr>
              <w:rPr>
                <w:rFonts w:ascii="Cambria Math" w:hAnsi="Cambria Math"/>
                <w:i/>
                <w:iCs/>
                <w:color w:val="000000" w:themeColor="text1"/>
                <w:szCs w:val="21"/>
              </w:rPr>
            </m:ctrlPr>
          </m:sSupPr>
          <m:e>
            <m:r>
              <w:rPr>
                <w:rFonts w:ascii="Cambria Math" w:hAnsi="Cambria Math"/>
                <w:color w:val="000000" w:themeColor="text1"/>
                <w:szCs w:val="21"/>
              </w:rPr>
              <m:t>τ</m:t>
            </m:r>
          </m:e>
          <m:sup>
            <m:r>
              <w:rPr>
                <w:rFonts w:ascii="Cambria Math" w:hAnsi="Cambria Math" w:cs="Cambria Math"/>
                <w:color w:val="000000" w:themeColor="text1"/>
                <w:szCs w:val="21"/>
              </w:rPr>
              <m:t>*</m:t>
            </m:r>
          </m:sup>
        </m:sSup>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8</w:t>
      </w:r>
      <w:r w:rsidR="000C75D2" w:rsidRPr="00EF2DE2">
        <w:rPr>
          <w:rFonts w:hint="eastAsia"/>
          <w:color w:val="000000" w:themeColor="text1"/>
          <w:szCs w:val="21"/>
        </w:rPr>
        <w:t>）</w:t>
      </w:r>
    </w:p>
    <w:p w14:paraId="055DFE3C" w14:textId="77777777" w:rsidR="000C75D2" w:rsidRPr="00EF2DE2" w:rsidRDefault="000C75D2" w:rsidP="000C75D2">
      <w:pPr>
        <w:ind w:firstLineChars="200" w:firstLine="420"/>
        <w:rPr>
          <w:color w:val="000000" w:themeColor="text1"/>
          <w:szCs w:val="21"/>
        </w:rPr>
      </w:pPr>
      <w:r w:rsidRPr="00EF2DE2">
        <w:rPr>
          <w:rFonts w:hint="eastAsia"/>
          <w:iCs/>
          <w:color w:val="000000" w:themeColor="text1"/>
          <w:szCs w:val="21"/>
        </w:rPr>
        <w:t>式（</w:t>
      </w:r>
      <w:r w:rsidRPr="00EF2DE2">
        <w:rPr>
          <w:iCs/>
          <w:color w:val="000000" w:themeColor="text1"/>
          <w:szCs w:val="21"/>
        </w:rPr>
        <w:t>8</w:t>
      </w:r>
      <w:r w:rsidRPr="00EF2DE2">
        <w:rPr>
          <w:rFonts w:hint="eastAsia"/>
          <w:iCs/>
          <w:color w:val="000000" w:themeColor="text1"/>
          <w:szCs w:val="21"/>
        </w:rPr>
        <w:t>）</w:t>
      </w:r>
      <w:r w:rsidRPr="00EF2DE2">
        <w:rPr>
          <w:rFonts w:hint="eastAsia"/>
          <w:color w:val="000000" w:themeColor="text1"/>
          <w:szCs w:val="21"/>
        </w:rPr>
        <w:t>说明，风险厌恶的主体会将特定数量的总财富投入于风险资产，而将其余数量的总财富投入于安全资产。当</w:t>
      </w:r>
      <m:oMath>
        <m:r>
          <w:rPr>
            <w:rFonts w:ascii="Cambria Math" w:hAnsi="Cambria Math"/>
            <w:color w:val="000000" w:themeColor="text1"/>
            <w:szCs w:val="21"/>
          </w:rPr>
          <m:t>μ</m:t>
        </m:r>
      </m:oMath>
      <w:r w:rsidRPr="00EF2DE2">
        <w:rPr>
          <w:rFonts w:hint="eastAsia"/>
          <w:color w:val="000000" w:themeColor="text1"/>
          <w:szCs w:val="21"/>
        </w:rPr>
        <w:t>增加时，说明期望收益更高，会导致投资者更多买入该风险资产；当</w:t>
      </w:r>
      <m:oMath>
        <m:r>
          <w:rPr>
            <w:rFonts w:ascii="Cambria Math" w:hAnsi="Cambria Math"/>
            <w:color w:val="000000" w:themeColor="text1"/>
            <w:szCs w:val="21"/>
          </w:rPr>
          <m:t>A</m:t>
        </m:r>
      </m:oMath>
      <w:r w:rsidRPr="00EF2DE2">
        <w:rPr>
          <w:rFonts w:hint="eastAsia"/>
          <w:color w:val="000000" w:themeColor="text1"/>
          <w:szCs w:val="21"/>
        </w:rPr>
        <w:t>增加时，表示投资者风险厌恶程度更高，会降低风险资产的持有量；当</w:t>
      </w:r>
      <m:oMath>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oMath>
      <w:r w:rsidRPr="00EF2DE2">
        <w:rPr>
          <w:rFonts w:hint="eastAsia"/>
          <w:iCs/>
          <w:color w:val="000000" w:themeColor="text1"/>
          <w:szCs w:val="21"/>
        </w:rPr>
        <w:t>增加时，</w:t>
      </w:r>
      <w:r w:rsidRPr="00EF2DE2">
        <w:rPr>
          <w:rFonts w:hint="eastAsia"/>
          <w:iCs/>
          <w:color w:val="000000" w:themeColor="text1"/>
          <w:szCs w:val="21"/>
        </w:rPr>
        <w:lastRenderedPageBreak/>
        <w:t>说明</w:t>
      </w:r>
      <w:r w:rsidRPr="00EF2DE2">
        <w:rPr>
          <w:rFonts w:hint="eastAsia"/>
          <w:color w:val="000000" w:themeColor="text1"/>
          <w:szCs w:val="21"/>
        </w:rPr>
        <w:t>期望收益的不确定性更大，投资者更少持有该风险资产；其中的</w:t>
      </w:r>
      <m:oMath>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oMath>
      <w:r w:rsidRPr="00EF2DE2">
        <w:rPr>
          <w:rFonts w:hint="eastAsia"/>
          <w:color w:val="000000" w:themeColor="text1"/>
          <w:szCs w:val="21"/>
        </w:rPr>
        <w:t>是流动性惩罚项，说明当风险资产能够提供的流动性效用更低时（</w:t>
      </w:r>
      <m:oMath>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oMath>
      <w:r w:rsidRPr="00EF2DE2">
        <w:rPr>
          <w:rFonts w:hint="eastAsia"/>
          <w:color w:val="000000" w:themeColor="text1"/>
          <w:szCs w:val="21"/>
        </w:rPr>
        <w:t>更小），投资者会减少对风险资产的需求。</w:t>
      </w:r>
    </w:p>
    <w:p w14:paraId="01EEFED8" w14:textId="77777777" w:rsidR="000C75D2" w:rsidRPr="00EF2DE2" w:rsidRDefault="000C75D2" w:rsidP="000C75D2">
      <w:pPr>
        <w:ind w:firstLineChars="200" w:firstLine="420"/>
        <w:rPr>
          <w:color w:val="000000" w:themeColor="text1"/>
          <w:szCs w:val="21"/>
        </w:rPr>
      </w:pPr>
      <w:r w:rsidRPr="00EF2DE2">
        <w:rPr>
          <w:rFonts w:hint="eastAsia"/>
          <w:color w:val="000000" w:themeColor="text1"/>
          <w:szCs w:val="21"/>
        </w:rPr>
        <w:t>由于均衡时市场出清，因此投资于风险资产的总财富等于风险资产的总价值，投资于安全资产的总财富等于安全资产的总价值。因此，我们可以得到（</w:t>
      </w:r>
      <w:r w:rsidRPr="00EF2DE2">
        <w:rPr>
          <w:color w:val="000000" w:themeColor="text1"/>
          <w:szCs w:val="21"/>
        </w:rPr>
        <w:t>9</w:t>
      </w:r>
      <w:r w:rsidRPr="00EF2DE2">
        <w:rPr>
          <w:rFonts w:hint="eastAsia"/>
          <w:color w:val="000000" w:themeColor="text1"/>
          <w:szCs w:val="21"/>
        </w:rPr>
        <w:t>）和（</w:t>
      </w:r>
      <w:r w:rsidRPr="00EF2DE2">
        <w:rPr>
          <w:color w:val="000000" w:themeColor="text1"/>
          <w:szCs w:val="21"/>
        </w:rPr>
        <w:t>10</w:t>
      </w:r>
      <w:r w:rsidRPr="00EF2DE2">
        <w:rPr>
          <w:rFonts w:hint="eastAsia"/>
          <w:color w:val="000000" w:themeColor="text1"/>
          <w:szCs w:val="21"/>
        </w:rPr>
        <w:t>）：</w:t>
      </w:r>
    </w:p>
    <w:p w14:paraId="48B35D0A" w14:textId="77777777" w:rsidR="000C75D2" w:rsidRPr="00EF2DE2" w:rsidRDefault="00173A76" w:rsidP="000C75D2">
      <w:pPr>
        <w:jc w:val="right"/>
        <w:rPr>
          <w:iCs/>
          <w:color w:val="000000" w:themeColor="text1"/>
          <w:szCs w:val="21"/>
        </w:rPr>
      </w:pP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0</m:t>
            </m:r>
          </m:sub>
          <m:sup>
            <m:r>
              <w:rPr>
                <w:rFonts w:ascii="Cambria Math" w:hAnsi="Cambria Math"/>
                <w:color w:val="000000" w:themeColor="text1"/>
                <w:szCs w:val="21"/>
              </w:rPr>
              <m:t>r</m:t>
            </m:r>
          </m:sup>
        </m:sSubSup>
        <m:sSubSup>
          <m:sSubSupPr>
            <m:ctrlPr>
              <w:rPr>
                <w:rFonts w:ascii="Cambria Math" w:hAnsi="Cambria Math"/>
                <w:i/>
                <w:iCs/>
                <w:color w:val="000000" w:themeColor="text1"/>
                <w:szCs w:val="21"/>
              </w:rPr>
            </m:ctrlPr>
          </m:sSubSupPr>
          <m:e>
            <m:r>
              <w:rPr>
                <w:rFonts w:ascii="Cambria Math" w:hAnsi="Cambria Math"/>
                <w:color w:val="000000" w:themeColor="text1"/>
                <w:szCs w:val="21"/>
              </w:rPr>
              <m:t>q</m:t>
            </m:r>
          </m:e>
          <m:sub>
            <m:r>
              <w:rPr>
                <w:rFonts w:ascii="Cambria Math" w:hAnsi="Cambria Math"/>
                <w:color w:val="000000" w:themeColor="text1"/>
                <w:szCs w:val="21"/>
              </w:rPr>
              <m:t>0</m:t>
            </m:r>
          </m:sub>
          <m:sup>
            <m:r>
              <w:rPr>
                <w:rFonts w:ascii="Cambria Math" w:hAnsi="Cambria Math"/>
                <w:color w:val="000000" w:themeColor="text1"/>
                <w:szCs w:val="21"/>
              </w:rPr>
              <m:t>r</m:t>
            </m:r>
          </m:sup>
        </m:sSubSup>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9</w:t>
      </w:r>
      <w:r w:rsidR="000C75D2" w:rsidRPr="00EF2DE2">
        <w:rPr>
          <w:rFonts w:hint="eastAsia"/>
          <w:color w:val="000000" w:themeColor="text1"/>
          <w:szCs w:val="21"/>
        </w:rPr>
        <w:t>）</w:t>
      </w:r>
    </w:p>
    <w:p w14:paraId="240527CC" w14:textId="77777777" w:rsidR="000C75D2" w:rsidRPr="00EF2DE2" w:rsidRDefault="00173A76" w:rsidP="000C75D2">
      <w:pPr>
        <w:wordWrap w:val="0"/>
        <w:ind w:left="2975"/>
        <w:jc w:val="right"/>
        <w:rPr>
          <w:iCs/>
          <w:color w:val="000000" w:themeColor="text1"/>
          <w:szCs w:val="21"/>
        </w:rPr>
      </w:pP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0</m:t>
            </m:r>
          </m:sub>
          <m:sup>
            <m:r>
              <w:rPr>
                <w:rFonts w:ascii="Cambria Math" w:hAnsi="Cambria Math"/>
                <w:color w:val="000000" w:themeColor="text1"/>
                <w:szCs w:val="21"/>
              </w:rPr>
              <m:t>s</m:t>
            </m:r>
          </m:sup>
        </m:sSubSup>
        <m:sSubSup>
          <m:sSubSupPr>
            <m:ctrlPr>
              <w:rPr>
                <w:rFonts w:ascii="Cambria Math" w:hAnsi="Cambria Math"/>
                <w:i/>
                <w:iCs/>
                <w:color w:val="000000" w:themeColor="text1"/>
                <w:szCs w:val="21"/>
              </w:rPr>
            </m:ctrlPr>
          </m:sSubSupPr>
          <m:e>
            <m:r>
              <w:rPr>
                <w:rFonts w:ascii="Cambria Math" w:hAnsi="Cambria Math"/>
                <w:color w:val="000000" w:themeColor="text1"/>
                <w:szCs w:val="21"/>
              </w:rPr>
              <m:t>q</m:t>
            </m:r>
          </m:e>
          <m:sub>
            <m:r>
              <w:rPr>
                <w:rFonts w:ascii="Cambria Math" w:hAnsi="Cambria Math"/>
                <w:color w:val="000000" w:themeColor="text1"/>
                <w:szCs w:val="21"/>
              </w:rPr>
              <m:t>0</m:t>
            </m:r>
          </m:sub>
          <m:sup>
            <m:r>
              <w:rPr>
                <w:rFonts w:ascii="Cambria Math" w:hAnsi="Cambria Math"/>
                <w:color w:val="000000" w:themeColor="text1"/>
                <w:szCs w:val="21"/>
              </w:rPr>
              <m:t>s</m:t>
            </m:r>
          </m:sup>
        </m:sSubSup>
        <m:r>
          <w:rPr>
            <w:rFonts w:ascii="Cambria Math" w:hAnsi="Cambria Math"/>
            <w:color w:val="000000" w:themeColor="text1"/>
            <w:szCs w:val="21"/>
          </w:rPr>
          <m:t>=</m:t>
        </m:r>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0</m:t>
            </m:r>
          </m:sub>
        </m:sSub>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10</w:t>
      </w:r>
      <w:r w:rsidR="000C75D2" w:rsidRPr="00EF2DE2">
        <w:rPr>
          <w:rFonts w:hint="eastAsia"/>
          <w:color w:val="000000" w:themeColor="text1"/>
          <w:szCs w:val="21"/>
        </w:rPr>
        <w:t>）</w:t>
      </w:r>
    </w:p>
    <w:p w14:paraId="74D47B72" w14:textId="77777777" w:rsidR="000C75D2" w:rsidRPr="00EF2DE2" w:rsidRDefault="000C75D2" w:rsidP="000C75D2">
      <w:pPr>
        <w:ind w:firstLineChars="200" w:firstLine="420"/>
        <w:jc w:val="left"/>
        <w:rPr>
          <w:color w:val="000000" w:themeColor="text1"/>
          <w:szCs w:val="21"/>
        </w:rPr>
      </w:pPr>
      <w:r w:rsidRPr="00EF2DE2">
        <w:rPr>
          <w:rFonts w:hint="eastAsia"/>
          <w:iCs/>
          <w:color w:val="000000" w:themeColor="text1"/>
          <w:szCs w:val="21"/>
        </w:rPr>
        <w:t>其中</w:t>
      </w: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1</m:t>
            </m:r>
          </m:sub>
          <m:sup>
            <m:r>
              <w:rPr>
                <w:rFonts w:ascii="Cambria Math" w:hAnsi="Cambria Math"/>
                <w:color w:val="000000" w:themeColor="text1"/>
                <w:szCs w:val="21"/>
              </w:rPr>
              <m:t>r</m:t>
            </m:r>
          </m:sup>
        </m:sSubSup>
      </m:oMath>
      <w:r w:rsidRPr="00EF2DE2">
        <w:rPr>
          <w:rFonts w:hint="eastAsia"/>
          <w:iCs/>
          <w:color w:val="000000" w:themeColor="text1"/>
          <w:szCs w:val="21"/>
        </w:rPr>
        <w:t>为第</w:t>
      </w:r>
      <w:r w:rsidRPr="00EF2DE2">
        <w:rPr>
          <w:iCs/>
          <w:color w:val="000000" w:themeColor="text1"/>
          <w:szCs w:val="21"/>
        </w:rPr>
        <w:t>0</w:t>
      </w:r>
      <w:r w:rsidRPr="00EF2DE2">
        <w:rPr>
          <w:rFonts w:hint="eastAsia"/>
          <w:iCs/>
          <w:color w:val="000000" w:themeColor="text1"/>
          <w:szCs w:val="21"/>
        </w:rPr>
        <w:t>期风险资产的价格，</w:t>
      </w: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1</m:t>
            </m:r>
          </m:sub>
          <m:sup>
            <m:r>
              <w:rPr>
                <w:rFonts w:ascii="Cambria Math" w:hAnsi="Cambria Math"/>
                <w:color w:val="000000" w:themeColor="text1"/>
                <w:szCs w:val="21"/>
              </w:rPr>
              <m:t>s</m:t>
            </m:r>
          </m:sup>
        </m:sSubSup>
      </m:oMath>
      <w:r w:rsidRPr="00EF2DE2">
        <w:rPr>
          <w:rFonts w:hint="eastAsia"/>
          <w:iCs/>
          <w:color w:val="000000" w:themeColor="text1"/>
          <w:szCs w:val="21"/>
        </w:rPr>
        <w:t>为第</w:t>
      </w:r>
      <w:r w:rsidRPr="00EF2DE2">
        <w:rPr>
          <w:iCs/>
          <w:color w:val="000000" w:themeColor="text1"/>
          <w:szCs w:val="21"/>
        </w:rPr>
        <w:t>0</w:t>
      </w:r>
      <w:r w:rsidRPr="00EF2DE2">
        <w:rPr>
          <w:rFonts w:hint="eastAsia"/>
          <w:iCs/>
          <w:color w:val="000000" w:themeColor="text1"/>
          <w:szCs w:val="21"/>
        </w:rPr>
        <w:t>期安全资产的价格，</w:t>
      </w: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q</m:t>
            </m:r>
          </m:e>
          <m:sub>
            <m:r>
              <w:rPr>
                <w:rFonts w:ascii="Cambria Math" w:hAnsi="Cambria Math"/>
                <w:color w:val="000000" w:themeColor="text1"/>
                <w:szCs w:val="21"/>
              </w:rPr>
              <m:t>1</m:t>
            </m:r>
          </m:sub>
          <m:sup>
            <m:r>
              <w:rPr>
                <w:rFonts w:ascii="Cambria Math" w:hAnsi="Cambria Math"/>
                <w:color w:val="000000" w:themeColor="text1"/>
                <w:szCs w:val="21"/>
              </w:rPr>
              <m:t>r</m:t>
            </m:r>
          </m:sup>
        </m:sSubSup>
      </m:oMath>
      <w:r w:rsidRPr="00EF2DE2">
        <w:rPr>
          <w:rFonts w:hint="eastAsia"/>
          <w:iCs/>
          <w:color w:val="000000" w:themeColor="text1"/>
          <w:szCs w:val="21"/>
        </w:rPr>
        <w:t>为第</w:t>
      </w:r>
      <w:r w:rsidRPr="00EF2DE2">
        <w:rPr>
          <w:iCs/>
          <w:color w:val="000000" w:themeColor="text1"/>
          <w:szCs w:val="21"/>
        </w:rPr>
        <w:t>0</w:t>
      </w:r>
      <w:r w:rsidRPr="00EF2DE2">
        <w:rPr>
          <w:rFonts w:hint="eastAsia"/>
          <w:iCs/>
          <w:color w:val="000000" w:themeColor="text1"/>
          <w:szCs w:val="21"/>
        </w:rPr>
        <w:t>期</w:t>
      </w:r>
      <w:r w:rsidRPr="00EF2DE2">
        <w:rPr>
          <w:rFonts w:hint="eastAsia"/>
          <w:color w:val="000000" w:themeColor="text1"/>
          <w:szCs w:val="21"/>
        </w:rPr>
        <w:t>风险厌恶主体持有的风险资产的数量，</w:t>
      </w: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q</m:t>
            </m:r>
          </m:e>
          <m:sub>
            <m:r>
              <w:rPr>
                <w:rFonts w:ascii="Cambria Math" w:hAnsi="Cambria Math"/>
                <w:color w:val="000000" w:themeColor="text1"/>
                <w:szCs w:val="21"/>
              </w:rPr>
              <m:t>1</m:t>
            </m:r>
          </m:sub>
          <m:sup>
            <m:r>
              <w:rPr>
                <w:rFonts w:ascii="Cambria Math" w:hAnsi="Cambria Math"/>
                <w:color w:val="000000" w:themeColor="text1"/>
                <w:szCs w:val="21"/>
              </w:rPr>
              <m:t>s</m:t>
            </m:r>
          </m:sup>
        </m:sSubSup>
      </m:oMath>
      <w:r w:rsidRPr="00EF2DE2">
        <w:rPr>
          <w:rFonts w:hint="eastAsia"/>
          <w:color w:val="000000" w:themeColor="text1"/>
          <w:szCs w:val="21"/>
        </w:rPr>
        <w:t>为第</w:t>
      </w:r>
      <w:r w:rsidRPr="00EF2DE2">
        <w:rPr>
          <w:color w:val="000000" w:themeColor="text1"/>
          <w:szCs w:val="21"/>
        </w:rPr>
        <w:t>0</w:t>
      </w:r>
      <w:r w:rsidRPr="00EF2DE2">
        <w:rPr>
          <w:rFonts w:hint="eastAsia"/>
          <w:color w:val="000000" w:themeColor="text1"/>
          <w:szCs w:val="21"/>
        </w:rPr>
        <w:t>期风险厌恶主体持有的安全</w:t>
      </w:r>
      <w:r w:rsidRPr="00EF2DE2">
        <w:rPr>
          <w:rFonts w:hint="eastAsia"/>
          <w:iCs/>
          <w:color w:val="000000" w:themeColor="text1"/>
          <w:szCs w:val="21"/>
        </w:rPr>
        <w:t>资产的数量。</w:t>
      </w:r>
      <w:r w:rsidRPr="00EF2DE2">
        <w:rPr>
          <w:rFonts w:hint="eastAsia"/>
          <w:color w:val="000000" w:themeColor="text1"/>
          <w:szCs w:val="21"/>
        </w:rPr>
        <w:t>联立上文公式（</w:t>
      </w:r>
      <w:r w:rsidRPr="00EF2DE2">
        <w:rPr>
          <w:color w:val="000000" w:themeColor="text1"/>
          <w:szCs w:val="21"/>
        </w:rPr>
        <w:t>1</w:t>
      </w:r>
      <w:r w:rsidRPr="00EF2DE2">
        <w:rPr>
          <w:rFonts w:hint="eastAsia"/>
          <w:color w:val="000000" w:themeColor="text1"/>
          <w:szCs w:val="21"/>
        </w:rPr>
        <w:t>）、（</w:t>
      </w:r>
      <w:r w:rsidRPr="00EF2DE2">
        <w:rPr>
          <w:color w:val="000000" w:themeColor="text1"/>
          <w:szCs w:val="21"/>
        </w:rPr>
        <w:t>9</w:t>
      </w:r>
      <w:r w:rsidRPr="00EF2DE2">
        <w:rPr>
          <w:rFonts w:hint="eastAsia"/>
          <w:color w:val="000000" w:themeColor="text1"/>
          <w:szCs w:val="21"/>
        </w:rPr>
        <w:t>）和（</w:t>
      </w:r>
      <w:r w:rsidRPr="00EF2DE2">
        <w:rPr>
          <w:color w:val="000000" w:themeColor="text1"/>
          <w:szCs w:val="21"/>
        </w:rPr>
        <w:t>10</w:t>
      </w:r>
      <w:r w:rsidRPr="00EF2DE2">
        <w:rPr>
          <w:rFonts w:hint="eastAsia"/>
          <w:color w:val="000000" w:themeColor="text1"/>
          <w:szCs w:val="21"/>
        </w:rPr>
        <w:t>）可得：</w:t>
      </w:r>
    </w:p>
    <w:p w14:paraId="1690C96A" w14:textId="77777777" w:rsidR="000C75D2" w:rsidRPr="00EF2DE2" w:rsidRDefault="00173A76" w:rsidP="000C75D2">
      <w:pPr>
        <w:jc w:val="right"/>
        <w:rPr>
          <w:iCs/>
          <w:color w:val="000000" w:themeColor="text1"/>
          <w:szCs w:val="21"/>
        </w:rPr>
      </w:pP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q</m:t>
            </m:r>
          </m:e>
          <m:sub>
            <m:r>
              <w:rPr>
                <w:rFonts w:ascii="Cambria Math" w:hAnsi="Cambria Math"/>
                <w:color w:val="000000" w:themeColor="text1"/>
                <w:szCs w:val="21"/>
              </w:rPr>
              <m:t>t</m:t>
            </m:r>
          </m:sub>
          <m:sup>
            <m:r>
              <w:rPr>
                <w:rFonts w:ascii="Cambria Math" w:hAnsi="Cambria Math"/>
                <w:color w:val="000000" w:themeColor="text1"/>
                <w:szCs w:val="21"/>
              </w:rPr>
              <m:t>r</m:t>
            </m:r>
          </m:sup>
        </m:sSubSup>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r</m:t>
                </m:r>
              </m:sup>
            </m:sSubSup>
          </m:den>
        </m:f>
        <m:r>
          <w:rPr>
            <w:rFonts w:ascii="Cambria Math" w:hAnsi="Cambria Math"/>
            <w:color w:val="000000" w:themeColor="text1"/>
            <w:szCs w:val="21"/>
          </w:rPr>
          <m:t>=(1-ρ)q=</m:t>
        </m:r>
        <m:sSup>
          <m:sSupPr>
            <m:ctrlPr>
              <w:rPr>
                <w:rFonts w:ascii="Cambria Math" w:hAnsi="Cambria Math"/>
                <w:i/>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r</m:t>
            </m:r>
          </m:sup>
        </m:sSup>
        <m:r>
          <w:rPr>
            <w:rFonts w:ascii="Cambria Math" w:hAnsi="Cambria Math"/>
            <w:color w:val="000000" w:themeColor="text1"/>
            <w:szCs w:val="21"/>
          </w:rPr>
          <m:t>/</m:t>
        </m:r>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r</m:t>
            </m:r>
          </m:sup>
        </m:sSubSup>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11</w:t>
      </w:r>
      <w:r w:rsidR="000C75D2" w:rsidRPr="00EF2DE2">
        <w:rPr>
          <w:rFonts w:hint="eastAsia"/>
          <w:color w:val="000000" w:themeColor="text1"/>
          <w:szCs w:val="21"/>
        </w:rPr>
        <w:t>）</w:t>
      </w:r>
    </w:p>
    <w:p w14:paraId="4B8BAADE" w14:textId="77777777" w:rsidR="000C75D2" w:rsidRPr="00EF2DE2" w:rsidRDefault="00173A76" w:rsidP="000C75D2">
      <w:pPr>
        <w:ind w:firstLineChars="300" w:firstLine="630"/>
        <w:jc w:val="right"/>
        <w:rPr>
          <w:i/>
          <w:iCs/>
          <w:color w:val="000000" w:themeColor="text1"/>
          <w:szCs w:val="21"/>
        </w:rPr>
      </w:pP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q</m:t>
            </m:r>
          </m:e>
          <m:sub>
            <m:r>
              <w:rPr>
                <w:rFonts w:ascii="Cambria Math" w:hAnsi="Cambria Math"/>
                <w:color w:val="000000" w:themeColor="text1"/>
                <w:szCs w:val="21"/>
              </w:rPr>
              <m:t>t</m:t>
            </m:r>
          </m:sub>
          <m:sup>
            <m:r>
              <w:rPr>
                <w:rFonts w:ascii="Cambria Math" w:hAnsi="Cambria Math"/>
                <w:color w:val="000000" w:themeColor="text1"/>
                <w:szCs w:val="21"/>
              </w:rPr>
              <m:t>s</m:t>
            </m:r>
          </m:sup>
        </m:sSubSup>
        <m:r>
          <w:rPr>
            <w:rFonts w:ascii="Cambria Math" w:hAnsi="Cambria Math"/>
            <w:color w:val="000000" w:themeColor="text1"/>
            <w:szCs w:val="21"/>
          </w:rPr>
          <m:t>=</m:t>
        </m:r>
        <m:d>
          <m:dPr>
            <m:ctrlPr>
              <w:rPr>
                <w:rFonts w:ascii="Cambria Math" w:hAnsi="Cambria Math"/>
                <w:i/>
                <w:iCs/>
                <w:color w:val="000000" w:themeColor="text1"/>
                <w:szCs w:val="21"/>
              </w:rPr>
            </m:ctrlPr>
          </m:dPr>
          <m:e>
            <m:sSub>
              <m:sSubPr>
                <m:ctrlPr>
                  <w:rPr>
                    <w:rFonts w:ascii="Cambria Math" w:hAnsi="Cambria Math"/>
                    <w:i/>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t</m:t>
                </m:r>
              </m:sub>
            </m:sSub>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e>
        </m:d>
        <m:r>
          <w:rPr>
            <w:rFonts w:ascii="Cambria Math" w:hAnsi="Cambria Math"/>
            <w:color w:val="000000" w:themeColor="text1"/>
            <w:szCs w:val="21"/>
          </w:rPr>
          <m:t>/</m:t>
        </m:r>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s</m:t>
            </m:r>
          </m:sup>
        </m:sSubSup>
        <m:r>
          <w:rPr>
            <w:rFonts w:ascii="Cambria Math" w:hAnsi="Cambria Math"/>
            <w:color w:val="000000" w:themeColor="text1"/>
            <w:szCs w:val="21"/>
          </w:rPr>
          <m:t>=ρq=</m:t>
        </m:r>
        <m:sSup>
          <m:sSupPr>
            <m:ctrlPr>
              <w:rPr>
                <w:rFonts w:ascii="Cambria Math" w:hAnsi="Cambria Math"/>
                <w:i/>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s</m:t>
            </m:r>
          </m:sup>
        </m:sSup>
        <m:r>
          <w:rPr>
            <w:rFonts w:ascii="Cambria Math" w:hAnsi="Cambria Math"/>
            <w:color w:val="000000" w:themeColor="text1"/>
            <w:szCs w:val="21"/>
          </w:rPr>
          <m:t>/</m:t>
        </m:r>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s</m:t>
            </m:r>
          </m:sup>
        </m:sSubSup>
      </m:oMath>
      <w:r w:rsidR="000C75D2" w:rsidRPr="00EF2DE2">
        <w:rPr>
          <w:i/>
          <w:iCs/>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12</w:t>
      </w:r>
      <w:r w:rsidR="000C75D2" w:rsidRPr="00EF2DE2">
        <w:rPr>
          <w:rFonts w:hint="eastAsia"/>
          <w:color w:val="000000" w:themeColor="text1"/>
          <w:szCs w:val="21"/>
        </w:rPr>
        <w:t>）</w:t>
      </w:r>
    </w:p>
    <w:p w14:paraId="4826EBCD" w14:textId="77777777" w:rsidR="000C75D2" w:rsidRPr="00EF2DE2" w:rsidRDefault="000C75D2" w:rsidP="000C75D2">
      <w:pPr>
        <w:ind w:firstLine="425"/>
        <w:rPr>
          <w:color w:val="000000" w:themeColor="text1"/>
          <w:szCs w:val="21"/>
        </w:rPr>
      </w:pPr>
      <w:r w:rsidRPr="00EF2DE2">
        <w:rPr>
          <w:rFonts w:hint="eastAsia"/>
          <w:color w:val="000000" w:themeColor="text1"/>
          <w:szCs w:val="21"/>
        </w:rPr>
        <w:t>其中</w:t>
      </w:r>
      <m:oMath>
        <m:r>
          <w:rPr>
            <w:rFonts w:ascii="Cambria Math" w:hAnsi="Cambria Math"/>
            <w:color w:val="000000" w:themeColor="text1"/>
            <w:szCs w:val="21"/>
          </w:rPr>
          <m:t>q</m:t>
        </m:r>
      </m:oMath>
      <w:r w:rsidRPr="00EF2DE2">
        <w:rPr>
          <w:rFonts w:hint="eastAsia"/>
          <w:color w:val="000000" w:themeColor="text1"/>
          <w:szCs w:val="21"/>
        </w:rPr>
        <w:t>总产出中的资产数量，可得风险资产的价格</w:t>
      </w: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r</m:t>
            </m:r>
          </m:sup>
        </m:sSubSup>
      </m:oMath>
      <w:r w:rsidRPr="00EF2DE2">
        <w:rPr>
          <w:rFonts w:hint="eastAsia"/>
          <w:iCs/>
          <w:color w:val="000000" w:themeColor="text1"/>
          <w:szCs w:val="21"/>
        </w:rPr>
        <w:t>与安全资产的价格</w:t>
      </w: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s</m:t>
            </m:r>
          </m:sup>
        </m:sSubSup>
      </m:oMath>
      <w:r w:rsidRPr="00EF2DE2">
        <w:rPr>
          <w:rFonts w:hint="eastAsia"/>
          <w:iCs/>
          <w:color w:val="000000" w:themeColor="text1"/>
          <w:szCs w:val="21"/>
        </w:rPr>
        <w:t>的表达式：</w:t>
      </w:r>
    </w:p>
    <w:p w14:paraId="1830F98E" w14:textId="77777777" w:rsidR="000C75D2" w:rsidRPr="00EF2DE2" w:rsidRDefault="00173A76" w:rsidP="000C75D2">
      <w:pPr>
        <w:ind w:left="2975"/>
        <w:jc w:val="right"/>
        <w:rPr>
          <w:iCs/>
          <w:color w:val="000000" w:themeColor="text1"/>
          <w:szCs w:val="21"/>
        </w:rPr>
      </w:pP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r</m:t>
            </m:r>
          </m:sup>
        </m:sSubSup>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r>
          <w:rPr>
            <w:rFonts w:ascii="Cambria Math" w:hAnsi="Cambria Math" w:hint="eastAsia"/>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1</m:t>
            </m:r>
          </m:num>
          <m:den>
            <m:d>
              <m:dPr>
                <m:ctrlPr>
                  <w:rPr>
                    <w:rFonts w:ascii="Cambria Math" w:hAnsi="Cambria Math"/>
                    <w:i/>
                    <w:iCs/>
                    <w:color w:val="000000" w:themeColor="text1"/>
                    <w:szCs w:val="21"/>
                  </w:rPr>
                </m:ctrlPr>
              </m:dPr>
              <m:e>
                <m:r>
                  <w:rPr>
                    <w:rFonts w:ascii="Cambria Math" w:hAnsi="Cambria Math"/>
                    <w:color w:val="000000" w:themeColor="text1"/>
                    <w:szCs w:val="21"/>
                  </w:rPr>
                  <m:t>1-ρ</m:t>
                </m:r>
              </m:e>
            </m:d>
            <m:r>
              <w:rPr>
                <w:rFonts w:ascii="Cambria Math" w:hAnsi="Cambria Math"/>
                <w:color w:val="000000" w:themeColor="text1"/>
                <w:szCs w:val="21"/>
              </w:rPr>
              <m:t>q</m:t>
            </m:r>
          </m:den>
        </m:f>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13</w:t>
      </w:r>
      <w:r w:rsidR="000C75D2" w:rsidRPr="00EF2DE2">
        <w:rPr>
          <w:rFonts w:hint="eastAsia"/>
          <w:color w:val="000000" w:themeColor="text1"/>
          <w:szCs w:val="21"/>
        </w:rPr>
        <w:t>）</w:t>
      </w:r>
    </w:p>
    <w:p w14:paraId="29E28D83" w14:textId="77777777" w:rsidR="000C75D2" w:rsidRPr="00EF2DE2" w:rsidRDefault="00173A76" w:rsidP="000C75D2">
      <w:pPr>
        <w:jc w:val="right"/>
        <w:rPr>
          <w:iCs/>
          <w:color w:val="000000" w:themeColor="text1"/>
          <w:szCs w:val="21"/>
        </w:rPr>
      </w:pPr>
      <m:oMath>
        <m:sSubSup>
          <m:sSubSupPr>
            <m:ctrlPr>
              <w:rPr>
                <w:rFonts w:ascii="Cambria Math" w:hAnsi="Cambria Math"/>
                <w:i/>
                <w:iCs/>
                <w:color w:val="000000" w:themeColor="text1"/>
                <w:szCs w:val="21"/>
              </w:rPr>
            </m:ctrlPr>
          </m:sSubSupPr>
          <m:e>
            <m:r>
              <w:rPr>
                <w:rFonts w:ascii="Cambria Math" w:hAnsi="Cambria Math"/>
                <w:color w:val="000000" w:themeColor="text1"/>
                <w:szCs w:val="21"/>
              </w:rPr>
              <m:t>p</m:t>
            </m:r>
          </m:e>
          <m:sub>
            <m:r>
              <w:rPr>
                <w:rFonts w:ascii="Cambria Math" w:hAnsi="Cambria Math"/>
                <w:color w:val="000000" w:themeColor="text1"/>
                <w:szCs w:val="21"/>
              </w:rPr>
              <m:t>t</m:t>
            </m:r>
          </m:sub>
          <m:sup>
            <m:r>
              <w:rPr>
                <w:rFonts w:ascii="Cambria Math" w:hAnsi="Cambria Math"/>
                <w:color w:val="000000" w:themeColor="text1"/>
                <w:szCs w:val="21"/>
              </w:rPr>
              <m:t>s</m:t>
            </m:r>
          </m:sup>
        </m:sSubSup>
        <m:r>
          <w:rPr>
            <w:rFonts w:ascii="Cambria Math" w:hAnsi="Cambria Math"/>
            <w:color w:val="000000" w:themeColor="text1"/>
            <w:szCs w:val="21"/>
          </w:rPr>
          <m:t>=</m:t>
        </m:r>
        <m:d>
          <m:dPr>
            <m:ctrlPr>
              <w:rPr>
                <w:rFonts w:ascii="Cambria Math" w:hAnsi="Cambria Math"/>
                <w:i/>
                <w:color w:val="000000" w:themeColor="text1"/>
                <w:szCs w:val="21"/>
              </w:rPr>
            </m:ctrlPr>
          </m:dPr>
          <m:e>
            <m:sSub>
              <m:sSubPr>
                <m:ctrlPr>
                  <w:rPr>
                    <w:rFonts w:ascii="Cambria Math" w:hAnsi="Cambria Math"/>
                    <w:i/>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t</m:t>
                </m:r>
              </m:sub>
            </m:sSub>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ctrlPr>
              <w:rPr>
                <w:rFonts w:ascii="Cambria Math" w:hAnsi="Cambria Math"/>
                <w:i/>
                <w:iCs/>
                <w:color w:val="000000" w:themeColor="text1"/>
                <w:szCs w:val="21"/>
              </w:rPr>
            </m:ctrlPr>
          </m:e>
        </m:d>
        <m:r>
          <w:rPr>
            <w:rFonts w:ascii="Cambria Math" w:hAnsi="Cambria Math" w:hint="eastAsia"/>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ρq</m:t>
            </m:r>
          </m:den>
        </m:f>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14</w:t>
      </w:r>
      <w:r w:rsidR="000C75D2" w:rsidRPr="00EF2DE2">
        <w:rPr>
          <w:rFonts w:hint="eastAsia"/>
          <w:color w:val="000000" w:themeColor="text1"/>
          <w:szCs w:val="21"/>
        </w:rPr>
        <w:t>）</w:t>
      </w:r>
    </w:p>
    <w:p w14:paraId="735B94A8" w14:textId="77777777" w:rsidR="000C75D2" w:rsidRPr="00EF2DE2" w:rsidRDefault="000C75D2" w:rsidP="000C75D2">
      <w:pPr>
        <w:ind w:firstLine="425"/>
        <w:rPr>
          <w:color w:val="000000" w:themeColor="text1"/>
          <w:szCs w:val="21"/>
        </w:rPr>
      </w:pPr>
      <w:r w:rsidRPr="00EF2DE2">
        <w:rPr>
          <w:rFonts w:hint="eastAsia"/>
          <w:color w:val="000000" w:themeColor="text1"/>
          <w:szCs w:val="21"/>
        </w:rPr>
        <w:t>假设资产为零息券的形式，则可以用到期收益率来表达价格如下：</w:t>
      </w:r>
    </w:p>
    <w:p w14:paraId="1B62E878" w14:textId="77777777" w:rsidR="000C75D2" w:rsidRPr="00EF2DE2" w:rsidRDefault="00173A76" w:rsidP="000C75D2">
      <w:pPr>
        <w:wordWrap w:val="0"/>
        <w:ind w:left="2550" w:firstLine="425"/>
        <w:jc w:val="right"/>
        <w:rPr>
          <w:iCs/>
          <w:color w:val="000000" w:themeColor="text1"/>
          <w:szCs w:val="21"/>
        </w:rPr>
      </w:pPr>
      <m:oMath>
        <m:f>
          <m:fPr>
            <m:ctrlPr>
              <w:rPr>
                <w:rFonts w:ascii="Cambria Math" w:hAnsi="Cambria Math"/>
                <w:i/>
                <w:iCs/>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1+</m:t>
            </m:r>
            <m:sSup>
              <m:sSupPr>
                <m:ctrlPr>
                  <w:rPr>
                    <w:rFonts w:ascii="Cambria Math" w:hAnsi="Cambria Math"/>
                    <w:i/>
                    <w:iCs/>
                    <w:color w:val="000000" w:themeColor="text1"/>
                    <w:szCs w:val="21"/>
                  </w:rPr>
                </m:ctrlPr>
              </m:sSupPr>
              <m:e>
                <m:r>
                  <w:rPr>
                    <w:rFonts w:ascii="Cambria Math" w:hAnsi="Cambria Math"/>
                    <w:color w:val="000000" w:themeColor="text1"/>
                    <w:szCs w:val="21"/>
                  </w:rPr>
                  <m:t>y</m:t>
                </m:r>
              </m:e>
              <m:sup>
                <m:r>
                  <w:rPr>
                    <w:rFonts w:ascii="Cambria Math" w:hAnsi="Cambria Math"/>
                    <w:color w:val="000000" w:themeColor="text1"/>
                    <w:szCs w:val="21"/>
                  </w:rPr>
                  <m:t>r</m:t>
                </m:r>
              </m:sup>
            </m:sSup>
          </m:den>
        </m:f>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r>
          <w:rPr>
            <w:rFonts w:ascii="Cambria Math" w:hAnsi="Cambria Math" w:hint="eastAsia"/>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1</m:t>
            </m:r>
          </m:num>
          <m:den>
            <m:d>
              <m:dPr>
                <m:ctrlPr>
                  <w:rPr>
                    <w:rFonts w:ascii="Cambria Math" w:hAnsi="Cambria Math"/>
                    <w:i/>
                    <w:iCs/>
                    <w:color w:val="000000" w:themeColor="text1"/>
                    <w:szCs w:val="21"/>
                  </w:rPr>
                </m:ctrlPr>
              </m:dPr>
              <m:e>
                <m:r>
                  <w:rPr>
                    <w:rFonts w:ascii="Cambria Math" w:hAnsi="Cambria Math"/>
                    <w:color w:val="000000" w:themeColor="text1"/>
                    <w:szCs w:val="21"/>
                  </w:rPr>
                  <m:t>1-ρ</m:t>
                </m:r>
              </m:e>
            </m:d>
            <m:r>
              <w:rPr>
                <w:rFonts w:ascii="Cambria Math" w:hAnsi="Cambria Math"/>
                <w:color w:val="000000" w:themeColor="text1"/>
                <w:szCs w:val="21"/>
              </w:rPr>
              <m:t>q</m:t>
            </m:r>
          </m:den>
        </m:f>
        <m:r>
          <m:rPr>
            <m:sty m:val="p"/>
          </m:rPr>
          <w:rPr>
            <w:rFonts w:ascii="Cambria Math" w:hAnsi="Cambria Math"/>
            <w:color w:val="000000" w:themeColor="text1"/>
            <w:szCs w:val="21"/>
          </w:rPr>
          <m:t xml:space="preserve"> </m:t>
        </m:r>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15</w:t>
      </w:r>
      <w:r w:rsidR="000C75D2" w:rsidRPr="00EF2DE2">
        <w:rPr>
          <w:rFonts w:hint="eastAsia"/>
          <w:color w:val="000000" w:themeColor="text1"/>
          <w:szCs w:val="21"/>
        </w:rPr>
        <w:t>）</w:t>
      </w:r>
    </w:p>
    <w:p w14:paraId="3C7D0B9A" w14:textId="77777777" w:rsidR="000C75D2" w:rsidRPr="00EF2DE2" w:rsidRDefault="00173A76" w:rsidP="000C75D2">
      <w:pPr>
        <w:wordWrap w:val="0"/>
        <w:ind w:left="1700" w:firstLine="425"/>
        <w:jc w:val="right"/>
        <w:rPr>
          <w:iCs/>
          <w:color w:val="000000" w:themeColor="text1"/>
          <w:szCs w:val="21"/>
        </w:rPr>
      </w:pPr>
      <m:oMath>
        <m:f>
          <m:fPr>
            <m:ctrlPr>
              <w:rPr>
                <w:rFonts w:ascii="Cambria Math" w:hAnsi="Cambria Math"/>
                <w:i/>
                <w:iCs/>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1+</m:t>
            </m:r>
            <m:sSup>
              <m:sSupPr>
                <m:ctrlPr>
                  <w:rPr>
                    <w:rFonts w:ascii="Cambria Math" w:hAnsi="Cambria Math"/>
                    <w:i/>
                    <w:iCs/>
                    <w:color w:val="000000" w:themeColor="text1"/>
                    <w:szCs w:val="21"/>
                  </w:rPr>
                </m:ctrlPr>
              </m:sSupPr>
              <m:e>
                <m:r>
                  <w:rPr>
                    <w:rFonts w:ascii="Cambria Math" w:hAnsi="Cambria Math"/>
                    <w:color w:val="000000" w:themeColor="text1"/>
                    <w:szCs w:val="21"/>
                  </w:rPr>
                  <m:t>y</m:t>
                </m:r>
              </m:e>
              <m:sup>
                <m:r>
                  <w:rPr>
                    <w:rFonts w:ascii="Cambria Math" w:hAnsi="Cambria Math"/>
                    <w:color w:val="000000" w:themeColor="text1"/>
                    <w:szCs w:val="21"/>
                  </w:rPr>
                  <m:t>s</m:t>
                </m:r>
              </m:sup>
            </m:sSup>
          </m:den>
        </m:f>
        <m:r>
          <w:rPr>
            <w:rFonts w:ascii="Cambria Math" w:hAnsi="Cambria Math"/>
            <w:color w:val="000000" w:themeColor="text1"/>
            <w:szCs w:val="21"/>
          </w:rPr>
          <m:t>=</m:t>
        </m:r>
        <m:d>
          <m:dPr>
            <m:ctrlPr>
              <w:rPr>
                <w:rFonts w:ascii="Cambria Math" w:hAnsi="Cambria Math"/>
                <w:i/>
                <w:color w:val="000000" w:themeColor="text1"/>
                <w:szCs w:val="21"/>
              </w:rPr>
            </m:ctrlPr>
          </m:dPr>
          <m:e>
            <m:sSub>
              <m:sSubPr>
                <m:ctrlPr>
                  <w:rPr>
                    <w:rFonts w:ascii="Cambria Math" w:hAnsi="Cambria Math"/>
                    <w:i/>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t</m:t>
                </m:r>
              </m:sub>
            </m:sSub>
            <m:r>
              <w:rPr>
                <w:rFonts w:ascii="Cambria Math" w:hAnsi="Cambria Math"/>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μ+</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r</m:t>
                    </m:r>
                  </m:sub>
                </m:sSub>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hAnsi="Cambria Math"/>
                    <w:color w:val="000000" w:themeColor="text1"/>
                    <w:szCs w:val="21"/>
                  </w:rPr>
                  <m:t>A</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den>
            </m:f>
            <m:ctrlPr>
              <w:rPr>
                <w:rFonts w:ascii="Cambria Math" w:hAnsi="Cambria Math"/>
                <w:i/>
                <w:iCs/>
                <w:color w:val="000000" w:themeColor="text1"/>
                <w:szCs w:val="21"/>
              </w:rPr>
            </m:ctrlPr>
          </m:e>
        </m:d>
        <m:r>
          <w:rPr>
            <w:rFonts w:ascii="Cambria Math" w:hAnsi="Cambria Math" w:hint="eastAsia"/>
            <w:color w:val="000000" w:themeColor="text1"/>
            <w:szCs w:val="21"/>
          </w:rPr>
          <m:t>·</m:t>
        </m:r>
        <m:f>
          <m:fPr>
            <m:ctrlPr>
              <w:rPr>
                <w:rFonts w:ascii="Cambria Math" w:hAnsi="Cambria Math"/>
                <w:i/>
                <w:iCs/>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ρq</m:t>
            </m:r>
          </m:den>
        </m:f>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16</w:t>
      </w:r>
      <w:r w:rsidR="000C75D2" w:rsidRPr="00EF2DE2">
        <w:rPr>
          <w:rFonts w:hint="eastAsia"/>
          <w:color w:val="000000" w:themeColor="text1"/>
          <w:szCs w:val="21"/>
        </w:rPr>
        <w:t>）</w:t>
      </w:r>
    </w:p>
    <w:p w14:paraId="2432DBC7" w14:textId="77777777" w:rsidR="000C75D2" w:rsidRPr="00EF2DE2" w:rsidRDefault="000C75D2" w:rsidP="000C75D2">
      <w:pPr>
        <w:ind w:firstLine="425"/>
        <w:rPr>
          <w:rFonts w:ascii="宋体" w:hAnsi="宋体"/>
          <w:iCs/>
          <w:color w:val="000000" w:themeColor="text1"/>
          <w:szCs w:val="21"/>
        </w:rPr>
      </w:pPr>
      <w:r w:rsidRPr="00EF2DE2">
        <w:rPr>
          <w:rFonts w:ascii="宋体" w:hAnsi="宋体" w:hint="eastAsia"/>
          <w:color w:val="000000" w:themeColor="text1"/>
          <w:szCs w:val="21"/>
        </w:rPr>
        <w:t>由于上式中</w:t>
      </w:r>
      <m:oMath>
        <m:r>
          <w:rPr>
            <w:rFonts w:ascii="Cambria Math" w:hAnsi="Cambria Math"/>
            <w:color w:val="000000" w:themeColor="text1"/>
            <w:szCs w:val="21"/>
          </w:rPr>
          <m:t>μ</m:t>
        </m:r>
        <m:r>
          <w:rPr>
            <w:rFonts w:ascii="Cambria Math" w:hAnsi="Cambria Math" w:hint="eastAsia"/>
            <w:color w:val="000000" w:themeColor="text1"/>
            <w:szCs w:val="21"/>
          </w:rPr>
          <m:t>、</m:t>
        </m:r>
        <m:sSup>
          <m:sSupPr>
            <m:ctrlPr>
              <w:rPr>
                <w:rFonts w:ascii="Cambria Math" w:hAnsi="Cambria Math"/>
                <w:i/>
                <w:iCs/>
                <w:color w:val="000000" w:themeColor="text1"/>
                <w:szCs w:val="21"/>
              </w:rPr>
            </m:ctrlPr>
          </m:sSupPr>
          <m:e>
            <m:r>
              <w:rPr>
                <w:rFonts w:ascii="Cambria Math" w:hAnsi="Cambria Math"/>
                <w:color w:val="000000" w:themeColor="text1"/>
                <w:szCs w:val="21"/>
              </w:rPr>
              <m:t>σ</m:t>
            </m:r>
          </m:e>
          <m:sup>
            <m:r>
              <w:rPr>
                <w:rFonts w:ascii="Cambria Math" w:hAnsi="Cambria Math"/>
                <w:color w:val="000000" w:themeColor="text1"/>
                <w:szCs w:val="21"/>
              </w:rPr>
              <m:t>2</m:t>
            </m:r>
          </m:sup>
        </m:sSup>
        <m:r>
          <w:rPr>
            <w:rFonts w:ascii="Cambria Math" w:hAnsi="Cambria Math" w:hint="eastAsia"/>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t</m:t>
            </m:r>
          </m:sub>
        </m:sSub>
        <m:r>
          <w:rPr>
            <w:rFonts w:ascii="Cambria Math" w:hAnsi="Cambria Math" w:hint="eastAsia"/>
            <w:color w:val="000000" w:themeColor="text1"/>
            <w:szCs w:val="21"/>
          </w:rPr>
          <m:t>、</m:t>
        </m:r>
        <m:r>
          <w:rPr>
            <w:rFonts w:ascii="Cambria Math" w:hAnsi="Cambria Math"/>
            <w:color w:val="000000" w:themeColor="text1"/>
            <w:szCs w:val="21"/>
          </w:rPr>
          <m:t>A</m:t>
        </m:r>
      </m:oMath>
      <w:r w:rsidRPr="00EF2DE2">
        <w:rPr>
          <w:rFonts w:ascii="宋体" w:hAnsi="宋体" w:hint="eastAsia"/>
          <w:iCs/>
          <w:color w:val="000000" w:themeColor="text1"/>
          <w:szCs w:val="21"/>
        </w:rPr>
        <w:t>均为外生给定。可以看出，</w:t>
      </w:r>
      <w:r w:rsidRPr="00EF2DE2">
        <w:rPr>
          <w:rFonts w:hint="eastAsia"/>
          <w:color w:val="000000" w:themeColor="text1"/>
          <w:szCs w:val="21"/>
        </w:rPr>
        <w:t>随着安全资产在总资产中的占比</w:t>
      </w:r>
      <m:oMath>
        <m:r>
          <w:rPr>
            <w:rFonts w:ascii="Cambria Math" w:hAnsi="Cambria Math"/>
            <w:color w:val="000000" w:themeColor="text1"/>
            <w:szCs w:val="21"/>
          </w:rPr>
          <m:t>ρ</m:t>
        </m:r>
      </m:oMath>
      <w:r w:rsidRPr="00EF2DE2">
        <w:rPr>
          <w:rFonts w:hint="eastAsia"/>
          <w:color w:val="000000" w:themeColor="text1"/>
          <w:szCs w:val="21"/>
        </w:rPr>
        <w:t>的下降，风险资产的收益率</w:t>
      </w:r>
      <m:oMath>
        <m:sSup>
          <m:sSupPr>
            <m:ctrlPr>
              <w:rPr>
                <w:rFonts w:ascii="Cambria Math" w:hAnsi="Cambria Math"/>
                <w:color w:val="000000" w:themeColor="text1"/>
                <w:szCs w:val="21"/>
              </w:rPr>
            </m:ctrlPr>
          </m:sSupPr>
          <m:e>
            <m:r>
              <w:rPr>
                <w:rFonts w:ascii="Cambria Math" w:hAnsi="Cambria Math"/>
                <w:color w:val="000000" w:themeColor="text1"/>
                <w:szCs w:val="21"/>
              </w:rPr>
              <m:t>y</m:t>
            </m:r>
          </m:e>
          <m:sup>
            <m:r>
              <w:rPr>
                <w:rFonts w:ascii="Cambria Math" w:hAnsi="Cambria Math"/>
                <w:color w:val="000000" w:themeColor="text1"/>
                <w:szCs w:val="21"/>
              </w:rPr>
              <m:t>r</m:t>
            </m:r>
          </m:sup>
        </m:sSup>
      </m:oMath>
      <w:r w:rsidRPr="00EF2DE2">
        <w:rPr>
          <w:rFonts w:hint="eastAsia"/>
          <w:color w:val="000000" w:themeColor="text1"/>
          <w:szCs w:val="21"/>
        </w:rPr>
        <w:t>会增加，同时安全资产的收益率</w:t>
      </w:r>
      <m:oMath>
        <m:sSup>
          <m:sSupPr>
            <m:ctrlPr>
              <w:rPr>
                <w:rFonts w:ascii="Cambria Math" w:hAnsi="Cambria Math"/>
                <w:color w:val="000000" w:themeColor="text1"/>
                <w:szCs w:val="21"/>
              </w:rPr>
            </m:ctrlPr>
          </m:sSupPr>
          <m:e>
            <m:r>
              <w:rPr>
                <w:rFonts w:ascii="Cambria Math" w:hAnsi="Cambria Math"/>
                <w:color w:val="000000" w:themeColor="text1"/>
                <w:szCs w:val="21"/>
              </w:rPr>
              <m:t>y</m:t>
            </m:r>
          </m:e>
          <m:sup>
            <m:r>
              <w:rPr>
                <w:rFonts w:ascii="Cambria Math" w:hAnsi="Cambria Math"/>
                <w:color w:val="000000" w:themeColor="text1"/>
                <w:szCs w:val="21"/>
              </w:rPr>
              <m:t>s</m:t>
            </m:r>
          </m:sup>
        </m:sSup>
      </m:oMath>
      <w:r w:rsidRPr="00EF2DE2">
        <w:rPr>
          <w:rFonts w:hint="eastAsia"/>
          <w:color w:val="000000" w:themeColor="text1"/>
          <w:szCs w:val="21"/>
        </w:rPr>
        <w:t>减小，风险溢价（</w:t>
      </w:r>
      <m:oMath>
        <m:sSup>
          <m:sSupPr>
            <m:ctrlPr>
              <w:rPr>
                <w:rFonts w:ascii="Cambria Math" w:hAnsi="Cambria Math"/>
                <w:color w:val="000000" w:themeColor="text1"/>
                <w:szCs w:val="21"/>
              </w:rPr>
            </m:ctrlPr>
          </m:sSupPr>
          <m:e>
            <m:r>
              <w:rPr>
                <w:rFonts w:ascii="Cambria Math" w:hAnsi="Cambria Math"/>
                <w:color w:val="000000" w:themeColor="text1"/>
                <w:szCs w:val="21"/>
              </w:rPr>
              <m:t>y</m:t>
            </m:r>
          </m:e>
          <m:sup>
            <m:r>
              <w:rPr>
                <w:rFonts w:ascii="Cambria Math" w:hAnsi="Cambria Math"/>
                <w:color w:val="000000" w:themeColor="text1"/>
                <w:szCs w:val="21"/>
              </w:rPr>
              <m:t>r</m:t>
            </m:r>
          </m:sup>
        </m:sSup>
        <m:r>
          <w:rPr>
            <w:rFonts w:ascii="Cambria Math" w:hAnsi="Cambria Math"/>
            <w:color w:val="000000" w:themeColor="text1"/>
            <w:szCs w:val="21"/>
          </w:rPr>
          <m:t>-</m:t>
        </m:r>
        <m:sSup>
          <m:sSupPr>
            <m:ctrlPr>
              <w:rPr>
                <w:rFonts w:ascii="Cambria Math" w:hAnsi="Cambria Math"/>
                <w:color w:val="000000" w:themeColor="text1"/>
                <w:szCs w:val="21"/>
              </w:rPr>
            </m:ctrlPr>
          </m:sSupPr>
          <m:e>
            <m:r>
              <w:rPr>
                <w:rFonts w:ascii="Cambria Math" w:hAnsi="Cambria Math"/>
                <w:color w:val="000000" w:themeColor="text1"/>
                <w:szCs w:val="21"/>
              </w:rPr>
              <m:t>y</m:t>
            </m:r>
          </m:e>
          <m:sup>
            <m:r>
              <w:rPr>
                <w:rFonts w:ascii="Cambria Math" w:hAnsi="Cambria Math"/>
                <w:color w:val="000000" w:themeColor="text1"/>
                <w:szCs w:val="21"/>
              </w:rPr>
              <m:t>s</m:t>
            </m:r>
          </m:sup>
        </m:sSup>
      </m:oMath>
      <w:r w:rsidRPr="00EF2DE2">
        <w:rPr>
          <w:rFonts w:hint="eastAsia"/>
          <w:color w:val="000000" w:themeColor="text1"/>
          <w:szCs w:val="21"/>
        </w:rPr>
        <w:t>）则</w:t>
      </w:r>
      <w:r w:rsidRPr="00EF2DE2">
        <w:rPr>
          <w:rFonts w:ascii="宋体" w:hAnsi="宋体" w:hint="eastAsia"/>
          <w:iCs/>
          <w:color w:val="000000" w:themeColor="text1"/>
          <w:szCs w:val="21"/>
        </w:rPr>
        <w:t>会</w:t>
      </w:r>
      <w:r w:rsidRPr="00EF2DE2">
        <w:rPr>
          <w:rFonts w:ascii="宋体" w:hAnsi="宋体"/>
          <w:iCs/>
          <w:color w:val="000000" w:themeColor="text1"/>
          <w:szCs w:val="21"/>
        </w:rPr>
        <w:t>扩大</w:t>
      </w:r>
      <w:r w:rsidRPr="00EF2DE2">
        <w:rPr>
          <w:rFonts w:ascii="宋体" w:hAnsi="宋体" w:hint="eastAsia"/>
          <w:iCs/>
          <w:color w:val="000000" w:themeColor="text1"/>
          <w:szCs w:val="21"/>
        </w:rPr>
        <w:t>。</w:t>
      </w:r>
    </w:p>
    <w:p w14:paraId="2927F683" w14:textId="77777777" w:rsidR="000C75D2" w:rsidRPr="00EF2DE2" w:rsidRDefault="000C75D2" w:rsidP="000C75D2">
      <w:pPr>
        <w:ind w:firstLine="425"/>
        <w:rPr>
          <w:rFonts w:ascii="宋体" w:hAnsi="宋体"/>
          <w:iCs/>
          <w:color w:val="000000" w:themeColor="text1"/>
          <w:szCs w:val="21"/>
        </w:rPr>
      </w:pPr>
      <w:r w:rsidRPr="00EF2DE2">
        <w:rPr>
          <w:rFonts w:ascii="宋体" w:hAnsi="宋体" w:hint="eastAsia"/>
          <w:color w:val="000000" w:themeColor="text1"/>
          <w:kern w:val="0"/>
          <w:szCs w:val="21"/>
        </w:rPr>
        <w:t>为</w:t>
      </w:r>
      <w:r w:rsidRPr="00EF2DE2">
        <w:rPr>
          <w:rFonts w:ascii="宋体" w:hAnsi="宋体" w:hint="eastAsia"/>
          <w:iCs/>
          <w:color w:val="000000" w:themeColor="text1"/>
          <w:szCs w:val="21"/>
        </w:rPr>
        <w:t>了进一步探讨安全资产短缺可能对不同类型风险资产产生异质性的影响，我们对模型进行进一步拓展，将风险资产分为低风险资产和高风险资产，即共考虑三</w:t>
      </w:r>
      <w:r w:rsidRPr="00EF2DE2">
        <w:rPr>
          <w:rFonts w:ascii="宋体" w:hAnsi="宋体"/>
          <w:iCs/>
          <w:color w:val="000000" w:themeColor="text1"/>
          <w:szCs w:val="21"/>
        </w:rPr>
        <w:t>种类型的</w:t>
      </w:r>
      <w:r w:rsidRPr="00EF2DE2">
        <w:rPr>
          <w:rFonts w:ascii="宋体" w:hAnsi="宋体" w:hint="eastAsia"/>
          <w:iCs/>
          <w:color w:val="000000" w:themeColor="text1"/>
          <w:szCs w:val="21"/>
        </w:rPr>
        <w:t>资产供给：</w:t>
      </w:r>
      <w:r w:rsidRPr="00EF2DE2">
        <w:rPr>
          <w:rFonts w:ascii="宋体" w:hAnsi="宋体"/>
          <w:iCs/>
          <w:color w:val="000000" w:themeColor="text1"/>
          <w:szCs w:val="21"/>
        </w:rPr>
        <w:t>占比为</w:t>
      </w:r>
      <m:oMath>
        <m:sSup>
          <m:sSupPr>
            <m:ctrlPr>
              <w:rPr>
                <w:rFonts w:ascii="Cambria Math" w:hAnsi="Cambria Math"/>
                <w:iCs/>
                <w:color w:val="000000" w:themeColor="text1"/>
                <w:szCs w:val="21"/>
              </w:rPr>
            </m:ctrlPr>
          </m:sSupPr>
          <m:e>
            <m:r>
              <w:rPr>
                <w:rFonts w:ascii="Cambria Math" w:hAnsi="Cambria Math"/>
                <w:color w:val="000000" w:themeColor="text1"/>
                <w:szCs w:val="21"/>
              </w:rPr>
              <m:t>ρ</m:t>
            </m:r>
          </m:e>
          <m:sup>
            <m:r>
              <w:rPr>
                <w:rFonts w:ascii="Cambria Math" w:hAnsi="Cambria Math"/>
                <w:color w:val="000000" w:themeColor="text1"/>
                <w:szCs w:val="21"/>
              </w:rPr>
              <m:t>l</m:t>
            </m:r>
          </m:sup>
        </m:sSup>
      </m:oMath>
      <w:r w:rsidRPr="00EF2DE2">
        <w:rPr>
          <w:rFonts w:ascii="宋体" w:hAnsi="宋体"/>
          <w:iCs/>
          <w:color w:val="000000" w:themeColor="text1"/>
          <w:szCs w:val="21"/>
        </w:rPr>
        <w:t>的</w:t>
      </w:r>
      <w:r w:rsidRPr="00EF2DE2">
        <w:rPr>
          <w:rFonts w:ascii="宋体" w:hAnsi="宋体" w:hint="eastAsia"/>
          <w:iCs/>
          <w:color w:val="000000" w:themeColor="text1"/>
          <w:szCs w:val="21"/>
        </w:rPr>
        <w:t>低风险</w:t>
      </w:r>
      <w:r w:rsidRPr="00EF2DE2">
        <w:rPr>
          <w:rFonts w:ascii="宋体" w:hAnsi="宋体"/>
          <w:iCs/>
          <w:color w:val="000000" w:themeColor="text1"/>
          <w:szCs w:val="21"/>
        </w:rPr>
        <w:t>资产</w:t>
      </w:r>
      <w:r w:rsidRPr="00EF2DE2">
        <w:rPr>
          <w:rFonts w:ascii="宋体" w:hAnsi="宋体" w:hint="eastAsia"/>
          <w:iCs/>
          <w:color w:val="000000" w:themeColor="text1"/>
          <w:szCs w:val="21"/>
        </w:rPr>
        <w:t>，</w:t>
      </w:r>
      <w:r w:rsidRPr="00EF2DE2">
        <w:rPr>
          <w:rFonts w:ascii="宋体" w:hAnsi="宋体"/>
          <w:iCs/>
          <w:color w:val="000000" w:themeColor="text1"/>
          <w:szCs w:val="21"/>
        </w:rPr>
        <w:t>总价值</w:t>
      </w:r>
      <m:oMath>
        <m:sSup>
          <m:sSupPr>
            <m:ctrlPr>
              <w:rPr>
                <w:rFonts w:ascii="Cambria Math" w:hAnsi="Cambria Math"/>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l</m:t>
            </m:r>
          </m:sup>
        </m:sSup>
      </m:oMath>
      <w:r w:rsidRPr="00EF2DE2">
        <w:rPr>
          <w:rFonts w:ascii="宋体" w:hAnsi="宋体" w:hint="eastAsia"/>
          <w:iCs/>
          <w:color w:val="000000" w:themeColor="text1"/>
          <w:szCs w:val="21"/>
        </w:rPr>
        <w:t>和</w:t>
      </w:r>
      <w:r w:rsidRPr="00EF2DE2">
        <w:rPr>
          <w:rFonts w:ascii="宋体" w:hAnsi="宋体"/>
          <w:iCs/>
          <w:color w:val="000000" w:themeColor="text1"/>
          <w:szCs w:val="21"/>
        </w:rPr>
        <w:t>占比为</w:t>
      </w:r>
      <m:oMath>
        <m:sSup>
          <m:sSupPr>
            <m:ctrlPr>
              <w:rPr>
                <w:rFonts w:ascii="Cambria Math" w:hAnsi="Cambria Math"/>
                <w:iCs/>
                <w:color w:val="000000" w:themeColor="text1"/>
                <w:szCs w:val="21"/>
              </w:rPr>
            </m:ctrlPr>
          </m:sSupPr>
          <m:e>
            <m:r>
              <w:rPr>
                <w:rFonts w:ascii="Cambria Math" w:hAnsi="Cambria Math"/>
                <w:color w:val="000000" w:themeColor="text1"/>
                <w:szCs w:val="21"/>
              </w:rPr>
              <m:t>ρ</m:t>
            </m:r>
          </m:e>
          <m:sup>
            <m:r>
              <w:rPr>
                <w:rFonts w:ascii="Cambria Math" w:hAnsi="Cambria Math" w:cs="Cambria Math"/>
                <w:color w:val="000000" w:themeColor="text1"/>
                <w:szCs w:val="21"/>
              </w:rPr>
              <m:t>h</m:t>
            </m:r>
          </m:sup>
        </m:sSup>
      </m:oMath>
      <w:r w:rsidRPr="00EF2DE2">
        <w:rPr>
          <w:rFonts w:ascii="宋体" w:hAnsi="宋体"/>
          <w:iCs/>
          <w:color w:val="000000" w:themeColor="text1"/>
          <w:szCs w:val="21"/>
        </w:rPr>
        <w:t>的</w:t>
      </w:r>
      <w:r w:rsidRPr="00EF2DE2">
        <w:rPr>
          <w:rFonts w:ascii="宋体" w:hAnsi="宋体" w:hint="eastAsia"/>
          <w:iCs/>
          <w:color w:val="000000" w:themeColor="text1"/>
          <w:szCs w:val="21"/>
        </w:rPr>
        <w:t>高风险</w:t>
      </w:r>
      <w:r w:rsidRPr="00EF2DE2">
        <w:rPr>
          <w:rFonts w:ascii="宋体" w:hAnsi="宋体"/>
          <w:iCs/>
          <w:color w:val="000000" w:themeColor="text1"/>
          <w:szCs w:val="21"/>
        </w:rPr>
        <w:t>资产总价值</w:t>
      </w:r>
      <m:oMath>
        <m:sSup>
          <m:sSupPr>
            <m:ctrlPr>
              <w:rPr>
                <w:rFonts w:ascii="Cambria Math" w:hAnsi="Cambria Math"/>
                <w:iCs/>
                <w:color w:val="000000" w:themeColor="text1"/>
                <w:szCs w:val="21"/>
              </w:rPr>
            </m:ctrlPr>
          </m:sSupPr>
          <m:e>
            <m:r>
              <w:rPr>
                <w:rFonts w:ascii="Cambria Math" w:hAnsi="Cambria Math"/>
                <w:color w:val="000000" w:themeColor="text1"/>
                <w:szCs w:val="21"/>
              </w:rPr>
              <m:t>V</m:t>
            </m:r>
          </m:e>
          <m:sup>
            <m:r>
              <w:rPr>
                <w:rFonts w:ascii="Cambria Math" w:hAnsi="Cambria Math" w:cs="Cambria Math"/>
                <w:color w:val="000000" w:themeColor="text1"/>
                <w:szCs w:val="21"/>
              </w:rPr>
              <m:t>h</m:t>
            </m:r>
          </m:sup>
        </m:sSup>
      </m:oMath>
      <w:r w:rsidRPr="00EF2DE2">
        <w:rPr>
          <w:rFonts w:ascii="宋体" w:hAnsi="宋体" w:hint="eastAsia"/>
          <w:iCs/>
          <w:color w:val="000000" w:themeColor="text1"/>
          <w:szCs w:val="21"/>
        </w:rPr>
        <w:t>以及</w:t>
      </w:r>
      <w:r w:rsidRPr="00EF2DE2">
        <w:rPr>
          <w:rFonts w:ascii="宋体" w:hAnsi="宋体"/>
          <w:iCs/>
          <w:color w:val="000000" w:themeColor="text1"/>
          <w:szCs w:val="21"/>
        </w:rPr>
        <w:t>占比为</w:t>
      </w:r>
      <m:oMath>
        <m:r>
          <m:rPr>
            <m:sty m:val="p"/>
          </m:rPr>
          <w:rPr>
            <w:rFonts w:ascii="Cambria Math" w:hAnsi="Cambria Math"/>
            <w:color w:val="000000" w:themeColor="text1"/>
            <w:szCs w:val="21"/>
          </w:rPr>
          <m:t>1-</m:t>
        </m:r>
        <m:sSup>
          <m:sSupPr>
            <m:ctrlPr>
              <w:rPr>
                <w:rFonts w:ascii="Cambria Math" w:hAnsi="Cambria Math"/>
                <w:iCs/>
                <w:color w:val="000000" w:themeColor="text1"/>
                <w:szCs w:val="21"/>
              </w:rPr>
            </m:ctrlPr>
          </m:sSupPr>
          <m:e>
            <m:r>
              <w:rPr>
                <w:rFonts w:ascii="Cambria Math" w:hAnsi="Cambria Math"/>
                <w:color w:val="000000" w:themeColor="text1"/>
                <w:szCs w:val="21"/>
              </w:rPr>
              <m:t>ρ</m:t>
            </m:r>
          </m:e>
          <m:sup>
            <m:r>
              <w:rPr>
                <w:rFonts w:ascii="Cambria Math" w:hAnsi="Cambria Math"/>
                <w:color w:val="000000" w:themeColor="text1"/>
                <w:szCs w:val="21"/>
              </w:rPr>
              <m:t>l</m:t>
            </m:r>
          </m:sup>
        </m:sSup>
        <m:r>
          <m:rPr>
            <m:sty m:val="p"/>
          </m:rPr>
          <w:rPr>
            <w:rFonts w:ascii="Cambria Math" w:hAnsi="Cambria Math"/>
            <w:color w:val="000000" w:themeColor="text1"/>
            <w:szCs w:val="21"/>
          </w:rPr>
          <m:t>-</m:t>
        </m:r>
        <m:sSup>
          <m:sSupPr>
            <m:ctrlPr>
              <w:rPr>
                <w:rFonts w:ascii="Cambria Math" w:hAnsi="Cambria Math"/>
                <w:iCs/>
                <w:color w:val="000000" w:themeColor="text1"/>
                <w:szCs w:val="21"/>
              </w:rPr>
            </m:ctrlPr>
          </m:sSupPr>
          <m:e>
            <m:r>
              <w:rPr>
                <w:rFonts w:ascii="Cambria Math" w:hAnsi="Cambria Math"/>
                <w:color w:val="000000" w:themeColor="text1"/>
                <w:szCs w:val="21"/>
              </w:rPr>
              <m:t>ρ</m:t>
            </m:r>
          </m:e>
          <m:sup>
            <m:r>
              <w:rPr>
                <w:rFonts w:ascii="Cambria Math" w:hAnsi="Cambria Math"/>
                <w:color w:val="000000" w:themeColor="text1"/>
                <w:szCs w:val="21"/>
              </w:rPr>
              <m:t>h</m:t>
            </m:r>
          </m:sup>
        </m:sSup>
      </m:oMath>
      <w:r w:rsidRPr="00EF2DE2">
        <w:rPr>
          <w:rFonts w:ascii="宋体" w:hAnsi="宋体"/>
          <w:iCs/>
          <w:color w:val="000000" w:themeColor="text1"/>
          <w:szCs w:val="21"/>
        </w:rPr>
        <w:t>的</w:t>
      </w:r>
      <w:r w:rsidRPr="00EF2DE2">
        <w:rPr>
          <w:rFonts w:ascii="宋体" w:hAnsi="宋体" w:hint="eastAsia"/>
          <w:iCs/>
          <w:color w:val="000000" w:themeColor="text1"/>
          <w:szCs w:val="21"/>
        </w:rPr>
        <w:t>安全资产</w:t>
      </w:r>
      <w:r w:rsidRPr="00EF2DE2">
        <w:rPr>
          <w:rFonts w:ascii="宋体" w:hAnsi="宋体"/>
          <w:iCs/>
          <w:color w:val="000000" w:themeColor="text1"/>
          <w:szCs w:val="21"/>
        </w:rPr>
        <w:t>总价值</w:t>
      </w:r>
      <m:oMath>
        <m:sSup>
          <m:sSupPr>
            <m:ctrlPr>
              <w:rPr>
                <w:rFonts w:ascii="Cambria Math" w:hAnsi="Cambria Math"/>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s</m:t>
            </m:r>
          </m:sup>
        </m:sSup>
      </m:oMath>
      <w:r w:rsidRPr="00EF2DE2">
        <w:rPr>
          <w:rFonts w:ascii="宋体" w:hAnsi="宋体"/>
          <w:iCs/>
          <w:color w:val="000000" w:themeColor="text1"/>
          <w:szCs w:val="21"/>
        </w:rPr>
        <w:t>。</w:t>
      </w:r>
      <w:r w:rsidRPr="00EF2DE2">
        <w:rPr>
          <w:rFonts w:ascii="宋体" w:hAnsi="宋体" w:hint="eastAsia"/>
          <w:iCs/>
          <w:color w:val="000000" w:themeColor="text1"/>
          <w:szCs w:val="21"/>
        </w:rPr>
        <w:t>此时，</w:t>
      </w:r>
      <w:r w:rsidRPr="00EF2DE2">
        <w:rPr>
          <w:rFonts w:ascii="宋体" w:hAnsi="宋体"/>
          <w:iCs/>
          <w:color w:val="000000" w:themeColor="text1"/>
          <w:szCs w:val="21"/>
        </w:rPr>
        <w:t>从资产需求端来看，经济体中的总财富</w:t>
      </w:r>
      <w:r w:rsidRPr="00EF2DE2">
        <w:rPr>
          <w:rFonts w:ascii="宋体" w:hAnsi="宋体" w:hint="eastAsia"/>
          <w:iCs/>
          <w:color w:val="000000" w:themeColor="text1"/>
          <w:szCs w:val="21"/>
        </w:rPr>
        <w:t>为</w:t>
      </w:r>
      <m:oMath>
        <m:r>
          <w:rPr>
            <w:rFonts w:ascii="Cambria Math" w:hAnsi="Cambria Math"/>
            <w:color w:val="000000" w:themeColor="text1"/>
            <w:szCs w:val="21"/>
          </w:rPr>
          <m:t>W</m:t>
        </m:r>
      </m:oMath>
      <w:r w:rsidRPr="00EF2DE2">
        <w:rPr>
          <w:rFonts w:ascii="宋体" w:hAnsi="宋体" w:hint="eastAsia"/>
          <w:iCs/>
          <w:color w:val="000000" w:themeColor="text1"/>
          <w:szCs w:val="21"/>
        </w:rPr>
        <w:t>；</w:t>
      </w:r>
      <w:r w:rsidRPr="00EF2DE2">
        <w:rPr>
          <w:rFonts w:ascii="宋体" w:hAnsi="宋体"/>
          <w:iCs/>
          <w:color w:val="000000" w:themeColor="text1"/>
          <w:szCs w:val="21"/>
        </w:rPr>
        <w:t>从资产供给端来看，该经济体中的总产品</w:t>
      </w:r>
      <w:r w:rsidRPr="00EF2DE2">
        <w:rPr>
          <w:rFonts w:ascii="宋体" w:hAnsi="宋体" w:hint="eastAsia"/>
          <w:iCs/>
          <w:color w:val="000000" w:themeColor="text1"/>
          <w:szCs w:val="21"/>
        </w:rPr>
        <w:t>为</w:t>
      </w:r>
      <m:oMath>
        <m:r>
          <w:rPr>
            <w:rFonts w:ascii="Cambria Math" w:hAnsi="Cambria Math"/>
            <w:color w:val="000000" w:themeColor="text1"/>
            <w:szCs w:val="21"/>
          </w:rPr>
          <m:t>V</m:t>
        </m:r>
        <m:r>
          <m:rPr>
            <m:sty m:val="p"/>
          </m:rPr>
          <w:rPr>
            <w:rFonts w:ascii="Cambria Math" w:hAnsi="Cambria Math"/>
            <w:color w:val="000000" w:themeColor="text1"/>
            <w:szCs w:val="21"/>
          </w:rPr>
          <m:t>=</m:t>
        </m:r>
        <m:sSup>
          <m:sSupPr>
            <m:ctrlPr>
              <w:rPr>
                <w:rFonts w:ascii="Cambria Math" w:hAnsi="Cambria Math"/>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s</m:t>
            </m:r>
          </m:sup>
        </m:sSup>
        <m:r>
          <m:rPr>
            <m:sty m:val="p"/>
          </m:rPr>
          <w:rPr>
            <w:rFonts w:ascii="Cambria Math" w:hAnsi="Cambria Math"/>
            <w:color w:val="000000" w:themeColor="text1"/>
            <w:szCs w:val="21"/>
          </w:rPr>
          <m:t>+</m:t>
        </m:r>
        <m:sSup>
          <m:sSupPr>
            <m:ctrlPr>
              <w:rPr>
                <w:rFonts w:ascii="Cambria Math" w:hAnsi="Cambria Math"/>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l</m:t>
            </m:r>
          </m:sup>
        </m:sSup>
        <m:r>
          <m:rPr>
            <m:sty m:val="p"/>
          </m:rPr>
          <w:rPr>
            <w:rFonts w:ascii="Cambria Math" w:hAnsi="Cambria Math"/>
            <w:color w:val="000000" w:themeColor="text1"/>
            <w:szCs w:val="21"/>
          </w:rPr>
          <m:t>+</m:t>
        </m:r>
        <m:sSup>
          <m:sSupPr>
            <m:ctrlPr>
              <w:rPr>
                <w:rFonts w:ascii="Cambria Math" w:hAnsi="Cambria Math"/>
                <w:iCs/>
                <w:color w:val="000000" w:themeColor="text1"/>
                <w:szCs w:val="21"/>
              </w:rPr>
            </m:ctrlPr>
          </m:sSupPr>
          <m:e>
            <m:r>
              <w:rPr>
                <w:rFonts w:ascii="Cambria Math" w:hAnsi="Cambria Math"/>
                <w:color w:val="000000" w:themeColor="text1"/>
                <w:szCs w:val="21"/>
              </w:rPr>
              <m:t>V</m:t>
            </m:r>
          </m:e>
          <m:sup>
            <m:r>
              <w:rPr>
                <w:rFonts w:ascii="Cambria Math" w:hAnsi="Cambria Math"/>
                <w:color w:val="000000" w:themeColor="text1"/>
                <w:szCs w:val="21"/>
              </w:rPr>
              <m:t>h</m:t>
            </m:r>
          </m:sup>
        </m:sSup>
      </m:oMath>
      <w:r w:rsidRPr="00EF2DE2">
        <w:rPr>
          <w:rFonts w:ascii="宋体" w:hAnsi="宋体" w:hint="eastAsia"/>
          <w:iCs/>
          <w:color w:val="000000" w:themeColor="text1"/>
          <w:szCs w:val="21"/>
        </w:rPr>
        <w:t>。</w:t>
      </w:r>
    </w:p>
    <w:p w14:paraId="7D28C57F" w14:textId="77777777" w:rsidR="000C75D2" w:rsidRPr="00EF2DE2" w:rsidRDefault="000C75D2" w:rsidP="000C75D2">
      <w:pPr>
        <w:ind w:firstLine="425"/>
        <w:rPr>
          <w:color w:val="000000" w:themeColor="text1"/>
          <w:kern w:val="0"/>
          <w:szCs w:val="21"/>
        </w:rPr>
      </w:pPr>
      <w:r w:rsidRPr="00EF2DE2">
        <w:rPr>
          <w:rFonts w:ascii="宋体" w:hAnsi="宋体" w:hint="eastAsia"/>
          <w:iCs/>
          <w:color w:val="000000" w:themeColor="text1"/>
          <w:szCs w:val="21"/>
        </w:rPr>
        <w:t>假设此时投资者会将</w:t>
      </w:r>
      <m:oMath>
        <m:r>
          <w:rPr>
            <w:rFonts w:ascii="Cambria Math" w:hAnsi="Cambria Math"/>
            <w:color w:val="000000" w:themeColor="text1"/>
            <w:kern w:val="0"/>
            <w:szCs w:val="21"/>
          </w:rPr>
          <m:t>β</m:t>
        </m:r>
      </m:oMath>
      <w:r w:rsidRPr="00EF2DE2">
        <w:rPr>
          <w:rFonts w:hint="eastAsia"/>
          <w:color w:val="000000" w:themeColor="text1"/>
          <w:kern w:val="0"/>
          <w:szCs w:val="21"/>
        </w:rPr>
        <w:t>比例总财富投资于低风险资产</w:t>
      </w:r>
      <w:r w:rsidRPr="00EF2DE2">
        <w:rPr>
          <w:rFonts w:hint="eastAsia"/>
          <w:iCs/>
          <w:color w:val="000000" w:themeColor="text1"/>
          <w:kern w:val="0"/>
          <w:szCs w:val="21"/>
        </w:rPr>
        <w:t>，</w:t>
      </w:r>
      <m:oMath>
        <m:r>
          <w:rPr>
            <w:rFonts w:ascii="Cambria Math" w:hAnsi="Cambria Math"/>
            <w:color w:val="000000" w:themeColor="text1"/>
            <w:kern w:val="0"/>
            <w:szCs w:val="21"/>
          </w:rPr>
          <m:t>γ</m:t>
        </m:r>
      </m:oMath>
      <w:r w:rsidRPr="00EF2DE2">
        <w:rPr>
          <w:rFonts w:hint="eastAsia"/>
          <w:color w:val="000000" w:themeColor="text1"/>
          <w:kern w:val="0"/>
          <w:szCs w:val="21"/>
        </w:rPr>
        <w:t>比例总财富投资于高风险资产，</w:t>
      </w:r>
      <m:oMath>
        <m:r>
          <m:rPr>
            <m:sty m:val="p"/>
          </m:rPr>
          <w:rPr>
            <w:rFonts w:ascii="Cambria Math" w:hAnsi="Cambria Math"/>
            <w:color w:val="000000" w:themeColor="text1"/>
            <w:szCs w:val="21"/>
          </w:rPr>
          <m:t>1-</m:t>
        </m:r>
        <m:r>
          <w:rPr>
            <w:rFonts w:ascii="Cambria Math" w:hAnsi="Cambria Math"/>
            <w:color w:val="000000" w:themeColor="text1"/>
            <w:szCs w:val="21"/>
          </w:rPr>
          <m:t>β</m:t>
        </m:r>
        <m:r>
          <m:rPr>
            <m:sty m:val="p"/>
          </m:rPr>
          <w:rPr>
            <w:rFonts w:ascii="Cambria Math" w:hAnsi="Cambria Math"/>
            <w:color w:val="000000" w:themeColor="text1"/>
            <w:szCs w:val="21"/>
          </w:rPr>
          <m:t>-</m:t>
        </m:r>
        <m:r>
          <w:rPr>
            <w:rFonts w:ascii="Cambria Math" w:hAnsi="Cambria Math"/>
            <w:color w:val="000000" w:themeColor="text1"/>
            <w:szCs w:val="21"/>
          </w:rPr>
          <m:t>γ</m:t>
        </m:r>
      </m:oMath>
      <w:r w:rsidRPr="00EF2DE2">
        <w:rPr>
          <w:rFonts w:ascii="宋体" w:hAnsi="宋体" w:hint="eastAsia"/>
          <w:iCs/>
          <w:color w:val="000000" w:themeColor="text1"/>
          <w:szCs w:val="21"/>
        </w:rPr>
        <w:t>比例的总财富投</w:t>
      </w:r>
      <w:r w:rsidRPr="00EF2DE2">
        <w:rPr>
          <w:rFonts w:hint="eastAsia"/>
          <w:iCs/>
          <w:color w:val="000000" w:themeColor="text1"/>
          <w:kern w:val="0"/>
          <w:szCs w:val="21"/>
        </w:rPr>
        <w:t>资于安全资产。</w:t>
      </w:r>
      <m:oMath>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r</m:t>
            </m:r>
          </m:e>
          <m:sup>
            <m:r>
              <w:rPr>
                <w:rFonts w:ascii="Cambria Math" w:hAnsi="Cambria Math"/>
                <w:color w:val="000000" w:themeColor="text1"/>
                <w:kern w:val="0"/>
                <w:szCs w:val="21"/>
              </w:rPr>
              <m:t>s</m:t>
            </m:r>
          </m:sup>
        </m:sSup>
      </m:oMath>
      <w:r w:rsidRPr="00EF2DE2">
        <w:rPr>
          <w:rFonts w:hint="eastAsia"/>
          <w:iCs/>
          <w:color w:val="000000" w:themeColor="text1"/>
          <w:kern w:val="0"/>
          <w:szCs w:val="21"/>
        </w:rPr>
        <w:t>表示安全资产的持有期回报率，</w:t>
      </w:r>
      <m:oMath>
        <m:sSup>
          <m:sSupPr>
            <m:ctrlPr>
              <w:rPr>
                <w:rFonts w:ascii="Cambria Math" w:hAnsi="Cambria Math"/>
                <w:i/>
                <w:iCs/>
                <w:color w:val="000000" w:themeColor="text1"/>
                <w:kern w:val="0"/>
                <w:szCs w:val="21"/>
              </w:rPr>
            </m:ctrlPr>
          </m:sSupPr>
          <m:e>
            <m:acc>
              <m:accPr>
                <m:chr m:val="̃"/>
                <m:ctrlPr>
                  <w:rPr>
                    <w:rFonts w:ascii="Cambria Math" w:hAnsi="Cambria Math"/>
                    <w:i/>
                    <w:iCs/>
                    <w:color w:val="000000" w:themeColor="text1"/>
                    <w:kern w:val="0"/>
                    <w:szCs w:val="21"/>
                  </w:rPr>
                </m:ctrlPr>
              </m:accPr>
              <m:e>
                <m:r>
                  <w:rPr>
                    <w:rFonts w:ascii="Cambria Math" w:hAnsi="Cambria Math"/>
                    <w:color w:val="000000" w:themeColor="text1"/>
                    <w:kern w:val="0"/>
                    <w:szCs w:val="21"/>
                  </w:rPr>
                  <m:t>x</m:t>
                </m:r>
              </m:e>
            </m:acc>
          </m:e>
          <m:sup>
            <m:r>
              <w:rPr>
                <w:rFonts w:ascii="Cambria Math" w:hAnsi="Cambria Math"/>
                <w:color w:val="000000" w:themeColor="text1"/>
                <w:kern w:val="0"/>
                <w:szCs w:val="21"/>
              </w:rPr>
              <m:t>l</m:t>
            </m:r>
          </m:sup>
        </m:sSup>
        <m:r>
          <w:rPr>
            <w:rFonts w:ascii="Cambria Math" w:hAnsi="Cambria Math"/>
            <w:color w:val="000000" w:themeColor="text1"/>
            <w:kern w:val="0"/>
            <w:szCs w:val="21"/>
          </w:rPr>
          <m:t>~N(</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μ</m:t>
            </m:r>
          </m:e>
          <m:sup>
            <m:r>
              <w:rPr>
                <w:rFonts w:ascii="Cambria Math" w:hAnsi="Cambria Math"/>
                <w:color w:val="000000" w:themeColor="text1"/>
                <w:kern w:val="0"/>
                <w:szCs w:val="21"/>
              </w:rPr>
              <m:t>l</m:t>
            </m:r>
          </m:sup>
        </m:sSup>
        <m:r>
          <w:rPr>
            <w:rFonts w:ascii="Cambria Math" w:hAnsi="Cambria Math" w:hint="eastAsia"/>
            <w:color w:val="000000" w:themeColor="text1"/>
            <w:kern w:val="0"/>
            <w:szCs w:val="21"/>
          </w:rPr>
          <m:t>，</m:t>
        </m:r>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l</m:t>
            </m:r>
          </m:sub>
          <m:sup>
            <m:r>
              <w:rPr>
                <w:rFonts w:ascii="Cambria Math" w:hAnsi="Cambria Math"/>
                <w:color w:val="000000" w:themeColor="text1"/>
                <w:kern w:val="0"/>
                <w:szCs w:val="21"/>
              </w:rPr>
              <m:t>2</m:t>
            </m:r>
          </m:sup>
        </m:sSubSup>
        <m:r>
          <w:rPr>
            <w:rFonts w:ascii="Cambria Math" w:hAnsi="Cambria Math"/>
            <w:color w:val="000000" w:themeColor="text1"/>
            <w:kern w:val="0"/>
            <w:szCs w:val="21"/>
          </w:rPr>
          <m:t>)</m:t>
        </m:r>
      </m:oMath>
      <w:r w:rsidRPr="00EF2DE2">
        <w:rPr>
          <w:rFonts w:hint="eastAsia"/>
          <w:color w:val="000000" w:themeColor="text1"/>
          <w:kern w:val="0"/>
          <w:szCs w:val="21"/>
        </w:rPr>
        <w:t>表示低风险资产的风险溢价，</w:t>
      </w:r>
      <m:oMath>
        <m:sSup>
          <m:sSupPr>
            <m:ctrlPr>
              <w:rPr>
                <w:rFonts w:ascii="Cambria Math" w:hAnsi="Cambria Math"/>
                <w:i/>
                <w:iCs/>
                <w:color w:val="000000" w:themeColor="text1"/>
                <w:kern w:val="0"/>
                <w:szCs w:val="21"/>
              </w:rPr>
            </m:ctrlPr>
          </m:sSupPr>
          <m:e>
            <m:acc>
              <m:accPr>
                <m:chr m:val="̃"/>
                <m:ctrlPr>
                  <w:rPr>
                    <w:rFonts w:ascii="Cambria Math" w:hAnsi="Cambria Math"/>
                    <w:i/>
                    <w:iCs/>
                    <w:color w:val="000000" w:themeColor="text1"/>
                    <w:kern w:val="0"/>
                    <w:szCs w:val="21"/>
                  </w:rPr>
                </m:ctrlPr>
              </m:accPr>
              <m:e>
                <m:r>
                  <w:rPr>
                    <w:rFonts w:ascii="Cambria Math" w:hAnsi="Cambria Math"/>
                    <w:color w:val="000000" w:themeColor="text1"/>
                    <w:kern w:val="0"/>
                    <w:szCs w:val="21"/>
                  </w:rPr>
                  <m:t>x</m:t>
                </m:r>
              </m:e>
            </m:acc>
          </m:e>
          <m:sup>
            <m:r>
              <w:rPr>
                <w:rFonts w:ascii="Cambria Math" w:hAnsi="Cambria Math"/>
                <w:color w:val="000000" w:themeColor="text1"/>
                <w:kern w:val="0"/>
                <w:szCs w:val="21"/>
              </w:rPr>
              <m:t>h</m:t>
            </m:r>
          </m:sup>
        </m:sSup>
        <m:r>
          <w:rPr>
            <w:rFonts w:ascii="Cambria Math" w:hAnsi="Cambria Math"/>
            <w:color w:val="000000" w:themeColor="text1"/>
            <w:kern w:val="0"/>
            <w:szCs w:val="21"/>
          </w:rPr>
          <m:t>~N(</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μ</m:t>
            </m:r>
          </m:e>
          <m:sup>
            <m:r>
              <w:rPr>
                <w:rFonts w:ascii="Cambria Math" w:hAnsi="Cambria Math"/>
                <w:color w:val="000000" w:themeColor="text1"/>
                <w:kern w:val="0"/>
                <w:szCs w:val="21"/>
              </w:rPr>
              <m:t>h</m:t>
            </m:r>
          </m:sup>
        </m:sSup>
        <m:r>
          <w:rPr>
            <w:rFonts w:ascii="Cambria Math" w:hAnsi="Cambria Math" w:hint="eastAsia"/>
            <w:color w:val="000000" w:themeColor="text1"/>
            <w:kern w:val="0"/>
            <w:szCs w:val="21"/>
          </w:rPr>
          <m:t>，</m:t>
        </m:r>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h</m:t>
            </m:r>
          </m:sub>
          <m:sup>
            <m:r>
              <w:rPr>
                <w:rFonts w:ascii="Cambria Math" w:hAnsi="Cambria Math"/>
                <w:color w:val="000000" w:themeColor="text1"/>
                <w:kern w:val="0"/>
                <w:szCs w:val="21"/>
              </w:rPr>
              <m:t>2</m:t>
            </m:r>
          </m:sup>
        </m:sSubSup>
        <m:r>
          <w:rPr>
            <w:rFonts w:ascii="Cambria Math" w:hAnsi="Cambria Math"/>
            <w:color w:val="000000" w:themeColor="text1"/>
            <w:kern w:val="0"/>
            <w:szCs w:val="21"/>
          </w:rPr>
          <m:t>)</m:t>
        </m:r>
      </m:oMath>
      <w:r w:rsidRPr="00EF2DE2">
        <w:rPr>
          <w:rFonts w:hint="eastAsia"/>
          <w:color w:val="000000" w:themeColor="text1"/>
          <w:kern w:val="0"/>
          <w:szCs w:val="21"/>
        </w:rPr>
        <w:t>表示高风险资产的风险溢价，其中</w:t>
      </w:r>
      <m:oMath>
        <m:r>
          <w:rPr>
            <w:rFonts w:ascii="Cambria Math" w:hAnsi="Cambria Math"/>
            <w:color w:val="000000" w:themeColor="text1"/>
            <w:kern w:val="0"/>
            <w:szCs w:val="21"/>
          </w:rPr>
          <m:t>0&lt;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μ</m:t>
            </m:r>
          </m:e>
          <m:sup>
            <m:r>
              <w:rPr>
                <w:rFonts w:ascii="Cambria Math" w:hAnsi="Cambria Math"/>
                <w:color w:val="000000" w:themeColor="text1"/>
                <w:kern w:val="0"/>
                <w:szCs w:val="21"/>
              </w:rPr>
              <m:t>l</m:t>
            </m:r>
          </m:sup>
        </m:sSup>
        <m:r>
          <w:rPr>
            <w:rFonts w:ascii="Cambria Math" w:hAnsi="Cambria Math"/>
            <w:color w:val="000000" w:themeColor="text1"/>
            <w:kern w:val="0"/>
            <w:szCs w:val="21"/>
          </w:rPr>
          <m:t>&lt;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μ</m:t>
            </m:r>
          </m:e>
          <m:sup>
            <m:r>
              <w:rPr>
                <w:rFonts w:ascii="Cambria Math" w:hAnsi="Cambria Math"/>
                <w:color w:val="000000" w:themeColor="text1"/>
                <w:kern w:val="0"/>
                <w:szCs w:val="21"/>
              </w:rPr>
              <m:t>h</m:t>
            </m:r>
          </m:sup>
        </m:sSup>
      </m:oMath>
      <w:r w:rsidRPr="00EF2DE2">
        <w:rPr>
          <w:color w:val="000000" w:themeColor="text1"/>
          <w:kern w:val="0"/>
          <w:szCs w:val="21"/>
        </w:rPr>
        <w:t>,</w:t>
      </w:r>
      <w:r w:rsidRPr="00EF2DE2">
        <w:rPr>
          <w:i/>
          <w:color w:val="000000" w:themeColor="text1"/>
          <w:kern w:val="0"/>
          <w:szCs w:val="21"/>
        </w:rPr>
        <w:t xml:space="preserve"> </w:t>
      </w:r>
      <m:oMath>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0&lt;σ</m:t>
            </m:r>
          </m:e>
          <m:sub>
            <m:r>
              <w:rPr>
                <w:rFonts w:ascii="Cambria Math" w:hAnsi="Cambria Math"/>
                <w:color w:val="000000" w:themeColor="text1"/>
                <w:kern w:val="0"/>
                <w:szCs w:val="21"/>
              </w:rPr>
              <m:t>l</m:t>
            </m:r>
          </m:sub>
          <m:sup>
            <m:r>
              <w:rPr>
                <w:rFonts w:ascii="Cambria Math" w:hAnsi="Cambria Math"/>
                <w:color w:val="000000" w:themeColor="text1"/>
                <w:kern w:val="0"/>
                <w:szCs w:val="21"/>
              </w:rPr>
              <m:t>2</m:t>
            </m:r>
          </m:sup>
        </m:sSubSup>
        <m:r>
          <w:rPr>
            <w:rFonts w:ascii="Cambria Math" w:hAnsi="Cambria Math"/>
            <w:color w:val="000000" w:themeColor="text1"/>
            <w:kern w:val="0"/>
            <w:szCs w:val="21"/>
          </w:rPr>
          <m:t>&lt;</m:t>
        </m:r>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h</m:t>
            </m:r>
          </m:sub>
          <m:sup>
            <m:r>
              <w:rPr>
                <w:rFonts w:ascii="Cambria Math" w:hAnsi="Cambria Math"/>
                <w:color w:val="000000" w:themeColor="text1"/>
                <w:kern w:val="0"/>
                <w:szCs w:val="21"/>
              </w:rPr>
              <m:t>2</m:t>
            </m:r>
          </m:sup>
        </m:sSubSup>
      </m:oMath>
      <w:r w:rsidRPr="00EF2DE2">
        <w:rPr>
          <w:rFonts w:hint="eastAsia"/>
          <w:color w:val="000000" w:themeColor="text1"/>
          <w:kern w:val="0"/>
          <w:szCs w:val="21"/>
        </w:rPr>
        <w:t>，同时风险资产间收益率相关性假定为</w:t>
      </w:r>
      <w:r w:rsidRPr="00EF2DE2">
        <w:rPr>
          <w:color w:val="000000" w:themeColor="text1"/>
          <w:kern w:val="0"/>
          <w:szCs w:val="21"/>
        </w:rPr>
        <w:t>0</w:t>
      </w:r>
      <w:r w:rsidRPr="00EF2DE2">
        <w:rPr>
          <w:rFonts w:hint="eastAsia"/>
          <w:color w:val="000000" w:themeColor="text1"/>
          <w:kern w:val="0"/>
          <w:szCs w:val="21"/>
        </w:rPr>
        <w:t>。</w:t>
      </w:r>
    </w:p>
    <w:p w14:paraId="202D8509" w14:textId="77777777" w:rsidR="000C75D2" w:rsidRPr="00EF2DE2" w:rsidRDefault="000C75D2" w:rsidP="000C75D2">
      <w:pPr>
        <w:ind w:firstLine="425"/>
        <w:rPr>
          <w:iCs/>
          <w:color w:val="000000" w:themeColor="text1"/>
          <w:szCs w:val="21"/>
        </w:rPr>
      </w:pPr>
      <w:r w:rsidRPr="00EF2DE2">
        <w:rPr>
          <w:rFonts w:hint="eastAsia"/>
          <w:iCs/>
          <w:color w:val="000000" w:themeColor="text1"/>
          <w:kern w:val="0"/>
          <w:szCs w:val="21"/>
        </w:rPr>
        <w:t>和上文类似，我们将</w:t>
      </w:r>
      <m:oMath>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0</m:t>
            </m:r>
          </m:sub>
        </m:sSub>
        <m:d>
          <m:dPr>
            <m:ctrlPr>
              <w:rPr>
                <w:rFonts w:ascii="Cambria Math" w:hAnsi="Cambria Math"/>
                <w:i/>
                <w:iCs/>
                <w:color w:val="000000" w:themeColor="text1"/>
                <w:kern w:val="0"/>
                <w:szCs w:val="21"/>
              </w:rPr>
            </m:ctrlPr>
          </m:dPr>
          <m:e>
            <m:r>
              <w:rPr>
                <w:rFonts w:ascii="Cambria Math" w:hAnsi="Cambria Math"/>
                <w:color w:val="000000" w:themeColor="text1"/>
                <w:kern w:val="0"/>
                <w:szCs w:val="21"/>
              </w:rPr>
              <m:t>1+</m:t>
            </m:r>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r</m:t>
                </m:r>
              </m:e>
              <m:sup>
                <m:r>
                  <w:rPr>
                    <w:rFonts w:ascii="Cambria Math" w:hAnsi="Cambria Math"/>
                    <w:color w:val="000000" w:themeColor="text1"/>
                    <w:kern w:val="0"/>
                    <w:szCs w:val="21"/>
                  </w:rPr>
                  <m:t>s</m:t>
                </m:r>
              </m:sup>
            </m:sSup>
          </m:e>
        </m:d>
      </m:oMath>
      <w:r w:rsidRPr="00EF2DE2">
        <w:rPr>
          <w:rFonts w:hint="eastAsia"/>
          <w:iCs/>
          <w:color w:val="000000" w:themeColor="text1"/>
          <w:kern w:val="0"/>
          <w:szCs w:val="21"/>
        </w:rPr>
        <w:t>简记为</w:t>
      </w:r>
      <m:oMath>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s</m:t>
            </m:r>
          </m:sub>
        </m:sSub>
      </m:oMath>
      <w:r w:rsidRPr="00EF2DE2">
        <w:rPr>
          <w:rFonts w:hint="eastAsia"/>
          <w:iCs/>
          <w:color w:val="000000" w:themeColor="text1"/>
          <w:kern w:val="0"/>
          <w:szCs w:val="21"/>
        </w:rPr>
        <w:t>，</w:t>
      </w:r>
      <m:oMath>
        <m:r>
          <w:rPr>
            <w:rFonts w:ascii="Cambria Math" w:hAnsi="Cambria Math"/>
            <w:color w:val="000000" w:themeColor="text1"/>
            <w:kern w:val="0"/>
            <w:szCs w:val="21"/>
          </w:rPr>
          <m:t>β</m:t>
        </m:r>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0</m:t>
            </m:r>
          </m:sub>
        </m:sSub>
      </m:oMath>
      <w:r w:rsidRPr="00EF2DE2">
        <w:rPr>
          <w:rFonts w:hint="eastAsia"/>
          <w:iCs/>
          <w:color w:val="000000" w:themeColor="text1"/>
          <w:kern w:val="0"/>
          <w:szCs w:val="21"/>
        </w:rPr>
        <w:t>简记为</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oMath>
      <w:r w:rsidRPr="00EF2DE2">
        <w:rPr>
          <w:rFonts w:hint="eastAsia"/>
          <w:iCs/>
          <w:color w:val="000000" w:themeColor="text1"/>
          <w:kern w:val="0"/>
          <w:szCs w:val="21"/>
        </w:rPr>
        <w:t>，</w:t>
      </w:r>
      <m:oMath>
        <m:r>
          <w:rPr>
            <w:rFonts w:ascii="Cambria Math" w:hAnsi="Cambria Math"/>
            <w:color w:val="000000" w:themeColor="text1"/>
            <w:kern w:val="0"/>
            <w:szCs w:val="21"/>
          </w:rPr>
          <m:t>γ</m:t>
        </m:r>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0</m:t>
            </m:r>
          </m:sub>
        </m:sSub>
      </m:oMath>
      <w:r w:rsidRPr="00EF2DE2">
        <w:rPr>
          <w:rFonts w:hint="eastAsia"/>
          <w:iCs/>
          <w:color w:val="000000" w:themeColor="text1"/>
          <w:kern w:val="0"/>
          <w:szCs w:val="21"/>
        </w:rPr>
        <w:t>简记为</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oMath>
      <w:r w:rsidRPr="00EF2DE2">
        <w:rPr>
          <w:rFonts w:hint="eastAsia"/>
          <w:iCs/>
          <w:color w:val="000000" w:themeColor="text1"/>
          <w:szCs w:val="21"/>
        </w:rPr>
        <w:t>，其中</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oMath>
      <w:r w:rsidRPr="00EF2DE2">
        <w:rPr>
          <w:rFonts w:hint="eastAsia"/>
          <w:iCs/>
          <w:color w:val="000000" w:themeColor="text1"/>
          <w:szCs w:val="21"/>
        </w:rPr>
        <w:t>和</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oMath>
      <w:r w:rsidRPr="00EF2DE2">
        <w:rPr>
          <w:rFonts w:hint="eastAsia"/>
          <w:iCs/>
          <w:color w:val="000000" w:themeColor="text1"/>
          <w:szCs w:val="21"/>
        </w:rPr>
        <w:t>分别对应了低风险和高风险资产的流动性折价，类似式（</w:t>
      </w:r>
      <w:r w:rsidRPr="00EF2DE2">
        <w:rPr>
          <w:iCs/>
          <w:color w:val="000000" w:themeColor="text1"/>
          <w:szCs w:val="21"/>
        </w:rPr>
        <w:t>5</w:t>
      </w:r>
      <w:r w:rsidRPr="00EF2DE2">
        <w:rPr>
          <w:rFonts w:hint="eastAsia"/>
          <w:iCs/>
          <w:color w:val="000000" w:themeColor="text1"/>
          <w:szCs w:val="21"/>
        </w:rPr>
        <w:t>）二者均为风险资产供给占比的单调递减凸函数，且</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oMath>
      <w:r w:rsidRPr="00EF2DE2">
        <w:rPr>
          <w:rFonts w:hint="eastAsia"/>
          <w:iCs/>
          <w:color w:val="000000" w:themeColor="text1"/>
          <w:szCs w:val="21"/>
        </w:rPr>
        <w:t>较</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oMath>
      <w:r w:rsidRPr="00EF2DE2">
        <w:rPr>
          <w:rFonts w:hint="eastAsia"/>
          <w:iCs/>
          <w:color w:val="000000" w:themeColor="text1"/>
          <w:szCs w:val="21"/>
        </w:rPr>
        <w:t>而言凸性更大。</w:t>
      </w:r>
      <w:r w:rsidRPr="00EF2DE2" w:rsidDel="00545B72">
        <w:rPr>
          <w:iCs/>
          <w:color w:val="000000" w:themeColor="text1"/>
          <w:szCs w:val="21"/>
        </w:rPr>
        <w:t xml:space="preserve"> </w:t>
      </w:r>
    </w:p>
    <w:p w14:paraId="0D557354" w14:textId="77777777" w:rsidR="000C75D2" w:rsidRPr="00EF2DE2" w:rsidRDefault="000C75D2" w:rsidP="000C75D2">
      <w:pPr>
        <w:ind w:firstLine="425"/>
        <w:rPr>
          <w:iCs/>
          <w:color w:val="000000" w:themeColor="text1"/>
          <w:szCs w:val="21"/>
        </w:rPr>
      </w:pPr>
      <w:r w:rsidRPr="00EF2DE2">
        <w:rPr>
          <w:rFonts w:hint="eastAsia"/>
          <w:iCs/>
          <w:color w:val="000000" w:themeColor="text1"/>
          <w:kern w:val="0"/>
          <w:szCs w:val="21"/>
        </w:rPr>
        <w:t>投资者资产选择最大化未来财富</w:t>
      </w:r>
      <w:r w:rsidRPr="00EF2DE2">
        <w:rPr>
          <w:rFonts w:hint="eastAsia"/>
          <w:iCs/>
          <w:color w:val="000000" w:themeColor="text1"/>
          <w:szCs w:val="21"/>
        </w:rPr>
        <w:t>和流动性偏好的过程表示为：</w:t>
      </w:r>
    </w:p>
    <w:p w14:paraId="223614D1" w14:textId="77777777" w:rsidR="000C75D2" w:rsidRPr="00EF2DE2" w:rsidRDefault="00173A76" w:rsidP="000C75D2">
      <w:pPr>
        <w:ind w:firstLine="425"/>
        <w:jc w:val="right"/>
        <w:rPr>
          <w:color w:val="000000" w:themeColor="text1"/>
          <w:kern w:val="0"/>
          <w:szCs w:val="21"/>
        </w:rPr>
      </w:pPr>
      <m:oMath>
        <m:func>
          <m:funcPr>
            <m:ctrlPr>
              <w:rPr>
                <w:rFonts w:ascii="Cambria Math" w:hAnsi="Cambria Math"/>
                <w:i/>
                <w:iCs/>
                <w:color w:val="000000" w:themeColor="text1"/>
                <w:kern w:val="0"/>
                <w:szCs w:val="21"/>
              </w:rPr>
            </m:ctrlPr>
          </m:funcPr>
          <m:fName>
            <m:limLow>
              <m:limLowPr>
                <m:ctrlPr>
                  <w:rPr>
                    <w:rFonts w:ascii="Cambria Math" w:hAnsi="Cambria Math"/>
                    <w:i/>
                    <w:iCs/>
                    <w:color w:val="000000" w:themeColor="text1"/>
                    <w:kern w:val="0"/>
                    <w:szCs w:val="21"/>
                  </w:rPr>
                </m:ctrlPr>
              </m:limLowPr>
              <m:e>
                <m:r>
                  <m:rPr>
                    <m:sty m:val="p"/>
                  </m:rPr>
                  <w:rPr>
                    <w:rFonts w:ascii="Cambria Math" w:hAnsi="Cambria Math"/>
                    <w:color w:val="000000" w:themeColor="text1"/>
                    <w:kern w:val="0"/>
                    <w:szCs w:val="21"/>
                  </w:rPr>
                  <m:t>max</m:t>
                </m:r>
              </m:e>
              <m:lim>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lim>
            </m:limLow>
          </m:fName>
          <m:e>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1</m:t>
                </m:r>
              </m:sub>
            </m:sSub>
            <m:d>
              <m:dPr>
                <m:ctrlPr>
                  <w:rPr>
                    <w:rFonts w:ascii="Cambria Math" w:hAnsi="Cambria Math"/>
                    <w:i/>
                    <w:iCs/>
                    <w:color w:val="000000" w:themeColor="text1"/>
                    <w:kern w:val="0"/>
                    <w:szCs w:val="21"/>
                  </w:rPr>
                </m:ctrlPr>
              </m:d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d>
            <m:r>
              <w:rPr>
                <w:rFonts w:ascii="Cambria Math" w:hAnsi="Cambria Math"/>
                <w:color w:val="000000" w:themeColor="text1"/>
                <w:kern w:val="0"/>
                <w:szCs w:val="21"/>
              </w:rPr>
              <m:t>=E[-</m:t>
            </m:r>
          </m:e>
        </m:func>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e</m:t>
            </m:r>
          </m:e>
          <m:sup>
            <m:r>
              <w:rPr>
                <w:rFonts w:ascii="Cambria Math" w:hAnsi="Cambria Math"/>
                <w:color w:val="000000" w:themeColor="text1"/>
                <w:kern w:val="0"/>
                <w:szCs w:val="21"/>
              </w:rPr>
              <m:t>-A(</m:t>
            </m:r>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s</m:t>
                </m:r>
              </m:sub>
            </m:sSub>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sSup>
              <m:sSupPr>
                <m:ctrlPr>
                  <w:rPr>
                    <w:rFonts w:ascii="Cambria Math" w:hAnsi="Cambria Math"/>
                    <w:i/>
                    <w:iCs/>
                    <w:color w:val="000000" w:themeColor="text1"/>
                    <w:kern w:val="0"/>
                    <w:szCs w:val="21"/>
                  </w:rPr>
                </m:ctrlPr>
              </m:sSupPr>
              <m:e>
                <m:acc>
                  <m:accPr>
                    <m:chr m:val="̃"/>
                    <m:ctrlPr>
                      <w:rPr>
                        <w:rFonts w:ascii="Cambria Math" w:hAnsi="Cambria Math"/>
                        <w:i/>
                        <w:iCs/>
                        <w:color w:val="000000" w:themeColor="text1"/>
                        <w:kern w:val="0"/>
                        <w:szCs w:val="21"/>
                      </w:rPr>
                    </m:ctrlPr>
                  </m:accPr>
                  <m:e>
                    <m:r>
                      <w:rPr>
                        <w:rFonts w:ascii="Cambria Math" w:hAnsi="Cambria Math"/>
                        <w:color w:val="000000" w:themeColor="text1"/>
                        <w:kern w:val="0"/>
                        <w:szCs w:val="21"/>
                      </w:rPr>
                      <m:t>x</m:t>
                    </m:r>
                  </m:e>
                </m:acc>
              </m:e>
              <m:sup>
                <m:r>
                  <w:rPr>
                    <w:rFonts w:ascii="Cambria Math" w:hAnsi="Cambria Math"/>
                    <w:color w:val="000000" w:themeColor="text1"/>
                    <w:kern w:val="0"/>
                    <w:szCs w:val="21"/>
                  </w:rPr>
                  <m:t>l</m:t>
                </m:r>
              </m:sup>
            </m:sSup>
            <m:r>
              <m:rPr>
                <m:sty m:val="p"/>
              </m:rP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sSup>
              <m:sSupPr>
                <m:ctrlPr>
                  <w:rPr>
                    <w:rFonts w:ascii="Cambria Math" w:hAnsi="Cambria Math"/>
                    <w:i/>
                    <w:iCs/>
                    <w:color w:val="000000" w:themeColor="text1"/>
                    <w:kern w:val="0"/>
                    <w:szCs w:val="21"/>
                  </w:rPr>
                </m:ctrlPr>
              </m:sSupPr>
              <m:e>
                <m:acc>
                  <m:accPr>
                    <m:chr m:val="̃"/>
                    <m:ctrlPr>
                      <w:rPr>
                        <w:rFonts w:ascii="Cambria Math" w:hAnsi="Cambria Math"/>
                        <w:i/>
                        <w:iCs/>
                        <w:color w:val="000000" w:themeColor="text1"/>
                        <w:kern w:val="0"/>
                        <w:szCs w:val="21"/>
                      </w:rPr>
                    </m:ctrlPr>
                  </m:accPr>
                  <m:e>
                    <m:r>
                      <w:rPr>
                        <w:rFonts w:ascii="Cambria Math" w:hAnsi="Cambria Math"/>
                        <w:color w:val="000000" w:themeColor="text1"/>
                        <w:kern w:val="0"/>
                        <w:szCs w:val="21"/>
                      </w:rPr>
                      <m:t>x</m:t>
                    </m:r>
                  </m:e>
                </m:acc>
              </m:e>
              <m:sup>
                <m:r>
                  <w:rPr>
                    <w:rFonts w:ascii="Cambria Math" w:hAnsi="Cambria Math"/>
                    <w:color w:val="000000" w:themeColor="text1"/>
                    <w:kern w:val="0"/>
                    <w:szCs w:val="21"/>
                  </w:rPr>
                  <m:t>h</m:t>
                </m:r>
              </m:sup>
            </m:sSup>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d>
              <m:dPr>
                <m:ctrlPr>
                  <w:rPr>
                    <w:rFonts w:ascii="Cambria Math" w:hAnsi="Cambria Math"/>
                    <w:i/>
                    <w:color w:val="000000" w:themeColor="text1"/>
                    <w:szCs w:val="21"/>
                  </w:rPr>
                </m:ctrlPr>
              </m:dPr>
              <m:e>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0</m:t>
                    </m:r>
                  </m:sub>
                </m:sSub>
                <m:r>
                  <w:rPr>
                    <w:rFonts w:ascii="Cambria Math" w:hAnsi="Cambria Math"/>
                    <w:color w:val="000000" w:themeColor="text1"/>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d>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r>
              <w:rPr>
                <w:rFonts w:ascii="Cambria Math" w:hAnsi="Cambria Math"/>
                <w:color w:val="000000" w:themeColor="text1"/>
                <w:kern w:val="0"/>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r>
              <w:rPr>
                <w:rFonts w:ascii="Cambria Math" w:hAnsi="Cambria Math"/>
                <w:color w:val="000000" w:themeColor="text1"/>
                <w:kern w:val="0"/>
                <w:szCs w:val="21"/>
              </w:rPr>
              <m:t>)</m:t>
            </m:r>
          </m:sup>
        </m:sSup>
        <m:r>
          <w:rPr>
            <w:rFonts w:ascii="Cambria Math" w:hAnsi="Cambria Math"/>
            <w:color w:val="000000" w:themeColor="text1"/>
            <w:kern w:val="0"/>
            <w:szCs w:val="21"/>
          </w:rPr>
          <m:t>]</m:t>
        </m:r>
      </m:oMath>
      <w:r w:rsidR="000C75D2" w:rsidRPr="00EF2DE2">
        <w:rPr>
          <w:color w:val="000000" w:themeColor="text1"/>
          <w:kern w:val="0"/>
          <w:szCs w:val="21"/>
        </w:rPr>
        <w:t xml:space="preserve"> </w:t>
      </w:r>
      <w:r w:rsidR="000C75D2" w:rsidRPr="00EF2DE2">
        <w:rPr>
          <w:color w:val="000000" w:themeColor="text1"/>
          <w:kern w:val="0"/>
          <w:szCs w:val="21"/>
        </w:rPr>
        <w:tab/>
        <w:t xml:space="preserve">  </w:t>
      </w:r>
      <w:r w:rsidR="000C75D2" w:rsidRPr="00EF2DE2">
        <w:rPr>
          <w:rFonts w:hint="eastAsia"/>
          <w:color w:val="000000" w:themeColor="text1"/>
          <w:kern w:val="0"/>
          <w:szCs w:val="21"/>
        </w:rPr>
        <w:t>（</w:t>
      </w:r>
      <w:r w:rsidR="000C75D2" w:rsidRPr="00EF2DE2">
        <w:rPr>
          <w:color w:val="000000" w:themeColor="text1"/>
          <w:kern w:val="0"/>
          <w:szCs w:val="21"/>
        </w:rPr>
        <w:t>17</w:t>
      </w:r>
      <w:r w:rsidR="000C75D2" w:rsidRPr="00EF2DE2">
        <w:rPr>
          <w:rFonts w:hint="eastAsia"/>
          <w:color w:val="000000" w:themeColor="text1"/>
          <w:kern w:val="0"/>
          <w:szCs w:val="21"/>
        </w:rPr>
        <w:t>）</w:t>
      </w:r>
    </w:p>
    <w:p w14:paraId="0FC94B5A" w14:textId="77777777" w:rsidR="000C75D2" w:rsidRPr="00EF2DE2" w:rsidRDefault="000C75D2" w:rsidP="000C75D2">
      <w:pPr>
        <w:ind w:firstLineChars="200" w:firstLine="420"/>
        <w:jc w:val="left"/>
        <w:rPr>
          <w:i/>
          <w:iCs/>
          <w:color w:val="000000" w:themeColor="text1"/>
          <w:szCs w:val="21"/>
        </w:rPr>
      </w:pPr>
      <w:r w:rsidRPr="00EF2DE2">
        <w:rPr>
          <w:rFonts w:hint="eastAsia"/>
          <w:iCs/>
          <w:color w:val="000000" w:themeColor="text1"/>
          <w:szCs w:val="21"/>
        </w:rPr>
        <w:lastRenderedPageBreak/>
        <w:t>对式（</w:t>
      </w:r>
      <w:r w:rsidRPr="00EF2DE2">
        <w:rPr>
          <w:iCs/>
          <w:color w:val="000000" w:themeColor="text1"/>
          <w:szCs w:val="21"/>
        </w:rPr>
        <w:t>17</w:t>
      </w:r>
      <w:r w:rsidRPr="00EF2DE2">
        <w:rPr>
          <w:rFonts w:hint="eastAsia"/>
          <w:iCs/>
          <w:color w:val="000000" w:themeColor="text1"/>
          <w:szCs w:val="21"/>
        </w:rPr>
        <w:t>）求解一阶条件可得：</w:t>
      </w:r>
    </w:p>
    <w:p w14:paraId="385C82BA" w14:textId="77777777" w:rsidR="000C75D2" w:rsidRPr="00EF2DE2" w:rsidRDefault="000C75D2" w:rsidP="000C75D2">
      <w:pPr>
        <w:jc w:val="right"/>
        <w:rPr>
          <w:color w:val="000000" w:themeColor="text1"/>
          <w:szCs w:val="21"/>
        </w:rPr>
      </w:pPr>
      <w:r w:rsidRPr="00EF2DE2">
        <w:rPr>
          <w:i/>
          <w:iCs/>
          <w:color w:val="000000" w:themeColor="text1"/>
          <w:szCs w:val="21"/>
        </w:rPr>
        <w:t xml:space="preserve">  </w:t>
      </w:r>
      <m:oMath>
        <m:sSup>
          <m:sSupPr>
            <m:ctrlPr>
              <w:rPr>
                <w:rFonts w:ascii="Cambria Math" w:hAnsi="Cambria Math"/>
                <w:i/>
                <w:iCs/>
                <w:color w:val="000000" w:themeColor="text1"/>
                <w:szCs w:val="21"/>
              </w:rPr>
            </m:ctrlPr>
          </m:sSupPr>
          <m:e>
            <m:r>
              <w:rPr>
                <w:rFonts w:ascii="Cambria Math" w:hAnsi="Cambria Math"/>
                <w:color w:val="000000" w:themeColor="text1"/>
                <w:szCs w:val="21"/>
              </w:rPr>
              <m:t>τ</m:t>
            </m:r>
          </m:e>
          <m:sup>
            <m:r>
              <w:rPr>
                <w:rFonts w:ascii="Cambria Math" w:hAnsi="Cambria Math" w:cs="Cambria Math"/>
                <w:color w:val="000000" w:themeColor="text1"/>
                <w:szCs w:val="21"/>
              </w:rPr>
              <m:t>l</m:t>
            </m:r>
          </m:sup>
        </m:sSup>
        <m:r>
          <w:rPr>
            <w:rFonts w:ascii="Cambria Math" w:hAnsi="Cambria Math"/>
            <w:color w:val="000000" w:themeColor="text1"/>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l</m:t>
                </m:r>
              </m:sup>
            </m:sSup>
            <m:r>
              <w:rPr>
                <w:rFonts w:ascii="Cambria Math" w:eastAsia="等线"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den>
        </m:f>
      </m:oMath>
      <w:r w:rsidRPr="00EF2DE2">
        <w:rPr>
          <w:rFonts w:ascii="等线" w:eastAsia="等线" w:hAnsi="等线"/>
          <w:color w:val="000000" w:themeColor="text1"/>
          <w:szCs w:val="21"/>
        </w:rPr>
        <w:t xml:space="preserve">    </w:t>
      </w:r>
      <w:r w:rsidRPr="00EF2DE2">
        <w:rPr>
          <w:color w:val="000000" w:themeColor="text1"/>
          <w:szCs w:val="21"/>
        </w:rPr>
        <w:t xml:space="preserve">                        </w:t>
      </w:r>
      <w:r w:rsidRPr="00EF2DE2">
        <w:rPr>
          <w:rFonts w:hint="eastAsia"/>
          <w:color w:val="000000" w:themeColor="text1"/>
          <w:szCs w:val="21"/>
        </w:rPr>
        <w:t>（</w:t>
      </w:r>
      <w:r w:rsidRPr="00EF2DE2">
        <w:rPr>
          <w:color w:val="000000" w:themeColor="text1"/>
          <w:szCs w:val="21"/>
        </w:rPr>
        <w:t>18</w:t>
      </w:r>
      <w:r w:rsidRPr="00EF2DE2">
        <w:rPr>
          <w:rFonts w:hint="eastAsia"/>
          <w:color w:val="000000" w:themeColor="text1"/>
          <w:szCs w:val="21"/>
        </w:rPr>
        <w:t>）</w:t>
      </w:r>
    </w:p>
    <w:p w14:paraId="500FFAE7" w14:textId="77777777" w:rsidR="000C75D2" w:rsidRPr="00EF2DE2" w:rsidRDefault="00173A76" w:rsidP="000C75D2">
      <w:pPr>
        <w:wordWrap w:val="0"/>
        <w:jc w:val="right"/>
        <w:rPr>
          <w:iCs/>
          <w:color w:val="000000" w:themeColor="text1"/>
          <w:szCs w:val="21"/>
        </w:rPr>
      </w:pPr>
      <m:oMath>
        <m:sSup>
          <m:sSupPr>
            <m:ctrlPr>
              <w:rPr>
                <w:rFonts w:ascii="Cambria Math" w:hAnsi="Cambria Math"/>
                <w:i/>
                <w:iCs/>
                <w:color w:val="000000" w:themeColor="text1"/>
                <w:szCs w:val="21"/>
              </w:rPr>
            </m:ctrlPr>
          </m:sSupPr>
          <m:e>
            <m:r>
              <w:rPr>
                <w:rFonts w:ascii="Cambria Math" w:hAnsi="Cambria Math"/>
                <w:color w:val="000000" w:themeColor="text1"/>
                <w:szCs w:val="21"/>
              </w:rPr>
              <m:t>τ</m:t>
            </m:r>
          </m:e>
          <m:sup>
            <m:r>
              <w:rPr>
                <w:rFonts w:ascii="Cambria Math" w:hAnsi="Cambria Math" w:cs="Cambria Math"/>
                <w:color w:val="000000" w:themeColor="text1"/>
                <w:szCs w:val="21"/>
              </w:rPr>
              <m:t>h</m:t>
            </m:r>
          </m:sup>
        </m:sSup>
        <m:r>
          <w:rPr>
            <w:rFonts w:ascii="Cambria Math" w:hAnsi="Cambria Math"/>
            <w:color w:val="000000" w:themeColor="text1"/>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h</m:t>
                </m:r>
              </m:sup>
            </m:sSup>
            <m:r>
              <w:rPr>
                <w:rFonts w:ascii="Cambria Math" w:eastAsia="等线"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den>
        </m:f>
      </m:oMath>
      <w:r w:rsidR="000C75D2" w:rsidRPr="00EF2DE2">
        <w:rPr>
          <w:rFonts w:ascii="等线" w:eastAsia="等线" w:hAnsi="等线"/>
          <w:color w:val="000000" w:themeColor="text1"/>
          <w:szCs w:val="21"/>
        </w:rPr>
        <w:t xml:space="preserve"> </w:t>
      </w:r>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19</w:t>
      </w:r>
      <w:r w:rsidR="000C75D2" w:rsidRPr="00EF2DE2">
        <w:rPr>
          <w:rFonts w:hint="eastAsia"/>
          <w:color w:val="000000" w:themeColor="text1"/>
          <w:szCs w:val="21"/>
        </w:rPr>
        <w:t>）</w:t>
      </w:r>
    </w:p>
    <w:p w14:paraId="101947E3" w14:textId="77777777" w:rsidR="000C75D2" w:rsidRPr="00EF2DE2" w:rsidRDefault="000C75D2" w:rsidP="000C75D2">
      <w:pPr>
        <w:ind w:firstLine="420"/>
        <w:rPr>
          <w:color w:val="000000" w:themeColor="text1"/>
          <w:kern w:val="0"/>
          <w:szCs w:val="21"/>
        </w:rPr>
      </w:pPr>
      <w:r w:rsidRPr="00EF2DE2">
        <w:rPr>
          <w:rFonts w:hint="eastAsia"/>
          <w:color w:val="000000" w:themeColor="text1"/>
          <w:kern w:val="0"/>
          <w:szCs w:val="21"/>
        </w:rPr>
        <w:t>式（</w:t>
      </w:r>
      <w:r w:rsidRPr="00EF2DE2">
        <w:rPr>
          <w:color w:val="000000" w:themeColor="text1"/>
          <w:kern w:val="0"/>
          <w:szCs w:val="21"/>
        </w:rPr>
        <w:t>18</w:t>
      </w:r>
      <w:r w:rsidRPr="00EF2DE2">
        <w:rPr>
          <w:rFonts w:hint="eastAsia"/>
          <w:color w:val="000000" w:themeColor="text1"/>
          <w:kern w:val="0"/>
          <w:szCs w:val="21"/>
        </w:rPr>
        <w:t>）、（</w:t>
      </w:r>
      <w:r w:rsidRPr="00EF2DE2">
        <w:rPr>
          <w:color w:val="000000" w:themeColor="text1"/>
          <w:kern w:val="0"/>
          <w:szCs w:val="21"/>
        </w:rPr>
        <w:t>19</w:t>
      </w:r>
      <w:r w:rsidRPr="00EF2DE2">
        <w:rPr>
          <w:rFonts w:hint="eastAsia"/>
          <w:color w:val="000000" w:themeColor="text1"/>
          <w:kern w:val="0"/>
          <w:szCs w:val="21"/>
        </w:rPr>
        <w:t>）说明，风险厌恶的主体会将特定数量的总财富分别投入于安全资产、低风险资产和高风险资产，且安全资产的投资量为</w:t>
      </w:r>
      <w:bookmarkStart w:id="8" w:name="OLE_LINK119"/>
      <w:bookmarkStart w:id="9" w:name="OLE_LINK120"/>
      <m:oMath>
        <m:sSub>
          <m:sSubPr>
            <m:ctrlPr>
              <w:rPr>
                <w:rFonts w:ascii="Cambria Math" w:hAnsi="Cambria Math"/>
                <w:i/>
                <w:iCs/>
                <w:color w:val="000000" w:themeColor="text1"/>
                <w:kern w:val="0"/>
                <w:szCs w:val="21"/>
              </w:rPr>
            </m:ctrlPr>
          </m:sSubPr>
          <m:e>
            <m:r>
              <w:rPr>
                <w:rFonts w:ascii="Cambria Math" w:hAnsi="Cambria Math"/>
                <w:color w:val="000000" w:themeColor="text1"/>
                <w:kern w:val="0"/>
                <w:szCs w:val="21"/>
              </w:rPr>
              <m:t>W</m:t>
            </m:r>
          </m:e>
          <m:sub>
            <m:r>
              <w:rPr>
                <w:rFonts w:ascii="Cambria Math" w:hAnsi="Cambria Math"/>
                <w:color w:val="000000" w:themeColor="text1"/>
                <w:kern w:val="0"/>
                <w:szCs w:val="21"/>
              </w:rPr>
              <m:t>0</m:t>
            </m:r>
          </m:sub>
        </m:sSub>
        <m:r>
          <m:rPr>
            <m:sty m:val="p"/>
          </m:rPr>
          <w:rPr>
            <w:rFonts w:ascii="Cambria Math" w:hAnsi="Cambria Math"/>
            <w:color w:val="000000" w:themeColor="text1"/>
            <w:kern w:val="0"/>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l</m:t>
                </m:r>
              </m:sup>
            </m:sSup>
            <m:r>
              <w:rPr>
                <w:rFonts w:ascii="Cambria Math" w:eastAsia="等线"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den>
        </m:f>
        <m:r>
          <m:rPr>
            <m:sty m:val="p"/>
          </m:rPr>
          <w:rPr>
            <w:rFonts w:ascii="Cambria Math" w:hAnsi="Cambria Math"/>
            <w:color w:val="000000" w:themeColor="text1"/>
            <w:kern w:val="0"/>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h</m:t>
                </m:r>
              </m:sup>
            </m:sSup>
            <m:r>
              <w:rPr>
                <w:rFonts w:ascii="Cambria Math" w:eastAsia="等线"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den>
        </m:f>
      </m:oMath>
      <w:bookmarkEnd w:id="8"/>
      <w:bookmarkEnd w:id="9"/>
      <w:r w:rsidRPr="00EF2DE2">
        <w:rPr>
          <w:rFonts w:ascii="等线" w:eastAsia="等线" w:hAnsi="等线"/>
          <w:color w:val="000000" w:themeColor="text1"/>
          <w:szCs w:val="21"/>
        </w:rPr>
        <w:t xml:space="preserve"> </w:t>
      </w:r>
      <w:r w:rsidRPr="00EF2DE2">
        <w:rPr>
          <w:rFonts w:hint="eastAsia"/>
          <w:color w:val="000000" w:themeColor="text1"/>
          <w:kern w:val="0"/>
          <w:szCs w:val="21"/>
        </w:rPr>
        <w:t>。</w:t>
      </w:r>
    </w:p>
    <w:p w14:paraId="34E78C62" w14:textId="77777777" w:rsidR="000C75D2" w:rsidRPr="00EF2DE2" w:rsidRDefault="000C75D2" w:rsidP="000C75D2">
      <w:pPr>
        <w:ind w:firstLine="420"/>
        <w:rPr>
          <w:color w:val="000000" w:themeColor="text1"/>
          <w:kern w:val="0"/>
          <w:szCs w:val="21"/>
        </w:rPr>
      </w:pPr>
      <w:r w:rsidRPr="00EF2DE2">
        <w:rPr>
          <w:rFonts w:hint="eastAsia"/>
          <w:color w:val="000000" w:themeColor="text1"/>
          <w:kern w:val="0"/>
          <w:szCs w:val="21"/>
        </w:rPr>
        <w:t>接下来，我们分析安全资产短缺的影响。</w:t>
      </w:r>
    </w:p>
    <w:p w14:paraId="320158EE" w14:textId="19BCBFEB" w:rsidR="000C75D2" w:rsidRPr="00EF2DE2" w:rsidRDefault="000C75D2" w:rsidP="000C75D2">
      <w:pPr>
        <w:ind w:firstLine="420"/>
        <w:rPr>
          <w:color w:val="000000" w:themeColor="text1"/>
          <w:kern w:val="0"/>
          <w:szCs w:val="21"/>
        </w:rPr>
      </w:pPr>
      <w:r w:rsidRPr="00EF2DE2">
        <w:rPr>
          <w:rFonts w:hint="eastAsia"/>
          <w:color w:val="000000" w:themeColor="text1"/>
          <w:kern w:val="0"/>
          <w:szCs w:val="21"/>
        </w:rPr>
        <w:t>在供给侧，假设此时安全资产供给由于外生冲击出现短缺（例如财政政策收缩导致国债供给减少或者金融监管加强导致金融部门负债减少），在总资产供给中的比重由</w:t>
      </w:r>
      <m:oMath>
        <m:r>
          <w:rPr>
            <w:rFonts w:ascii="Cambria Math" w:hAnsi="Cambria Math"/>
            <w:color w:val="000000" w:themeColor="text1"/>
            <w:kern w:val="0"/>
            <w:szCs w:val="21"/>
          </w:rPr>
          <m:t>1-</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l</m:t>
            </m:r>
          </m:sup>
        </m:s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h</m:t>
            </m:r>
          </m:sup>
        </m:sSup>
      </m:oMath>
      <w:r w:rsidRPr="00EF2DE2">
        <w:rPr>
          <w:rFonts w:hint="eastAsia"/>
          <w:color w:val="000000" w:themeColor="text1"/>
          <w:kern w:val="0"/>
          <w:szCs w:val="21"/>
        </w:rPr>
        <w:t>下降为</w:t>
      </w:r>
      <m:oMath>
        <m:r>
          <w:rPr>
            <w:rFonts w:ascii="Cambria Math" w:hAnsi="Cambria Math"/>
            <w:color w:val="000000" w:themeColor="text1"/>
            <w:kern w:val="0"/>
            <w:szCs w:val="21"/>
          </w:rPr>
          <m:t>1-</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hint="eastAsia"/>
                    <w:color w:val="000000" w:themeColor="text1"/>
                    <w:kern w:val="0"/>
                    <w:szCs w:val="21"/>
                  </w:rPr>
                  <m:t>l</m:t>
                </m:r>
                <m:ctrlPr>
                  <w:rPr>
                    <w:rFonts w:ascii="Cambria Math" w:hAnsi="Cambria Math" w:hint="eastAsia"/>
                    <w:i/>
                    <w:color w:val="000000" w:themeColor="text1"/>
                    <w:kern w:val="0"/>
                    <w:szCs w:val="21"/>
                  </w:rPr>
                </m:ctrlPr>
              </m:e>
              <m:sup>
                <m:r>
                  <w:rPr>
                    <w:rFonts w:ascii="Cambria Math" w:hAnsi="Cambria Math"/>
                    <w:color w:val="000000" w:themeColor="text1"/>
                    <w:kern w:val="0"/>
                    <w:szCs w:val="21"/>
                  </w:rPr>
                  <m:t>'</m:t>
                </m:r>
              </m:sup>
            </m:sSup>
          </m:sup>
        </m:s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oMath>
      <w:r w:rsidRPr="00EF2DE2">
        <w:rPr>
          <w:rFonts w:hint="eastAsia"/>
          <w:color w:val="000000" w:themeColor="text1"/>
          <w:kern w:val="0"/>
          <w:szCs w:val="21"/>
        </w:rPr>
        <w:t>。由于此时投资者的风险偏好并未发生改变，假设要求投资组合的风险水平不发生改变，即：</w:t>
      </w:r>
    </w:p>
    <w:p w14:paraId="78BD6751" w14:textId="5572534A" w:rsidR="000C75D2" w:rsidRPr="00EF2DE2" w:rsidRDefault="00173A76" w:rsidP="000C75D2">
      <w:pPr>
        <w:ind w:firstLine="420"/>
        <w:jc w:val="right"/>
        <w:rPr>
          <w:color w:val="000000" w:themeColor="text1"/>
          <w:kern w:val="0"/>
          <w:szCs w:val="21"/>
        </w:rPr>
      </w:pPr>
      <m:oMath>
        <m:sSup>
          <m:sSupPr>
            <m:ctrlPr>
              <w:rPr>
                <w:rFonts w:ascii="Cambria Math" w:hAnsi="Cambria Math"/>
                <w:i/>
                <w:color w:val="000000" w:themeColor="text1"/>
                <w:kern w:val="0"/>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l</m:t>
                </m:r>
              </m:sup>
            </m:sSup>
          </m:e>
          <m:sup>
            <m:r>
              <w:rPr>
                <w:rFonts w:ascii="Cambria Math" w:hAnsi="Cambria Math"/>
                <w:color w:val="000000" w:themeColor="text1"/>
                <w:kern w:val="0"/>
                <w:szCs w:val="21"/>
              </w:rPr>
              <m:t>2</m:t>
            </m:r>
          </m:sup>
        </m:sSup>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l</m:t>
            </m:r>
          </m:sub>
          <m:sup>
            <m:r>
              <w:rPr>
                <w:rFonts w:ascii="Cambria Math" w:hAnsi="Cambria Math"/>
                <w:color w:val="000000" w:themeColor="text1"/>
                <w:kern w:val="0"/>
                <w:szCs w:val="21"/>
              </w:rPr>
              <m:t>2</m:t>
            </m:r>
          </m:sup>
        </m:sSub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h</m:t>
                </m:r>
              </m:sup>
            </m:sSup>
          </m:e>
          <m:sup>
            <m:r>
              <w:rPr>
                <w:rFonts w:ascii="Cambria Math" w:hAnsi="Cambria Math"/>
                <w:color w:val="000000" w:themeColor="text1"/>
                <w:kern w:val="0"/>
                <w:szCs w:val="21"/>
              </w:rPr>
              <m:t>2</m:t>
            </m:r>
          </m:sup>
        </m:sSup>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h</m:t>
            </m:r>
          </m:sub>
          <m:sup>
            <m:r>
              <w:rPr>
                <w:rFonts w:ascii="Cambria Math" w:hAnsi="Cambria Math"/>
                <w:color w:val="000000" w:themeColor="text1"/>
                <w:kern w:val="0"/>
                <w:szCs w:val="21"/>
              </w:rPr>
              <m:t>2</m:t>
            </m:r>
          </m:sup>
        </m:sSub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l</m:t>
                    </m:r>
                  </m:e>
                  <m:sup>
                    <m:r>
                      <w:rPr>
                        <w:rFonts w:ascii="Cambria Math" w:hAnsi="Cambria Math"/>
                        <w:color w:val="000000" w:themeColor="text1"/>
                        <w:kern w:val="0"/>
                        <w:szCs w:val="21"/>
                      </w:rPr>
                      <m:t>'</m:t>
                    </m:r>
                  </m:sup>
                </m:sSup>
              </m:sup>
            </m:sSup>
          </m:e>
          <m:sup>
            <m:r>
              <w:rPr>
                <w:rFonts w:ascii="Cambria Math" w:hAnsi="Cambria Math"/>
                <w:color w:val="000000" w:themeColor="text1"/>
                <w:kern w:val="0"/>
                <w:szCs w:val="21"/>
              </w:rPr>
              <m:t>2</m:t>
            </m:r>
          </m:sup>
        </m:sSup>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l</m:t>
            </m:r>
          </m:sub>
          <m:sup>
            <m:r>
              <w:rPr>
                <w:rFonts w:ascii="Cambria Math" w:hAnsi="Cambria Math"/>
                <w:color w:val="000000" w:themeColor="text1"/>
                <w:kern w:val="0"/>
                <w:szCs w:val="21"/>
              </w:rPr>
              <m:t>2</m:t>
            </m:r>
          </m:sup>
        </m:sSub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e>
          <m:sup>
            <m:r>
              <w:rPr>
                <w:rFonts w:ascii="Cambria Math" w:hAnsi="Cambria Math"/>
                <w:color w:val="000000" w:themeColor="text1"/>
                <w:kern w:val="0"/>
                <w:szCs w:val="21"/>
              </w:rPr>
              <m:t>2</m:t>
            </m:r>
          </m:sup>
        </m:sSup>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h</m:t>
            </m:r>
          </m:sub>
          <m:sup>
            <m:r>
              <w:rPr>
                <w:rFonts w:ascii="Cambria Math" w:hAnsi="Cambria Math"/>
                <w:color w:val="000000" w:themeColor="text1"/>
                <w:kern w:val="0"/>
                <w:szCs w:val="21"/>
              </w:rPr>
              <m:t>2</m:t>
            </m:r>
          </m:sup>
        </m:sSubSup>
      </m:oMath>
      <w:r w:rsidR="000C75D2" w:rsidRPr="00EF2DE2">
        <w:rPr>
          <w:color w:val="000000" w:themeColor="text1"/>
          <w:kern w:val="0"/>
          <w:szCs w:val="21"/>
        </w:rPr>
        <w:t xml:space="preserve">               </w:t>
      </w:r>
      <w:r w:rsidR="000C75D2" w:rsidRPr="00EF2DE2">
        <w:rPr>
          <w:rFonts w:hint="eastAsia"/>
          <w:color w:val="000000" w:themeColor="text1"/>
          <w:szCs w:val="21"/>
        </w:rPr>
        <w:t>（</w:t>
      </w:r>
      <w:r w:rsidR="000C75D2" w:rsidRPr="00EF2DE2">
        <w:rPr>
          <w:color w:val="000000" w:themeColor="text1"/>
          <w:szCs w:val="21"/>
        </w:rPr>
        <w:t>20</w:t>
      </w:r>
      <w:r w:rsidR="000C75D2" w:rsidRPr="00EF2DE2">
        <w:rPr>
          <w:rFonts w:hint="eastAsia"/>
          <w:color w:val="000000" w:themeColor="text1"/>
          <w:szCs w:val="21"/>
        </w:rPr>
        <w:t>）</w:t>
      </w:r>
    </w:p>
    <w:p w14:paraId="15318BDC" w14:textId="763C02AD" w:rsidR="000C75D2" w:rsidRPr="00EF2DE2" w:rsidRDefault="000C75D2" w:rsidP="000C75D2">
      <w:pPr>
        <w:ind w:firstLine="420"/>
        <w:rPr>
          <w:rFonts w:cs="宋体"/>
          <w:color w:val="000000" w:themeColor="text1"/>
          <w:kern w:val="0"/>
          <w:szCs w:val="21"/>
        </w:rPr>
      </w:pPr>
      <w:r w:rsidRPr="00EF2DE2">
        <w:rPr>
          <w:rFonts w:hint="eastAsia"/>
          <w:color w:val="000000" w:themeColor="text1"/>
          <w:kern w:val="0"/>
          <w:szCs w:val="21"/>
        </w:rPr>
        <w:t>其中</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hint="eastAsia"/>
                    <w:color w:val="000000" w:themeColor="text1"/>
                    <w:kern w:val="0"/>
                    <w:szCs w:val="21"/>
                  </w:rPr>
                  <m:t>l</m:t>
                </m:r>
                <m:ctrlPr>
                  <w:rPr>
                    <w:rFonts w:ascii="Cambria Math" w:hAnsi="Cambria Math" w:hint="eastAsia"/>
                    <w:i/>
                    <w:color w:val="000000" w:themeColor="text1"/>
                    <w:kern w:val="0"/>
                    <w:szCs w:val="21"/>
                  </w:rPr>
                </m:ctrlPr>
              </m:e>
              <m:sup>
                <m:r>
                  <w:rPr>
                    <w:rFonts w:ascii="Cambria Math" w:hAnsi="Cambria Math"/>
                    <w:color w:val="000000" w:themeColor="text1"/>
                    <w:kern w:val="0"/>
                    <w:szCs w:val="21"/>
                  </w:rPr>
                  <m:t>'</m:t>
                </m:r>
              </m:sup>
            </m:sSup>
          </m:sup>
        </m:sSup>
      </m:oMath>
      <w:r w:rsidRPr="00EF2DE2">
        <w:rPr>
          <w:rFonts w:hint="eastAsia"/>
          <w:color w:val="000000" w:themeColor="text1"/>
          <w:kern w:val="0"/>
          <w:szCs w:val="21"/>
        </w:rPr>
        <w:t>和</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oMath>
      <w:r w:rsidRPr="00EF2DE2">
        <w:rPr>
          <w:rFonts w:hint="eastAsia"/>
          <w:color w:val="000000" w:themeColor="text1"/>
          <w:kern w:val="0"/>
          <w:szCs w:val="21"/>
        </w:rPr>
        <w:t>表示安全资产短缺后两种风险资产的比重。显然，</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l</m:t>
            </m:r>
          </m:sup>
        </m:s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h</m:t>
            </m:r>
          </m:sup>
        </m:sSup>
        <m:r>
          <w:rPr>
            <w:rFonts w:ascii="Cambria Math" w:hAnsi="Cambria Math"/>
            <w:color w:val="000000" w:themeColor="text1"/>
            <w:kern w:val="0"/>
            <w:szCs w:val="21"/>
          </w:rPr>
          <m:t>&lt;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hint="eastAsia"/>
                    <w:color w:val="000000" w:themeColor="text1"/>
                    <w:kern w:val="0"/>
                    <w:szCs w:val="21"/>
                  </w:rPr>
                  <m:t>l</m:t>
                </m:r>
                <m:ctrlPr>
                  <w:rPr>
                    <w:rFonts w:ascii="Cambria Math" w:hAnsi="Cambria Math" w:hint="eastAsia"/>
                    <w:i/>
                    <w:color w:val="000000" w:themeColor="text1"/>
                    <w:kern w:val="0"/>
                    <w:szCs w:val="21"/>
                  </w:rPr>
                </m:ctrlPr>
              </m:e>
              <m:sup>
                <m:r>
                  <w:rPr>
                    <w:rFonts w:ascii="Cambria Math" w:hAnsi="Cambria Math"/>
                    <w:color w:val="000000" w:themeColor="text1"/>
                    <w:kern w:val="0"/>
                    <w:szCs w:val="21"/>
                  </w:rPr>
                  <m:t>'</m:t>
                </m:r>
              </m:sup>
            </m:sSup>
          </m:sup>
        </m:sSup>
        <m:r>
          <w:rPr>
            <w:rFonts w:ascii="Cambria Math" w:hAnsi="Cambria Math"/>
            <w:color w:val="000000" w:themeColor="text1"/>
            <w:kern w:val="0"/>
            <w:szCs w:val="21"/>
          </w:rPr>
          <m: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oMath>
      <w:r w:rsidRPr="00EF2DE2">
        <w:rPr>
          <w:rFonts w:hint="eastAsia"/>
          <w:color w:val="000000" w:themeColor="text1"/>
          <w:kern w:val="0"/>
          <w:szCs w:val="21"/>
        </w:rPr>
        <w:t>。又由于</w:t>
      </w:r>
      <m:oMath>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0&lt;σ</m:t>
            </m:r>
          </m:e>
          <m:sub>
            <m:r>
              <w:rPr>
                <w:rFonts w:ascii="Cambria Math" w:hAnsi="Cambria Math"/>
                <w:color w:val="000000" w:themeColor="text1"/>
                <w:kern w:val="0"/>
                <w:szCs w:val="21"/>
              </w:rPr>
              <m:t>l</m:t>
            </m:r>
          </m:sub>
          <m:sup>
            <m:r>
              <w:rPr>
                <w:rFonts w:ascii="Cambria Math" w:hAnsi="Cambria Math"/>
                <w:color w:val="000000" w:themeColor="text1"/>
                <w:kern w:val="0"/>
                <w:szCs w:val="21"/>
              </w:rPr>
              <m:t>2</m:t>
            </m:r>
          </m:sup>
        </m:sSubSup>
        <m:r>
          <w:rPr>
            <w:rFonts w:ascii="Cambria Math" w:hAnsi="Cambria Math"/>
            <w:color w:val="000000" w:themeColor="text1"/>
            <w:kern w:val="0"/>
            <w:szCs w:val="21"/>
          </w:rPr>
          <m:t>&lt;</m:t>
        </m:r>
        <m:sSubSup>
          <m:sSubSupPr>
            <m:ctrlPr>
              <w:rPr>
                <w:rFonts w:ascii="Cambria Math" w:hAnsi="Cambria Math"/>
                <w:i/>
                <w:color w:val="000000" w:themeColor="text1"/>
                <w:kern w:val="0"/>
                <w:szCs w:val="21"/>
              </w:rPr>
            </m:ctrlPr>
          </m:sSubSupPr>
          <m:e>
            <m:r>
              <w:rPr>
                <w:rFonts w:ascii="Cambria Math" w:hAnsi="Cambria Math"/>
                <w:color w:val="000000" w:themeColor="text1"/>
                <w:kern w:val="0"/>
                <w:szCs w:val="21"/>
              </w:rPr>
              <m:t>σ</m:t>
            </m:r>
          </m:e>
          <m:sub>
            <m:r>
              <w:rPr>
                <w:rFonts w:ascii="Cambria Math" w:hAnsi="Cambria Math"/>
                <w:color w:val="000000" w:themeColor="text1"/>
                <w:kern w:val="0"/>
                <w:szCs w:val="21"/>
              </w:rPr>
              <m:t>h</m:t>
            </m:r>
          </m:sub>
          <m:sup>
            <m:r>
              <w:rPr>
                <w:rFonts w:ascii="Cambria Math" w:hAnsi="Cambria Math"/>
                <w:color w:val="000000" w:themeColor="text1"/>
                <w:kern w:val="0"/>
                <w:szCs w:val="21"/>
              </w:rPr>
              <m:t>2</m:t>
            </m:r>
          </m:sup>
        </m:sSubSup>
      </m:oMath>
      <w:r w:rsidRPr="00EF2DE2">
        <w:rPr>
          <w:rFonts w:hint="eastAsia"/>
          <w:color w:val="000000" w:themeColor="text1"/>
          <w:kern w:val="0"/>
          <w:szCs w:val="21"/>
        </w:rPr>
        <w:t>，因此（</w:t>
      </w:r>
      <w:r w:rsidRPr="00EF2DE2">
        <w:rPr>
          <w:color w:val="000000" w:themeColor="text1"/>
          <w:kern w:val="0"/>
          <w:szCs w:val="21"/>
        </w:rPr>
        <w:t>20</w:t>
      </w:r>
      <w:r w:rsidRPr="00EF2DE2">
        <w:rPr>
          <w:rFonts w:hint="eastAsia"/>
          <w:color w:val="000000" w:themeColor="text1"/>
          <w:kern w:val="0"/>
          <w:szCs w:val="21"/>
        </w:rPr>
        <w:t>）式成立的前提必然是</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r>
          <w:rPr>
            <w:rFonts w:ascii="Cambria Math" w:hAnsi="Cambria Math"/>
            <w:color w:val="000000" w:themeColor="text1"/>
            <w:kern w:val="0"/>
            <w:szCs w:val="21"/>
          </w:rPr>
          <m:t>&lt;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h</m:t>
            </m:r>
          </m:sup>
        </m:sSup>
      </m:oMath>
      <w:r w:rsidRPr="00EF2DE2">
        <w:rPr>
          <w:rFonts w:hint="eastAsia"/>
          <w:color w:val="000000" w:themeColor="text1"/>
          <w:kern w:val="0"/>
          <w:szCs w:val="21"/>
        </w:rPr>
        <w:t>，</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hint="eastAsia"/>
                    <w:color w:val="000000" w:themeColor="text1"/>
                    <w:kern w:val="0"/>
                    <w:szCs w:val="21"/>
                  </w:rPr>
                  <m:t>l</m:t>
                </m:r>
                <m:ctrlPr>
                  <w:rPr>
                    <w:rFonts w:ascii="Cambria Math" w:hAnsi="Cambria Math" w:hint="eastAsia"/>
                    <w:i/>
                    <w:color w:val="000000" w:themeColor="text1"/>
                    <w:kern w:val="0"/>
                    <w:szCs w:val="21"/>
                  </w:rPr>
                </m:ctrlPr>
              </m:e>
              <m:sup>
                <m:r>
                  <w:rPr>
                    <w:rFonts w:ascii="Cambria Math" w:hAnsi="Cambria Math"/>
                    <w:color w:val="000000" w:themeColor="text1"/>
                    <w:kern w:val="0"/>
                    <w:szCs w:val="21"/>
                  </w:rPr>
                  <m:t>'</m:t>
                </m:r>
              </m:sup>
            </m:sSup>
          </m:sup>
        </m:sSup>
        <m:r>
          <w:rPr>
            <w:rFonts w:ascii="Cambria Math" w:hAnsi="Cambria Math"/>
            <w:color w:val="000000" w:themeColor="text1"/>
            <w:kern w:val="0"/>
            <w:szCs w:val="21"/>
          </w:rPr>
          <m:t>&gt;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r>
              <w:rPr>
                <w:rFonts w:ascii="Cambria Math" w:hAnsi="Cambria Math"/>
                <w:color w:val="000000" w:themeColor="text1"/>
                <w:kern w:val="0"/>
                <w:szCs w:val="21"/>
              </w:rPr>
              <m:t>l</m:t>
            </m:r>
          </m:sup>
        </m:sSup>
      </m:oMath>
      <w:r w:rsidRPr="00EF2DE2">
        <w:rPr>
          <w:rFonts w:hint="eastAsia"/>
          <w:color w:val="000000" w:themeColor="text1"/>
          <w:kern w:val="0"/>
          <w:szCs w:val="21"/>
        </w:rPr>
        <w:t>。即随着</w:t>
      </w:r>
      <w:r w:rsidRPr="00EF2DE2">
        <w:rPr>
          <w:rFonts w:cs="宋体" w:hint="eastAsia"/>
          <w:color w:val="000000" w:themeColor="text1"/>
          <w:kern w:val="0"/>
          <w:szCs w:val="21"/>
        </w:rPr>
        <w:t>安全资产供给的下降，低风险资产的供给（或者说从家庭部门获得的融资比重）会上升，而高风险资产的供给则会下降。</w:t>
      </w:r>
    </w:p>
    <w:p w14:paraId="28CF2CF2" w14:textId="1E81158F" w:rsidR="000C75D2" w:rsidRPr="000C75D2" w:rsidRDefault="000C75D2" w:rsidP="000C75D2">
      <w:pPr>
        <w:ind w:firstLine="420"/>
        <w:rPr>
          <w:iCs/>
          <w:color w:val="000000" w:themeColor="text1"/>
          <w:kern w:val="0"/>
          <w:szCs w:val="21"/>
        </w:rPr>
      </w:pPr>
      <w:r w:rsidRPr="00EF2DE2">
        <w:rPr>
          <w:rFonts w:cs="宋体" w:hint="eastAsia"/>
          <w:color w:val="000000" w:themeColor="text1"/>
          <w:kern w:val="0"/>
          <w:szCs w:val="21"/>
        </w:rPr>
        <w:t>而在需求侧，</w:t>
      </w:r>
      <w:r w:rsidRPr="00EF2DE2">
        <w:rPr>
          <w:rFonts w:hint="eastAsia"/>
          <w:color w:val="000000" w:themeColor="text1"/>
          <w:kern w:val="0"/>
          <w:szCs w:val="21"/>
        </w:rPr>
        <w:t>由于正利率区间安全资产的价格存在较低的上限（例如国债价格），因此安全资产供给数量的减少必然对应投资者投资安全资产金额的减少，假设其为</w:t>
      </w:r>
      <m:oMath>
        <m:r>
          <w:rPr>
            <w:rFonts w:ascii="Cambria Math" w:hAnsi="Cambria Math" w:cs="Cambria Math"/>
            <w:color w:val="000000" w:themeColor="text1"/>
            <w:kern w:val="0"/>
            <w:szCs w:val="21"/>
          </w:rPr>
          <m:t>∆</m:t>
        </m:r>
        <m:r>
          <w:rPr>
            <w:rFonts w:ascii="Cambria Math" w:hAnsi="Cambria Math"/>
            <w:color w:val="000000" w:themeColor="text1"/>
            <w:kern w:val="0"/>
            <w:szCs w:val="21"/>
          </w:rPr>
          <m:t>ω</m:t>
        </m:r>
      </m:oMath>
      <w:r w:rsidRPr="00EF2DE2">
        <w:rPr>
          <w:rFonts w:hint="eastAsia"/>
          <w:color w:val="000000" w:themeColor="text1"/>
          <w:kern w:val="0"/>
          <w:szCs w:val="21"/>
        </w:rPr>
        <w:t>（其中</w:t>
      </w:r>
      <m:oMath>
        <m:r>
          <w:rPr>
            <w:rFonts w:ascii="Cambria Math" w:hAnsi="Cambria Math" w:cs="Cambria Math"/>
            <w:color w:val="000000" w:themeColor="text1"/>
            <w:kern w:val="0"/>
            <w:szCs w:val="21"/>
          </w:rPr>
          <m:t>∆</m:t>
        </m:r>
        <m:r>
          <w:rPr>
            <w:rFonts w:ascii="Cambria Math" w:hAnsi="Cambria Math"/>
            <w:color w:val="000000" w:themeColor="text1"/>
            <w:kern w:val="0"/>
            <w:szCs w:val="21"/>
          </w:rPr>
          <m:t>ω&gt;0</m:t>
        </m:r>
      </m:oMath>
      <w:r w:rsidRPr="00EF2DE2">
        <w:rPr>
          <w:rFonts w:hint="eastAsia"/>
          <w:color w:val="000000" w:themeColor="text1"/>
          <w:kern w:val="0"/>
          <w:szCs w:val="21"/>
        </w:rPr>
        <w:t>），则此时投资者投资安全资产的金额为</w:t>
      </w:r>
      <m:oMath>
        <m:r>
          <w:rPr>
            <w:rFonts w:ascii="Cambria Math" w:hAnsi="Cambria Math"/>
            <w:color w:val="000000" w:themeColor="text1"/>
            <w:kern w:val="0"/>
            <w:szCs w:val="21"/>
          </w:rPr>
          <m:t>W</m:t>
        </m:r>
        <m:r>
          <m:rPr>
            <m:sty m:val="p"/>
          </m:rPr>
          <w:rPr>
            <w:rFonts w:ascii="Cambria Math" w:hAnsi="Cambria Math"/>
            <w:color w:val="000000" w:themeColor="text1"/>
            <w:kern w:val="0"/>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l</m:t>
                </m:r>
              </m:sup>
            </m:sSup>
            <m:r>
              <w:rPr>
                <w:rFonts w:ascii="Cambria Math" w:eastAsia="等线"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den>
        </m:f>
        <m:r>
          <m:rPr>
            <m:sty m:val="p"/>
          </m:rPr>
          <w:rPr>
            <w:rFonts w:ascii="Cambria Math" w:hAnsi="Cambria Math"/>
            <w:color w:val="000000" w:themeColor="text1"/>
            <w:kern w:val="0"/>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h</m:t>
                </m:r>
              </m:sup>
            </m:sSup>
            <m:r>
              <w:rPr>
                <w:rFonts w:ascii="Cambria Math" w:eastAsia="等线"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den>
        </m:f>
        <m:r>
          <w:rPr>
            <w:rFonts w:ascii="Cambria Math" w:hAnsi="Cambria Math"/>
            <w:color w:val="000000" w:themeColor="text1"/>
            <w:kern w:val="0"/>
            <w:szCs w:val="21"/>
          </w:rPr>
          <m:t>-</m:t>
        </m:r>
        <m:r>
          <w:rPr>
            <w:rFonts w:ascii="Cambria Math" w:hAnsi="Cambria Math" w:cs="Cambria Math"/>
            <w:color w:val="000000" w:themeColor="text1"/>
            <w:kern w:val="0"/>
            <w:szCs w:val="21"/>
          </w:rPr>
          <m:t>∆</m:t>
        </m:r>
        <m:r>
          <w:rPr>
            <w:rFonts w:ascii="Cambria Math" w:hAnsi="Cambria Math"/>
            <w:color w:val="000000" w:themeColor="text1"/>
            <w:kern w:val="0"/>
            <w:szCs w:val="21"/>
          </w:rPr>
          <m:t>ω</m:t>
        </m:r>
      </m:oMath>
      <w:r w:rsidRPr="00EF2DE2">
        <w:rPr>
          <w:rFonts w:hint="eastAsia"/>
          <w:color w:val="000000" w:themeColor="text1"/>
          <w:kern w:val="0"/>
          <w:szCs w:val="21"/>
        </w:rPr>
        <w:t>。在这一设定下，投资者会将</w:t>
      </w:r>
      <m:oMath>
        <m:r>
          <w:rPr>
            <w:rFonts w:ascii="Cambria Math" w:hAnsi="Cambria Math" w:cs="Cambria Math"/>
            <w:color w:val="000000" w:themeColor="text1"/>
            <w:kern w:val="0"/>
            <w:szCs w:val="21"/>
          </w:rPr>
          <m:t>∆</m:t>
        </m:r>
        <m:r>
          <w:rPr>
            <w:rFonts w:ascii="Cambria Math" w:hAnsi="Cambria Math"/>
            <w:color w:val="000000" w:themeColor="text1"/>
            <w:kern w:val="0"/>
            <w:szCs w:val="21"/>
          </w:rPr>
          <m:t>ω</m:t>
        </m:r>
      </m:oMath>
      <w:r w:rsidRPr="00EF2DE2">
        <w:rPr>
          <w:rFonts w:hint="eastAsia"/>
          <w:color w:val="000000" w:themeColor="text1"/>
          <w:kern w:val="0"/>
          <w:szCs w:val="21"/>
        </w:rPr>
        <w:t>在低风险资产和高风险资产中进行财富分配以达到效用最大化。</w:t>
      </w:r>
      <w:r w:rsidRPr="00EF2DE2">
        <w:rPr>
          <w:rFonts w:hint="eastAsia"/>
          <w:iCs/>
          <w:color w:val="000000" w:themeColor="text1"/>
          <w:kern w:val="0"/>
          <w:szCs w:val="21"/>
        </w:rPr>
        <w:t>将</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β</m:t>
            </m:r>
          </m:e>
          <m:sup>
            <m:r>
              <w:rPr>
                <w:rFonts w:ascii="Cambria Math" w:hAnsi="Cambria Math"/>
                <w:color w:val="000000" w:themeColor="text1"/>
                <w:kern w:val="0"/>
                <w:szCs w:val="21"/>
              </w:rPr>
              <m:t>'</m:t>
            </m:r>
          </m:sup>
        </m:sSup>
      </m:oMath>
      <w:r w:rsidRPr="00EF2DE2">
        <w:rPr>
          <w:rFonts w:hint="eastAsia"/>
          <w:iCs/>
          <w:color w:val="000000" w:themeColor="text1"/>
          <w:kern w:val="0"/>
          <w:szCs w:val="21"/>
        </w:rPr>
        <w:t>比例的总财富投资于低风险资产，</w:t>
      </w:r>
      <m:oMath>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γ</m:t>
            </m:r>
          </m:e>
          <m:sup>
            <m:r>
              <w:rPr>
                <w:rFonts w:ascii="Cambria Math" w:hAnsi="Cambria Math"/>
                <w:color w:val="000000" w:themeColor="text1"/>
                <w:kern w:val="0"/>
                <w:szCs w:val="21"/>
              </w:rPr>
              <m:t>'</m:t>
            </m:r>
          </m:sup>
        </m:sSup>
      </m:oMath>
      <w:r w:rsidRPr="00EF2DE2">
        <w:rPr>
          <w:rFonts w:hint="eastAsia"/>
          <w:color w:val="000000" w:themeColor="text1"/>
          <w:kern w:val="0"/>
          <w:szCs w:val="21"/>
        </w:rPr>
        <w:t>比例总财富投资于高风险资产，高、低风险资产的收益率设定与分布与前文一致，</w:t>
      </w:r>
      <w:r w:rsidRPr="00EF2DE2">
        <w:rPr>
          <w:rFonts w:ascii="宋体" w:hAnsi="宋体" w:hint="eastAsia"/>
          <w:iCs/>
          <w:color w:val="000000" w:themeColor="text1"/>
          <w:kern w:val="0"/>
          <w:szCs w:val="21"/>
        </w:rPr>
        <w:t>易知安全资产出现投资限制时，低风险（</w:t>
      </w:r>
      <m:oMath>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e>
          <m:sup>
            <m:r>
              <w:rPr>
                <w:rFonts w:ascii="Cambria Math" w:hAnsi="Cambria Math" w:cs="Cambria Math"/>
                <w:color w:val="000000" w:themeColor="text1"/>
                <w:szCs w:val="21"/>
              </w:rPr>
              <m:t>*</m:t>
            </m:r>
          </m:sup>
        </m:sSup>
      </m:oMath>
      <w:r w:rsidRPr="00EF2DE2">
        <w:rPr>
          <w:rFonts w:ascii="宋体" w:hAnsi="宋体" w:hint="eastAsia"/>
          <w:iCs/>
          <w:color w:val="000000" w:themeColor="text1"/>
          <w:kern w:val="0"/>
          <w:szCs w:val="21"/>
        </w:rPr>
        <w:t>）和高风险（</w:t>
      </w:r>
      <m:oMath>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sup>
            <m:r>
              <w:rPr>
                <w:rFonts w:ascii="Cambria Math" w:hAnsi="Cambria Math" w:cs="Cambria Math"/>
                <w:color w:val="000000" w:themeColor="text1"/>
                <w:szCs w:val="21"/>
              </w:rPr>
              <m:t>*</m:t>
            </m:r>
          </m:sup>
        </m:sSup>
      </m:oMath>
      <w:r w:rsidRPr="00EF2DE2">
        <w:rPr>
          <w:rFonts w:ascii="宋体" w:hAnsi="宋体" w:hint="eastAsia"/>
          <w:iCs/>
          <w:color w:val="000000" w:themeColor="text1"/>
          <w:kern w:val="0"/>
          <w:szCs w:val="21"/>
        </w:rPr>
        <w:t>）的财富分配为：</w:t>
      </w:r>
    </w:p>
    <w:p w14:paraId="2EFC1855" w14:textId="77777777" w:rsidR="000C75D2" w:rsidRPr="00EF2DE2" w:rsidRDefault="00173A76" w:rsidP="000C75D2">
      <w:pPr>
        <w:wordWrap w:val="0"/>
        <w:jc w:val="right"/>
        <w:rPr>
          <w:color w:val="000000" w:themeColor="text1"/>
          <w:szCs w:val="21"/>
        </w:rPr>
      </w:pPr>
      <m:oMath>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e>
          <m:sup>
            <m:r>
              <w:rPr>
                <w:rFonts w:ascii="Cambria Math" w:hAnsi="Cambria Math" w:cs="Cambria Math"/>
                <w:color w:val="000000" w:themeColor="text1"/>
                <w:szCs w:val="21"/>
              </w:rPr>
              <m:t>*</m:t>
            </m:r>
          </m:sup>
        </m:sSup>
        <m:r>
          <w:rPr>
            <w:rFonts w:ascii="Cambria Math" w:hAnsi="Cambria Math"/>
            <w:color w:val="000000" w:themeColor="text1"/>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l</m:t>
                </m:r>
              </m:sup>
            </m:sSup>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den>
        </m:f>
        <m:r>
          <w:rPr>
            <w:rFonts w:ascii="Cambria Math" w:eastAsia="等线" w:hAnsi="Cambria Math"/>
            <w:color w:val="000000" w:themeColor="text1"/>
            <w:szCs w:val="21"/>
          </w:rPr>
          <m:t>+</m:t>
        </m:r>
        <m:f>
          <m:fPr>
            <m:ctrlPr>
              <w:rPr>
                <w:rFonts w:ascii="Cambria Math" w:eastAsia="等线" w:hAnsi="Cambria Math"/>
                <w:i/>
                <w:iCs/>
                <w:color w:val="000000" w:themeColor="text1"/>
                <w:szCs w:val="21"/>
              </w:rPr>
            </m:ctrlPr>
          </m:fPr>
          <m:num>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den>
        </m:f>
        <m:r>
          <w:rPr>
            <w:rFonts w:ascii="Cambria Math" w:eastAsia="等线" w:hAnsi="Cambria Math"/>
            <w:color w:val="000000" w:themeColor="text1"/>
            <w:szCs w:val="21"/>
          </w:rPr>
          <m:t>+</m:t>
        </m:r>
        <m:f>
          <m:fPr>
            <m:ctrlPr>
              <w:rPr>
                <w:rFonts w:ascii="Cambria Math" w:eastAsia="等线" w:hAnsi="Cambria Math"/>
                <w:i/>
                <w:iCs/>
                <w:color w:val="000000" w:themeColor="text1"/>
                <w:szCs w:val="21"/>
              </w:rPr>
            </m:ctrlPr>
          </m:fPr>
          <m:num>
            <m:r>
              <w:rPr>
                <w:rFonts w:ascii="Cambria Math" w:eastAsia="等线" w:hAnsi="Cambria Math" w:cs="Cambria Math"/>
                <w:color w:val="000000" w:themeColor="text1"/>
                <w:szCs w:val="21"/>
              </w:rPr>
              <m:t>∆</m:t>
            </m:r>
            <m:r>
              <w:rPr>
                <w:rFonts w:ascii="Cambria Math" w:eastAsia="等线" w:hAnsi="Cambria Math"/>
                <w:color w:val="000000" w:themeColor="text1"/>
                <w:szCs w:val="21"/>
              </w:rPr>
              <m:t>ω</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num>
          <m:den>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r>
              <w:rPr>
                <w:rFonts w:ascii="Cambria Math" w:eastAsia="等线" w:hAnsi="Cambria Math"/>
                <w:color w:val="000000" w:themeColor="text1"/>
                <w:szCs w:val="21"/>
              </w:rPr>
              <m:t>+</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den>
        </m:f>
      </m:oMath>
      <w:r w:rsidR="000C75D2" w:rsidRPr="00EF2DE2">
        <w:rPr>
          <w:rFonts w:ascii="等线" w:eastAsia="等线" w:hAnsi="等线"/>
          <w:color w:val="000000" w:themeColor="text1"/>
          <w:szCs w:val="21"/>
        </w:rPr>
        <w:t xml:space="preserve">    </w:t>
      </w:r>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21</w:t>
      </w:r>
      <w:r w:rsidR="000C75D2" w:rsidRPr="00EF2DE2">
        <w:rPr>
          <w:rFonts w:hint="eastAsia"/>
          <w:color w:val="000000" w:themeColor="text1"/>
          <w:szCs w:val="21"/>
        </w:rPr>
        <w:t>）</w:t>
      </w:r>
    </w:p>
    <w:bookmarkStart w:id="10" w:name="OLE_LINK125"/>
    <w:bookmarkStart w:id="11" w:name="OLE_LINK126"/>
    <w:p w14:paraId="183E353F" w14:textId="77777777" w:rsidR="000C75D2" w:rsidRPr="00EF2DE2" w:rsidRDefault="00173A76" w:rsidP="000C75D2">
      <w:pPr>
        <w:wordWrap w:val="0"/>
        <w:jc w:val="right"/>
        <w:rPr>
          <w:iCs/>
          <w:color w:val="000000" w:themeColor="text1"/>
          <w:szCs w:val="21"/>
        </w:rPr>
      </w:pPr>
      <m:oMath>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sup>
            <m:r>
              <w:rPr>
                <w:rFonts w:ascii="Cambria Math" w:hAnsi="Cambria Math" w:cs="Cambria Math"/>
                <w:color w:val="000000" w:themeColor="text1"/>
                <w:szCs w:val="21"/>
              </w:rPr>
              <m:t>*</m:t>
            </m:r>
          </m:sup>
        </m:sSup>
        <w:bookmarkEnd w:id="10"/>
        <w:bookmarkEnd w:id="11"/>
        <m:r>
          <w:rPr>
            <w:rFonts w:ascii="Cambria Math" w:hAnsi="Cambria Math"/>
            <w:color w:val="000000" w:themeColor="text1"/>
            <w:szCs w:val="21"/>
          </w:rPr>
          <m:t>=</m:t>
        </m:r>
        <m:f>
          <m:fPr>
            <m:ctrlPr>
              <w:rPr>
                <w:rFonts w:ascii="Cambria Math" w:eastAsia="等线" w:hAnsi="Cambria Math"/>
                <w:i/>
                <w:iCs/>
                <w:color w:val="000000" w:themeColor="text1"/>
                <w:szCs w:val="21"/>
              </w:rPr>
            </m:ctrlPr>
          </m:fPr>
          <m:num>
            <m:sSup>
              <m:sSupPr>
                <m:ctrlPr>
                  <w:rPr>
                    <w:rFonts w:ascii="Cambria Math" w:eastAsia="等线" w:hAnsi="Cambria Math"/>
                    <w:i/>
                    <w:color w:val="000000" w:themeColor="text1"/>
                    <w:szCs w:val="21"/>
                  </w:rPr>
                </m:ctrlPr>
              </m:sSupPr>
              <m:e>
                <m:r>
                  <w:rPr>
                    <w:rFonts w:ascii="Cambria Math" w:eastAsia="等线" w:hAnsi="Cambria Math"/>
                    <w:color w:val="000000" w:themeColor="text1"/>
                    <w:szCs w:val="21"/>
                  </w:rPr>
                  <m:t>μ</m:t>
                </m:r>
              </m:e>
              <m:sup>
                <m:r>
                  <w:rPr>
                    <w:rFonts w:ascii="Cambria Math" w:eastAsia="等线" w:hAnsi="Cambria Math"/>
                    <w:color w:val="000000" w:themeColor="text1"/>
                    <w:szCs w:val="21"/>
                  </w:rPr>
                  <m:t>h</m:t>
                </m:r>
              </m:sup>
            </m:sSup>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den>
        </m:f>
        <m:r>
          <w:rPr>
            <w:rFonts w:ascii="Cambria Math" w:eastAsia="等线" w:hAnsi="Cambria Math"/>
            <w:color w:val="000000" w:themeColor="text1"/>
            <w:szCs w:val="21"/>
          </w:rPr>
          <m:t>+</m:t>
        </m:r>
        <m:f>
          <m:fPr>
            <m:ctrlPr>
              <w:rPr>
                <w:rFonts w:ascii="Cambria Math" w:eastAsia="等线" w:hAnsi="Cambria Math"/>
                <w:i/>
                <w:iCs/>
                <w:color w:val="000000" w:themeColor="text1"/>
                <w:szCs w:val="21"/>
              </w:rPr>
            </m:ctrlPr>
          </m:fPr>
          <m:num>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r>
              <w:rPr>
                <w:rFonts w:ascii="Cambria Math" w:hAnsi="Cambria Math"/>
                <w:color w:val="000000" w:themeColor="text1"/>
                <w:szCs w:val="21"/>
              </w:rPr>
              <m:t>-</m:t>
            </m:r>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s</m:t>
                </m:r>
              </m:sub>
            </m:sSub>
          </m:num>
          <m:den>
            <m:r>
              <w:rPr>
                <w:rFonts w:ascii="Cambria Math" w:eastAsia="等线" w:hAnsi="Cambria Math"/>
                <w:color w:val="000000" w:themeColor="text1"/>
                <w:szCs w:val="21"/>
              </w:rPr>
              <m:t>A</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den>
        </m:f>
        <m:r>
          <w:rPr>
            <w:rFonts w:ascii="Cambria Math" w:eastAsia="等线" w:hAnsi="Cambria Math"/>
            <w:color w:val="000000" w:themeColor="text1"/>
            <w:szCs w:val="21"/>
          </w:rPr>
          <m:t>+</m:t>
        </m:r>
        <m:f>
          <m:fPr>
            <m:ctrlPr>
              <w:rPr>
                <w:rFonts w:ascii="Cambria Math" w:eastAsia="等线" w:hAnsi="Cambria Math"/>
                <w:i/>
                <w:iCs/>
                <w:color w:val="000000" w:themeColor="text1"/>
                <w:szCs w:val="21"/>
              </w:rPr>
            </m:ctrlPr>
          </m:fPr>
          <m:num>
            <m:r>
              <w:rPr>
                <w:rFonts w:ascii="Cambria Math" w:eastAsia="等线" w:hAnsi="Cambria Math" w:cs="Cambria Math"/>
                <w:color w:val="000000" w:themeColor="text1"/>
                <w:szCs w:val="21"/>
              </w:rPr>
              <m:t>∆</m:t>
            </m:r>
            <m:r>
              <w:rPr>
                <w:rFonts w:ascii="Cambria Math" w:eastAsia="等线" w:hAnsi="Cambria Math"/>
                <w:color w:val="000000" w:themeColor="text1"/>
                <w:szCs w:val="21"/>
              </w:rPr>
              <m:t>ω</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num>
          <m:den>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l</m:t>
                </m:r>
              </m:sub>
              <m:sup>
                <m:r>
                  <w:rPr>
                    <w:rFonts w:ascii="Cambria Math" w:eastAsia="等线" w:hAnsi="Cambria Math"/>
                    <w:color w:val="000000" w:themeColor="text1"/>
                    <w:szCs w:val="21"/>
                  </w:rPr>
                  <m:t>2</m:t>
                </m:r>
              </m:sup>
            </m:sSubSup>
            <m:r>
              <w:rPr>
                <w:rFonts w:ascii="Cambria Math" w:eastAsia="等线" w:hAnsi="Cambria Math"/>
                <w:color w:val="000000" w:themeColor="text1"/>
                <w:szCs w:val="21"/>
              </w:rPr>
              <m:t>+</m:t>
            </m:r>
            <m:sSubSup>
              <m:sSubSupPr>
                <m:ctrlPr>
                  <w:rPr>
                    <w:rFonts w:ascii="Cambria Math" w:eastAsia="等线" w:hAnsi="Cambria Math"/>
                    <w:i/>
                    <w:color w:val="000000" w:themeColor="text1"/>
                    <w:szCs w:val="21"/>
                  </w:rPr>
                </m:ctrlPr>
              </m:sSubSupPr>
              <m:e>
                <m:r>
                  <w:rPr>
                    <w:rFonts w:ascii="Cambria Math" w:eastAsia="等线" w:hAnsi="Cambria Math"/>
                    <w:color w:val="000000" w:themeColor="text1"/>
                    <w:szCs w:val="21"/>
                  </w:rPr>
                  <m:t>σ</m:t>
                </m:r>
              </m:e>
              <m:sub>
                <m:r>
                  <w:rPr>
                    <w:rFonts w:ascii="Cambria Math" w:eastAsia="等线" w:hAnsi="Cambria Math"/>
                    <w:color w:val="000000" w:themeColor="text1"/>
                    <w:szCs w:val="21"/>
                  </w:rPr>
                  <m:t>h</m:t>
                </m:r>
              </m:sub>
              <m:sup>
                <m:r>
                  <w:rPr>
                    <w:rFonts w:ascii="Cambria Math" w:eastAsia="等线" w:hAnsi="Cambria Math"/>
                    <w:color w:val="000000" w:themeColor="text1"/>
                    <w:szCs w:val="21"/>
                  </w:rPr>
                  <m:t>2</m:t>
                </m:r>
              </m:sup>
            </m:sSubSup>
          </m:den>
        </m:f>
      </m:oMath>
      <w:r w:rsidR="000C75D2" w:rsidRPr="00EF2DE2">
        <w:rPr>
          <w:rFonts w:ascii="等线" w:eastAsia="等线" w:hAnsi="等线"/>
          <w:color w:val="000000" w:themeColor="text1"/>
          <w:szCs w:val="21"/>
        </w:rPr>
        <w:t xml:space="preserve"> </w:t>
      </w:r>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22</w:t>
      </w:r>
      <w:r w:rsidR="000C75D2" w:rsidRPr="00EF2DE2">
        <w:rPr>
          <w:rFonts w:hint="eastAsia"/>
          <w:color w:val="000000" w:themeColor="text1"/>
          <w:szCs w:val="21"/>
        </w:rPr>
        <w:t>）</w:t>
      </w:r>
    </w:p>
    <w:p w14:paraId="258D667D" w14:textId="77777777" w:rsidR="000C75D2" w:rsidRPr="00EF2DE2" w:rsidRDefault="000C75D2" w:rsidP="000C75D2">
      <w:pPr>
        <w:ind w:firstLine="425"/>
        <w:rPr>
          <w:iCs/>
          <w:color w:val="000000" w:themeColor="text1"/>
          <w:szCs w:val="21"/>
        </w:rPr>
      </w:pPr>
      <w:r w:rsidRPr="00EF2DE2">
        <w:rPr>
          <w:rFonts w:hint="eastAsia"/>
          <w:iCs/>
          <w:color w:val="000000" w:themeColor="text1"/>
          <w:szCs w:val="21"/>
        </w:rPr>
        <w:t>由于</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oMath>
      <w:r w:rsidRPr="00EF2DE2">
        <w:rPr>
          <w:rFonts w:hint="eastAsia"/>
          <w:iCs/>
          <w:color w:val="000000" w:themeColor="text1"/>
          <w:szCs w:val="21"/>
        </w:rPr>
        <w:t>是资产供给的单调递减凸函数，因此随着风险资产供给数量的增加，</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h</m:t>
            </m:r>
          </m:sub>
        </m:sSub>
      </m:oMath>
      <w:r w:rsidRPr="00EF2DE2">
        <w:rPr>
          <w:rFonts w:hint="eastAsia"/>
          <w:iCs/>
          <w:color w:val="000000" w:themeColor="text1"/>
          <w:szCs w:val="21"/>
        </w:rPr>
        <w:t>的加速下降将导致</w:t>
      </w:r>
      <m:oMath>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sup>
            <m:r>
              <w:rPr>
                <w:rFonts w:ascii="Cambria Math" w:hAnsi="Cambria Math" w:cs="Cambria Math"/>
                <w:color w:val="000000" w:themeColor="text1"/>
                <w:szCs w:val="21"/>
              </w:rPr>
              <m:t>*</m:t>
            </m:r>
          </m:sup>
        </m:sSup>
      </m:oMath>
      <w:r w:rsidRPr="00EF2DE2">
        <w:rPr>
          <w:rFonts w:hint="eastAsia"/>
          <w:iCs/>
          <w:color w:val="000000" w:themeColor="text1"/>
          <w:szCs w:val="21"/>
        </w:rPr>
        <w:t>的惩罚（第二项）超过安全资产减少带来的风险资产配置增加（第三项），并最终导致</w:t>
      </w:r>
      <m:oMath>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sup>
            <m:r>
              <w:rPr>
                <w:rFonts w:ascii="Cambria Math" w:hAnsi="Cambria Math" w:cs="Cambria Math"/>
                <w:color w:val="000000" w:themeColor="text1"/>
                <w:szCs w:val="21"/>
              </w:rPr>
              <m:t>*</m:t>
            </m:r>
          </m:sup>
        </m:sSup>
      </m:oMath>
      <w:r w:rsidRPr="00EF2DE2">
        <w:rPr>
          <w:rFonts w:hint="eastAsia"/>
          <w:iCs/>
          <w:color w:val="000000" w:themeColor="text1"/>
          <w:szCs w:val="21"/>
        </w:rPr>
        <w:t>相对</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oMath>
      <w:r w:rsidRPr="00EF2DE2">
        <w:rPr>
          <w:rFonts w:hint="eastAsia"/>
          <w:iCs/>
          <w:color w:val="000000" w:themeColor="text1"/>
          <w:szCs w:val="21"/>
        </w:rPr>
        <w:t>的下降。由于</w:t>
      </w:r>
      <m:oMath>
        <m:sSub>
          <m:sSubPr>
            <m:ctrlPr>
              <w:rPr>
                <w:rFonts w:ascii="Cambria Math" w:hAnsi="Cambria Math"/>
                <w:i/>
                <w:iCs/>
                <w:color w:val="000000" w:themeColor="text1"/>
                <w:szCs w:val="21"/>
              </w:rPr>
            </m:ctrlPr>
          </m:sSubPr>
          <m:e>
            <m:r>
              <w:rPr>
                <w:rFonts w:ascii="Cambria Math" w:hAnsi="Cambria Math"/>
                <w:color w:val="000000" w:themeColor="text1"/>
                <w:szCs w:val="21"/>
              </w:rPr>
              <m:t>a</m:t>
            </m:r>
          </m:e>
          <m:sub>
            <m:r>
              <w:rPr>
                <w:rFonts w:ascii="Cambria Math" w:hAnsi="Cambria Math"/>
                <w:color w:val="000000" w:themeColor="text1"/>
                <w:szCs w:val="21"/>
              </w:rPr>
              <m:t>l</m:t>
            </m:r>
          </m:sub>
        </m:sSub>
      </m:oMath>
      <w:r w:rsidRPr="00EF2DE2">
        <w:rPr>
          <w:rFonts w:hint="eastAsia"/>
          <w:iCs/>
          <w:color w:val="000000" w:themeColor="text1"/>
          <w:szCs w:val="21"/>
        </w:rPr>
        <w:t>的凸性较弱，其下降幅度也较小，并最终导致</w:t>
      </w:r>
      <m:oMath>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e>
          <m:sup>
            <m:r>
              <w:rPr>
                <w:rFonts w:ascii="Cambria Math" w:hAnsi="Cambria Math" w:cs="Cambria Math"/>
                <w:color w:val="000000" w:themeColor="text1"/>
                <w:szCs w:val="21"/>
              </w:rPr>
              <m:t>*</m:t>
            </m:r>
          </m:sup>
        </m:sSup>
        <m:r>
          <w:rPr>
            <w:rFonts w:ascii="Cambria Math" w:hAnsi="Cambria Math"/>
            <w:color w:val="000000" w:themeColor="text1"/>
            <w:szCs w:val="21"/>
          </w:rPr>
          <m:t>&gt;</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oMath>
      <w:r w:rsidRPr="00EF2DE2">
        <w:rPr>
          <w:rFonts w:hint="eastAsia"/>
          <w:iCs/>
          <w:color w:val="000000" w:themeColor="text1"/>
          <w:szCs w:val="21"/>
        </w:rPr>
        <w:t>。此时，将出现投资者对低风险资产需求上升而对高风险资产需求下降的情况。</w:t>
      </w:r>
    </w:p>
    <w:p w14:paraId="3CA19085" w14:textId="77777777" w:rsidR="000C75D2" w:rsidRPr="00EF2DE2" w:rsidRDefault="000C75D2" w:rsidP="000C75D2">
      <w:pPr>
        <w:ind w:firstLine="425"/>
        <w:rPr>
          <w:color w:val="000000" w:themeColor="text1"/>
          <w:szCs w:val="21"/>
        </w:rPr>
      </w:pPr>
      <w:r w:rsidRPr="00EF2DE2">
        <w:rPr>
          <w:rFonts w:hint="eastAsia"/>
          <w:color w:val="000000" w:themeColor="text1"/>
          <w:szCs w:val="21"/>
        </w:rPr>
        <w:t>与（</w:t>
      </w:r>
      <w:r w:rsidRPr="00EF2DE2">
        <w:rPr>
          <w:color w:val="000000" w:themeColor="text1"/>
          <w:szCs w:val="21"/>
        </w:rPr>
        <w:t>15</w:t>
      </w:r>
      <w:r w:rsidRPr="00EF2DE2">
        <w:rPr>
          <w:rFonts w:hint="eastAsia"/>
          <w:color w:val="000000" w:themeColor="text1"/>
          <w:szCs w:val="21"/>
        </w:rPr>
        <w:t>）、（</w:t>
      </w:r>
      <w:r w:rsidRPr="00EF2DE2">
        <w:rPr>
          <w:color w:val="000000" w:themeColor="text1"/>
          <w:szCs w:val="21"/>
        </w:rPr>
        <w:t>16</w:t>
      </w:r>
      <w:r w:rsidRPr="00EF2DE2">
        <w:rPr>
          <w:rFonts w:hint="eastAsia"/>
          <w:color w:val="000000" w:themeColor="text1"/>
          <w:szCs w:val="21"/>
        </w:rPr>
        <w:t>）式类似，可以用到期收益率来表达价格如下：</w:t>
      </w:r>
    </w:p>
    <w:p w14:paraId="1D320041" w14:textId="793C4F4E" w:rsidR="000C75D2" w:rsidRPr="00EF2DE2" w:rsidRDefault="00173A76" w:rsidP="000C75D2">
      <w:pPr>
        <w:wordWrap w:val="0"/>
        <w:ind w:left="2550" w:firstLine="425"/>
        <w:jc w:val="right"/>
        <w:rPr>
          <w:iCs/>
          <w:color w:val="000000" w:themeColor="text1"/>
          <w:szCs w:val="21"/>
        </w:rPr>
      </w:pPr>
      <m:oMath>
        <m:f>
          <m:fPr>
            <m:ctrlPr>
              <w:rPr>
                <w:rFonts w:ascii="Cambria Math" w:hAnsi="Cambria Math"/>
                <w:i/>
                <w:iCs/>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1+</m:t>
            </m:r>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y</m:t>
                </m:r>
              </m:e>
              <m:sup>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l</m:t>
                    </m:r>
                  </m:e>
                  <m:sup>
                    <m:r>
                      <w:rPr>
                        <w:rFonts w:ascii="Cambria Math" w:hAnsi="Cambria Math"/>
                        <w:color w:val="000000" w:themeColor="text1"/>
                        <w:kern w:val="0"/>
                        <w:szCs w:val="21"/>
                      </w:rPr>
                      <m:t>'</m:t>
                    </m:r>
                  </m:sup>
                </m:sSup>
              </m:sup>
            </m:sSup>
          </m:den>
        </m:f>
        <m:r>
          <w:rPr>
            <w:rFonts w:ascii="Cambria Math" w:hAnsi="Cambria Math"/>
            <w:color w:val="000000" w:themeColor="text1"/>
            <w:szCs w:val="21"/>
          </w:rPr>
          <m:t>=</m:t>
        </m:r>
        <m:f>
          <m:fPr>
            <m:ctrlPr>
              <w:rPr>
                <w:rFonts w:ascii="Cambria Math" w:hAnsi="Cambria Math"/>
                <w:i/>
                <w:iCs/>
                <w:color w:val="000000" w:themeColor="text1"/>
                <w:szCs w:val="21"/>
              </w:rPr>
            </m:ctrlPr>
          </m:fPr>
          <m:num>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e>
              <m:sup>
                <m:r>
                  <w:rPr>
                    <w:rFonts w:ascii="Cambria Math" w:hAnsi="Cambria Math" w:cs="Cambria Math"/>
                    <w:color w:val="000000" w:themeColor="text1"/>
                    <w:szCs w:val="21"/>
                  </w:rPr>
                  <m:t>*</m:t>
                </m:r>
              </m:sup>
            </m:sSup>
          </m:num>
          <m:den>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hint="eastAsia"/>
                        <w:color w:val="000000" w:themeColor="text1"/>
                        <w:kern w:val="0"/>
                        <w:szCs w:val="21"/>
                      </w:rPr>
                      <m:t>l</m:t>
                    </m:r>
                    <m:ctrlPr>
                      <w:rPr>
                        <w:rFonts w:ascii="Cambria Math" w:hAnsi="Cambria Math" w:hint="eastAsia"/>
                        <w:i/>
                        <w:color w:val="000000" w:themeColor="text1"/>
                        <w:kern w:val="0"/>
                        <w:szCs w:val="21"/>
                      </w:rPr>
                    </m:ctrlPr>
                  </m:e>
                  <m:sup>
                    <m:r>
                      <w:rPr>
                        <w:rFonts w:ascii="Cambria Math" w:hAnsi="Cambria Math"/>
                        <w:color w:val="000000" w:themeColor="text1"/>
                        <w:kern w:val="0"/>
                        <w:szCs w:val="21"/>
                      </w:rPr>
                      <m:t>'</m:t>
                    </m:r>
                  </m:sup>
                </m:sSup>
              </m:sup>
            </m:sSup>
            <m:r>
              <w:rPr>
                <w:rFonts w:ascii="Cambria Math" w:hAnsi="Cambria Math"/>
                <w:color w:val="000000" w:themeColor="text1"/>
                <w:szCs w:val="21"/>
              </w:rPr>
              <m:t>q</m:t>
            </m:r>
          </m:den>
        </m:f>
      </m:oMath>
      <w:r w:rsidR="000C75D2" w:rsidRPr="00EF2DE2">
        <w:rPr>
          <w:color w:val="000000" w:themeColor="text1"/>
          <w:szCs w:val="21"/>
        </w:rPr>
        <w:t xml:space="preserve">          </w:t>
      </w:r>
      <w:r w:rsidR="000C75D2">
        <w:rPr>
          <w:color w:val="000000" w:themeColor="text1"/>
          <w:szCs w:val="21"/>
        </w:rPr>
        <w:t xml:space="preserve"> </w:t>
      </w:r>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23</w:t>
      </w:r>
      <w:r w:rsidR="000C75D2" w:rsidRPr="00EF2DE2">
        <w:rPr>
          <w:rFonts w:hint="eastAsia"/>
          <w:color w:val="000000" w:themeColor="text1"/>
          <w:szCs w:val="21"/>
        </w:rPr>
        <w:t>）</w:t>
      </w:r>
    </w:p>
    <w:p w14:paraId="22409176" w14:textId="4D6C01A6" w:rsidR="000C75D2" w:rsidRPr="00EF2DE2" w:rsidRDefault="00173A76" w:rsidP="000C75D2">
      <w:pPr>
        <w:wordWrap w:val="0"/>
        <w:ind w:left="1700" w:firstLine="425"/>
        <w:jc w:val="right"/>
        <w:rPr>
          <w:color w:val="000000" w:themeColor="text1"/>
          <w:szCs w:val="21"/>
        </w:rPr>
      </w:pPr>
      <m:oMath>
        <m:f>
          <m:fPr>
            <m:ctrlPr>
              <w:rPr>
                <w:rFonts w:ascii="Cambria Math" w:hAnsi="Cambria Math"/>
                <w:i/>
                <w:iCs/>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1+</m:t>
            </m:r>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y</m:t>
                </m:r>
              </m:e>
              <m:sup>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den>
        </m:f>
        <m:r>
          <w:rPr>
            <w:rFonts w:ascii="Cambria Math" w:hAnsi="Cambria Math"/>
            <w:color w:val="000000" w:themeColor="text1"/>
            <w:szCs w:val="21"/>
          </w:rPr>
          <m:t>=</m:t>
        </m:r>
        <m:f>
          <m:fPr>
            <m:ctrlPr>
              <w:rPr>
                <w:rFonts w:ascii="Cambria Math" w:hAnsi="Cambria Math"/>
                <w:i/>
                <w:iCs/>
                <w:color w:val="000000" w:themeColor="text1"/>
                <w:szCs w:val="21"/>
              </w:rPr>
            </m:ctrlPr>
          </m:fPr>
          <m:num>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sup>
                <m:r>
                  <w:rPr>
                    <w:rFonts w:ascii="Cambria Math" w:hAnsi="Cambria Math" w:cs="Cambria Math"/>
                    <w:color w:val="000000" w:themeColor="text1"/>
                    <w:szCs w:val="21"/>
                  </w:rPr>
                  <m:t>*</m:t>
                </m:r>
              </m:sup>
            </m:sSup>
          </m:num>
          <m:den>
            <m:r>
              <w:rPr>
                <w:rFonts w:ascii="Cambria Math" w:hAnsi="Cambria Math"/>
                <w:color w:val="000000" w:themeColor="text1"/>
                <w:kern w:val="0"/>
                <w:szCs w:val="21"/>
              </w:rPr>
              <m:t xml:space="preserve"> </m:t>
            </m:r>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r>
              <w:rPr>
                <w:rFonts w:ascii="Cambria Math" w:hAnsi="Cambria Math"/>
                <w:color w:val="000000" w:themeColor="text1"/>
                <w:szCs w:val="21"/>
              </w:rPr>
              <m:t>q</m:t>
            </m:r>
          </m:den>
        </m:f>
        <m:r>
          <m:rPr>
            <m:sty m:val="p"/>
          </m:rPr>
          <w:rPr>
            <w:rFonts w:ascii="Cambria Math" w:hAnsi="Cambria Math"/>
            <w:color w:val="000000" w:themeColor="text1"/>
            <w:szCs w:val="21"/>
          </w:rPr>
          <m:t xml:space="preserve"> </m:t>
        </m:r>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24</w:t>
      </w:r>
      <w:r w:rsidR="000C75D2" w:rsidRPr="00EF2DE2">
        <w:rPr>
          <w:rFonts w:hint="eastAsia"/>
          <w:color w:val="000000" w:themeColor="text1"/>
          <w:szCs w:val="21"/>
        </w:rPr>
        <w:t>）</w:t>
      </w:r>
    </w:p>
    <w:p w14:paraId="22191929" w14:textId="639F6F86" w:rsidR="000C75D2" w:rsidRPr="00EF2DE2" w:rsidRDefault="00173A76" w:rsidP="000C75D2">
      <w:pPr>
        <w:wordWrap w:val="0"/>
        <w:ind w:left="1700" w:firstLine="425"/>
        <w:jc w:val="right"/>
        <w:rPr>
          <w:iCs/>
          <w:color w:val="000000" w:themeColor="text1"/>
          <w:szCs w:val="21"/>
        </w:rPr>
      </w:pPr>
      <m:oMath>
        <m:f>
          <m:fPr>
            <m:ctrlPr>
              <w:rPr>
                <w:rFonts w:ascii="Cambria Math" w:hAnsi="Cambria Math"/>
                <w:i/>
                <w:iCs/>
                <w:color w:val="000000" w:themeColor="text1"/>
                <w:szCs w:val="21"/>
              </w:rPr>
            </m:ctrlPr>
          </m:fPr>
          <m:num>
            <m:r>
              <w:rPr>
                <w:rFonts w:ascii="Cambria Math" w:hAnsi="Cambria Math"/>
                <w:color w:val="000000" w:themeColor="text1"/>
                <w:szCs w:val="21"/>
              </w:rPr>
              <m:t>1</m:t>
            </m:r>
          </m:num>
          <m:den>
            <m:r>
              <w:rPr>
                <w:rFonts w:ascii="Cambria Math" w:hAnsi="Cambria Math"/>
                <w:color w:val="000000" w:themeColor="text1"/>
                <w:szCs w:val="21"/>
              </w:rPr>
              <m:t>1+</m:t>
            </m:r>
            <w:bookmarkStart w:id="12" w:name="OLE_LINK163"/>
            <w:bookmarkStart w:id="13" w:name="OLE_LINK164"/>
            <m:sSup>
              <m:sSupPr>
                <m:ctrlPr>
                  <w:rPr>
                    <w:rFonts w:ascii="Cambria Math" w:hAnsi="Cambria Math"/>
                    <w:i/>
                    <w:color w:val="000000" w:themeColor="text1"/>
                    <w:szCs w:val="21"/>
                  </w:rPr>
                </m:ctrlPr>
              </m:sSupPr>
              <m:e>
                <m:r>
                  <w:rPr>
                    <w:rFonts w:ascii="Cambria Math" w:hAnsi="Cambria Math"/>
                    <w:color w:val="000000" w:themeColor="text1"/>
                    <w:szCs w:val="21"/>
                  </w:rPr>
                  <m:t>y</m:t>
                </m:r>
              </m:e>
              <m:sup>
                <m:sSup>
                  <m:sSupPr>
                    <m:ctrlPr>
                      <w:rPr>
                        <w:rFonts w:ascii="Cambria Math" w:hAnsi="Cambria Math"/>
                        <w:i/>
                        <w:color w:val="000000" w:themeColor="text1"/>
                        <w:szCs w:val="21"/>
                      </w:rPr>
                    </m:ctrlPr>
                  </m:sSupPr>
                  <m:e>
                    <m:r>
                      <w:rPr>
                        <w:rFonts w:ascii="Cambria Math" w:hAnsi="Cambria Math"/>
                        <w:color w:val="000000" w:themeColor="text1"/>
                        <w:szCs w:val="21"/>
                      </w:rPr>
                      <m:t>s</m:t>
                    </m:r>
                  </m:e>
                  <m:sup>
                    <m:r>
                      <w:rPr>
                        <w:rFonts w:ascii="Cambria Math" w:hAnsi="Cambria Math"/>
                        <w:color w:val="000000" w:themeColor="text1"/>
                        <w:szCs w:val="21"/>
                      </w:rPr>
                      <m:t>'</m:t>
                    </m:r>
                  </m:sup>
                </m:sSup>
              </m:sup>
            </m:sSup>
            <w:bookmarkEnd w:id="12"/>
            <w:bookmarkEnd w:id="13"/>
          </m:den>
        </m:f>
        <m:r>
          <w:rPr>
            <w:rFonts w:ascii="Cambria Math" w:hAnsi="Cambria Math"/>
            <w:color w:val="000000" w:themeColor="text1"/>
            <w:szCs w:val="21"/>
          </w:rPr>
          <m:t>=</m:t>
        </m:r>
        <m:f>
          <m:fPr>
            <m:ctrlPr>
              <w:rPr>
                <w:rFonts w:ascii="Cambria Math" w:hAnsi="Cambria Math"/>
                <w:i/>
                <w:iCs/>
                <w:color w:val="000000" w:themeColor="text1"/>
                <w:szCs w:val="21"/>
              </w:rPr>
            </m:ctrlPr>
          </m:fPr>
          <m:num>
            <m:sSub>
              <m:sSubPr>
                <m:ctrlPr>
                  <w:rPr>
                    <w:rFonts w:ascii="Cambria Math" w:hAnsi="Cambria Math"/>
                    <w:i/>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t</m:t>
                </m:r>
              </m:sub>
            </m:sSub>
            <m:r>
              <w:rPr>
                <w:rFonts w:ascii="Cambria Math" w:hAnsi="Cambria Math"/>
                <w:color w:val="000000" w:themeColor="text1"/>
                <w:szCs w:val="21"/>
              </w:rPr>
              <m:t>-</m:t>
            </m:r>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l</m:t>
                    </m:r>
                  </m:sup>
                </m:sSup>
              </m:e>
              <m:sup>
                <m:r>
                  <w:rPr>
                    <w:rFonts w:ascii="Cambria Math" w:hAnsi="Cambria Math" w:cs="Cambria Math"/>
                    <w:color w:val="000000" w:themeColor="text1"/>
                    <w:szCs w:val="21"/>
                  </w:rPr>
                  <m:t>*</m:t>
                </m:r>
              </m:sup>
            </m:sSup>
            <m:r>
              <w:rPr>
                <w:rFonts w:ascii="Cambria Math" w:hAnsi="Cambria Math"/>
                <w:color w:val="000000" w:themeColor="text1"/>
                <w:szCs w:val="21"/>
              </w:rPr>
              <m:t>-</m:t>
            </m:r>
            <m:sSup>
              <m:sSupPr>
                <m:ctrlPr>
                  <w:rPr>
                    <w:rFonts w:ascii="Cambria Math" w:hAnsi="Cambria Math"/>
                    <w:i/>
                    <w:iCs/>
                    <w:color w:val="000000" w:themeColor="text1"/>
                    <w:szCs w:val="21"/>
                  </w:rPr>
                </m:ctrlPr>
              </m:sSupPr>
              <m:e>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τ</m:t>
                    </m:r>
                  </m:e>
                  <m:sup>
                    <m:r>
                      <w:rPr>
                        <w:rFonts w:ascii="Cambria Math" w:hAnsi="Cambria Math"/>
                        <w:color w:val="000000" w:themeColor="text1"/>
                        <w:kern w:val="0"/>
                        <w:szCs w:val="21"/>
                      </w:rPr>
                      <m:t>h</m:t>
                    </m:r>
                  </m:sup>
                </m:sSup>
              </m:e>
              <m:sup>
                <m:r>
                  <w:rPr>
                    <w:rFonts w:ascii="Cambria Math" w:hAnsi="Cambria Math" w:cs="Cambria Math"/>
                    <w:color w:val="000000" w:themeColor="text1"/>
                    <w:szCs w:val="21"/>
                  </w:rPr>
                  <m:t>*</m:t>
                </m:r>
              </m:sup>
            </m:sSup>
          </m:num>
          <m:den>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r>
              <w:rPr>
                <w:rFonts w:ascii="Cambria Math" w:hAnsi="Cambria Math"/>
                <w:color w:val="000000" w:themeColor="text1"/>
                <w:szCs w:val="21"/>
              </w:rPr>
              <m:t>q</m:t>
            </m:r>
          </m:den>
        </m:f>
      </m:oMath>
      <w:r w:rsidR="000C75D2" w:rsidRPr="00EF2DE2">
        <w:rPr>
          <w:color w:val="000000" w:themeColor="text1"/>
          <w:szCs w:val="21"/>
        </w:rPr>
        <w:t xml:space="preserve">                          </w:t>
      </w:r>
      <w:r w:rsidR="000C75D2" w:rsidRPr="00EF2DE2">
        <w:rPr>
          <w:rFonts w:hint="eastAsia"/>
          <w:color w:val="000000" w:themeColor="text1"/>
          <w:szCs w:val="21"/>
        </w:rPr>
        <w:t>（</w:t>
      </w:r>
      <w:r w:rsidR="000C75D2" w:rsidRPr="00EF2DE2">
        <w:rPr>
          <w:color w:val="000000" w:themeColor="text1"/>
          <w:szCs w:val="21"/>
        </w:rPr>
        <w:t>25</w:t>
      </w:r>
      <w:r w:rsidR="000C75D2" w:rsidRPr="00EF2DE2">
        <w:rPr>
          <w:rFonts w:hint="eastAsia"/>
          <w:color w:val="000000" w:themeColor="text1"/>
          <w:szCs w:val="21"/>
        </w:rPr>
        <w:t>）</w:t>
      </w:r>
    </w:p>
    <w:p w14:paraId="167D424D" w14:textId="77777777" w:rsidR="000C75D2" w:rsidRDefault="000C75D2" w:rsidP="000C75D2">
      <w:pPr>
        <w:ind w:firstLine="425"/>
        <w:rPr>
          <w:iCs/>
          <w:color w:val="000000" w:themeColor="text1"/>
          <w:kern w:val="0"/>
          <w:szCs w:val="21"/>
        </w:rPr>
      </w:pPr>
      <w:r w:rsidRPr="00EF2DE2">
        <w:rPr>
          <w:rFonts w:hint="eastAsia"/>
          <w:color w:val="000000" w:themeColor="text1"/>
          <w:kern w:val="0"/>
          <w:szCs w:val="21"/>
        </w:rPr>
        <w:t>即在</w:t>
      </w:r>
      <w:r w:rsidRPr="00EF2DE2">
        <w:rPr>
          <w:rFonts w:hint="eastAsia"/>
          <w:iCs/>
          <w:color w:val="000000" w:themeColor="text1"/>
          <w:kern w:val="0"/>
          <w:szCs w:val="21"/>
        </w:rPr>
        <w:t>安全资产供给短缺时，低风险资产供给</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hint="eastAsia"/>
                    <w:color w:val="000000" w:themeColor="text1"/>
                    <w:kern w:val="0"/>
                    <w:szCs w:val="21"/>
                  </w:rPr>
                  <m:t>l</m:t>
                </m:r>
                <m:ctrlPr>
                  <w:rPr>
                    <w:rFonts w:ascii="Cambria Math" w:hAnsi="Cambria Math" w:hint="eastAsia"/>
                    <w:i/>
                    <w:color w:val="000000" w:themeColor="text1"/>
                    <w:kern w:val="0"/>
                    <w:szCs w:val="21"/>
                  </w:rPr>
                </m:ctrlPr>
              </m:e>
              <m:sup>
                <m:r>
                  <w:rPr>
                    <w:rFonts w:ascii="Cambria Math" w:hAnsi="Cambria Math"/>
                    <w:color w:val="000000" w:themeColor="text1"/>
                    <w:kern w:val="0"/>
                    <w:szCs w:val="21"/>
                  </w:rPr>
                  <m:t>'</m:t>
                </m:r>
              </m:sup>
            </m:sSup>
          </m:sup>
        </m:sSup>
      </m:oMath>
      <w:r w:rsidRPr="00EF2DE2">
        <w:rPr>
          <w:rFonts w:hint="eastAsia"/>
          <w:color w:val="000000" w:themeColor="text1"/>
          <w:kern w:val="0"/>
          <w:szCs w:val="21"/>
        </w:rPr>
        <w:t>将</w:t>
      </w:r>
      <w:r w:rsidRPr="00EF2DE2">
        <w:rPr>
          <w:rFonts w:hint="eastAsia"/>
          <w:iCs/>
          <w:color w:val="000000" w:themeColor="text1"/>
          <w:kern w:val="0"/>
          <w:szCs w:val="21"/>
        </w:rPr>
        <w:t>上升，高风险资产供给</w:t>
      </w:r>
      <m:oMath>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ρ</m:t>
            </m:r>
          </m:e>
          <m:sup>
            <m:sSup>
              <m:sSupPr>
                <m:ctrlPr>
                  <w:rPr>
                    <w:rFonts w:ascii="Cambria Math" w:hAnsi="Cambria Math"/>
                    <w:i/>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oMath>
      <w:r w:rsidRPr="00EF2DE2">
        <w:rPr>
          <w:rFonts w:hint="eastAsia"/>
          <w:color w:val="000000" w:themeColor="text1"/>
          <w:kern w:val="0"/>
          <w:szCs w:val="21"/>
        </w:rPr>
        <w:t>将</w:t>
      </w:r>
      <w:r w:rsidRPr="00EF2DE2">
        <w:rPr>
          <w:rFonts w:hint="eastAsia"/>
          <w:iCs/>
          <w:color w:val="000000" w:themeColor="text1"/>
          <w:kern w:val="0"/>
          <w:szCs w:val="21"/>
        </w:rPr>
        <w:t>下降；同时低风险资产的风险溢价</w:t>
      </w:r>
      <m:oMath>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y</m:t>
            </m:r>
          </m:e>
          <m:sup>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l</m:t>
                </m:r>
              </m:e>
              <m:sup>
                <m:r>
                  <w:rPr>
                    <w:rFonts w:ascii="Cambria Math" w:hAnsi="Cambria Math"/>
                    <w:color w:val="000000" w:themeColor="text1"/>
                    <w:kern w:val="0"/>
                    <w:szCs w:val="21"/>
                  </w:rPr>
                  <m:t>'</m:t>
                </m:r>
              </m:sup>
            </m:sSup>
          </m:sup>
        </m:sSup>
        <m:r>
          <w:rPr>
            <w:rFonts w:ascii="Cambria Math" w:hAnsi="Cambria Math"/>
            <w:color w:val="000000" w:themeColor="text1"/>
            <w:szCs w:val="21"/>
          </w:rPr>
          <m:t>-</m:t>
        </m:r>
        <m:sSup>
          <m:sSupPr>
            <m:ctrlPr>
              <w:rPr>
                <w:rFonts w:ascii="Cambria Math" w:hAnsi="Cambria Math"/>
                <w:i/>
                <w:color w:val="000000" w:themeColor="text1"/>
                <w:szCs w:val="21"/>
              </w:rPr>
            </m:ctrlPr>
          </m:sSupPr>
          <m:e>
            <m:r>
              <w:rPr>
                <w:rFonts w:ascii="Cambria Math" w:hAnsi="Cambria Math"/>
                <w:color w:val="000000" w:themeColor="text1"/>
                <w:szCs w:val="21"/>
              </w:rPr>
              <m:t>y</m:t>
            </m:r>
          </m:e>
          <m:sup>
            <m:sSup>
              <m:sSupPr>
                <m:ctrlPr>
                  <w:rPr>
                    <w:rFonts w:ascii="Cambria Math" w:hAnsi="Cambria Math"/>
                    <w:i/>
                    <w:color w:val="000000" w:themeColor="text1"/>
                    <w:szCs w:val="21"/>
                  </w:rPr>
                </m:ctrlPr>
              </m:sSupPr>
              <m:e>
                <m:r>
                  <w:rPr>
                    <w:rFonts w:ascii="Cambria Math" w:hAnsi="Cambria Math"/>
                    <w:color w:val="000000" w:themeColor="text1"/>
                    <w:szCs w:val="21"/>
                  </w:rPr>
                  <m:t>s</m:t>
                </m:r>
              </m:e>
              <m:sup>
                <m:r>
                  <w:rPr>
                    <w:rFonts w:ascii="Cambria Math" w:hAnsi="Cambria Math"/>
                    <w:color w:val="000000" w:themeColor="text1"/>
                    <w:szCs w:val="21"/>
                  </w:rPr>
                  <m:t>'</m:t>
                </m:r>
              </m:sup>
            </m:sSup>
          </m:sup>
        </m:sSup>
      </m:oMath>
      <w:r w:rsidRPr="00EF2DE2">
        <w:rPr>
          <w:rFonts w:hint="eastAsia"/>
          <w:iCs/>
          <w:color w:val="000000" w:themeColor="text1"/>
          <w:kern w:val="0"/>
          <w:szCs w:val="21"/>
        </w:rPr>
        <w:t>将下降，高风险资产的风险溢价</w:t>
      </w:r>
      <m:oMath>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y</m:t>
            </m:r>
          </m:e>
          <m:sup>
            <m:sSup>
              <m:sSupPr>
                <m:ctrlPr>
                  <w:rPr>
                    <w:rFonts w:ascii="Cambria Math" w:hAnsi="Cambria Math"/>
                    <w:i/>
                    <w:iCs/>
                    <w:color w:val="000000" w:themeColor="text1"/>
                    <w:kern w:val="0"/>
                    <w:szCs w:val="21"/>
                  </w:rPr>
                </m:ctrlPr>
              </m:sSupPr>
              <m:e>
                <m:r>
                  <w:rPr>
                    <w:rFonts w:ascii="Cambria Math" w:hAnsi="Cambria Math"/>
                    <w:color w:val="000000" w:themeColor="text1"/>
                    <w:kern w:val="0"/>
                    <w:szCs w:val="21"/>
                  </w:rPr>
                  <m:t>h</m:t>
                </m:r>
              </m:e>
              <m:sup>
                <m:r>
                  <w:rPr>
                    <w:rFonts w:ascii="Cambria Math" w:hAnsi="Cambria Math"/>
                    <w:color w:val="000000" w:themeColor="text1"/>
                    <w:kern w:val="0"/>
                    <w:szCs w:val="21"/>
                  </w:rPr>
                  <m:t>'</m:t>
                </m:r>
              </m:sup>
            </m:sSup>
          </m:sup>
        </m:sSup>
        <m:r>
          <w:rPr>
            <w:rFonts w:ascii="Cambria Math" w:hAnsi="Cambria Math"/>
            <w:color w:val="000000" w:themeColor="text1"/>
            <w:szCs w:val="21"/>
          </w:rPr>
          <m:t>-</m:t>
        </m:r>
        <m:sSup>
          <m:sSupPr>
            <m:ctrlPr>
              <w:rPr>
                <w:rFonts w:ascii="Cambria Math" w:hAnsi="Cambria Math"/>
                <w:i/>
                <w:color w:val="000000" w:themeColor="text1"/>
                <w:szCs w:val="21"/>
              </w:rPr>
            </m:ctrlPr>
          </m:sSupPr>
          <m:e>
            <m:r>
              <w:rPr>
                <w:rFonts w:ascii="Cambria Math" w:hAnsi="Cambria Math"/>
                <w:color w:val="000000" w:themeColor="text1"/>
                <w:szCs w:val="21"/>
              </w:rPr>
              <m:t>y</m:t>
            </m:r>
          </m:e>
          <m:sup>
            <m:sSup>
              <m:sSupPr>
                <m:ctrlPr>
                  <w:rPr>
                    <w:rFonts w:ascii="Cambria Math" w:hAnsi="Cambria Math"/>
                    <w:i/>
                    <w:color w:val="000000" w:themeColor="text1"/>
                    <w:szCs w:val="21"/>
                  </w:rPr>
                </m:ctrlPr>
              </m:sSupPr>
              <m:e>
                <m:r>
                  <w:rPr>
                    <w:rFonts w:ascii="Cambria Math" w:hAnsi="Cambria Math"/>
                    <w:color w:val="000000" w:themeColor="text1"/>
                    <w:szCs w:val="21"/>
                  </w:rPr>
                  <m:t>s</m:t>
                </m:r>
              </m:e>
              <m:sup>
                <m:r>
                  <w:rPr>
                    <w:rFonts w:ascii="Cambria Math" w:hAnsi="Cambria Math"/>
                    <w:color w:val="000000" w:themeColor="text1"/>
                    <w:szCs w:val="21"/>
                  </w:rPr>
                  <m:t>'</m:t>
                </m:r>
              </m:sup>
            </m:sSup>
          </m:sup>
        </m:sSup>
      </m:oMath>
      <w:r w:rsidRPr="00EF2DE2">
        <w:rPr>
          <w:rFonts w:hint="eastAsia"/>
          <w:iCs/>
          <w:color w:val="000000" w:themeColor="text1"/>
          <w:kern w:val="0"/>
          <w:szCs w:val="21"/>
        </w:rPr>
        <w:t>将上升。</w:t>
      </w:r>
    </w:p>
    <w:p w14:paraId="65EACEBB" w14:textId="7B0F6364" w:rsidR="002D4966" w:rsidRDefault="002D4966" w:rsidP="002D4966">
      <w:pPr>
        <w:pStyle w:val="11"/>
        <w:numPr>
          <w:ilvl w:val="0"/>
          <w:numId w:val="1"/>
        </w:numPr>
        <w:spacing w:before="240" w:after="240" w:line="240" w:lineRule="auto"/>
        <w:jc w:val="left"/>
        <w:rPr>
          <w:color w:val="000000" w:themeColor="text1"/>
          <w:sz w:val="21"/>
          <w:szCs w:val="16"/>
        </w:rPr>
      </w:pPr>
      <w:r>
        <w:rPr>
          <w:rFonts w:hint="eastAsia"/>
          <w:color w:val="000000" w:themeColor="text1"/>
          <w:sz w:val="21"/>
          <w:szCs w:val="16"/>
        </w:rPr>
        <w:lastRenderedPageBreak/>
        <w:t>平行趋势检验</w:t>
      </w:r>
    </w:p>
    <w:p w14:paraId="4694E675" w14:textId="77777777" w:rsidR="002D4966" w:rsidRDefault="002D4966" w:rsidP="002D4966">
      <w:pPr>
        <w:jc w:val="center"/>
        <w:rPr>
          <w:rFonts w:eastAsia="黑体"/>
          <w:szCs w:val="21"/>
        </w:rPr>
      </w:pPr>
      <w:r>
        <w:rPr>
          <w:rFonts w:hint="eastAsia"/>
          <w:noProof/>
          <w:szCs w:val="21"/>
        </w:rPr>
        <w:drawing>
          <wp:inline distT="0" distB="0" distL="0" distR="0" wp14:anchorId="68D0E3E0" wp14:editId="30C2E763">
            <wp:extent cx="4868606" cy="1222130"/>
            <wp:effectExtent l="0" t="0" r="0" b="0"/>
            <wp:docPr id="114575484" name="图片 6"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5484" name="图片 6" descr="图表&#10;&#10;中度可信度描述已自动生成"/>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51175" cy="1242857"/>
                    </a:xfrm>
                    <a:prstGeom prst="rect">
                      <a:avLst/>
                    </a:prstGeom>
                  </pic:spPr>
                </pic:pic>
              </a:graphicData>
            </a:graphic>
          </wp:inline>
        </w:drawing>
      </w:r>
    </w:p>
    <w:p w14:paraId="5959E5C7" w14:textId="4F2005A8" w:rsidR="002D4966" w:rsidRDefault="002D4966" w:rsidP="002D4966">
      <w:pPr>
        <w:jc w:val="center"/>
        <w:rPr>
          <w:rFonts w:eastAsia="黑体"/>
          <w:szCs w:val="21"/>
        </w:rPr>
      </w:pPr>
      <w:r>
        <w:rPr>
          <w:rFonts w:eastAsia="黑体" w:hint="eastAsia"/>
          <w:szCs w:val="21"/>
        </w:rPr>
        <w:t>附图</w:t>
      </w:r>
      <w:r>
        <w:rPr>
          <w:rFonts w:eastAsia="黑体" w:hint="eastAsia"/>
          <w:szCs w:val="21"/>
        </w:rPr>
        <w:t>1</w:t>
      </w:r>
      <w:r>
        <w:rPr>
          <w:rFonts w:eastAsia="黑体"/>
          <w:szCs w:val="21"/>
        </w:rPr>
        <w:t xml:space="preserve"> </w:t>
      </w:r>
      <w:r>
        <w:rPr>
          <w:rFonts w:eastAsia="黑体" w:hint="eastAsia"/>
          <w:szCs w:val="21"/>
        </w:rPr>
        <w:t>安全资产供给与融资成本——平行趋势检验</w:t>
      </w:r>
    </w:p>
    <w:p w14:paraId="19C3AEAB" w14:textId="109FD1BF" w:rsidR="002D4966" w:rsidRDefault="002D4966" w:rsidP="002D4966">
      <w:pPr>
        <w:ind w:firstLine="360"/>
        <w:rPr>
          <w:iCs/>
          <w:color w:val="000000" w:themeColor="text1"/>
          <w:kern w:val="0"/>
          <w:szCs w:val="21"/>
        </w:rPr>
      </w:pPr>
      <w:r w:rsidRPr="00234A11">
        <w:rPr>
          <w:rFonts w:hint="eastAsia"/>
          <w:color w:val="0000FF"/>
          <w:szCs w:val="21"/>
        </w:rPr>
        <w:t>附图</w:t>
      </w:r>
      <w:r w:rsidRPr="00234A11">
        <w:rPr>
          <w:rFonts w:hint="eastAsia"/>
          <w:color w:val="0000FF"/>
          <w:szCs w:val="21"/>
        </w:rPr>
        <w:t>1</w:t>
      </w:r>
      <w:r>
        <w:rPr>
          <w:rFonts w:hint="eastAsia"/>
          <w:iCs/>
          <w:color w:val="000000" w:themeColor="text1"/>
          <w:kern w:val="0"/>
          <w:szCs w:val="21"/>
        </w:rPr>
        <w:t>中为正文中表</w:t>
      </w:r>
      <w:r>
        <w:rPr>
          <w:rFonts w:hint="eastAsia"/>
          <w:iCs/>
          <w:color w:val="000000" w:themeColor="text1"/>
          <w:kern w:val="0"/>
          <w:szCs w:val="21"/>
        </w:rPr>
        <w:t>6</w:t>
      </w:r>
      <w:r>
        <w:rPr>
          <w:rFonts w:hint="eastAsia"/>
          <w:iCs/>
          <w:color w:val="000000" w:themeColor="text1"/>
          <w:kern w:val="0"/>
          <w:szCs w:val="21"/>
        </w:rPr>
        <w:t>的平行趋势检验结果，其中子图（</w:t>
      </w:r>
      <w:r>
        <w:rPr>
          <w:rFonts w:hint="eastAsia"/>
          <w:iCs/>
          <w:color w:val="000000" w:themeColor="text1"/>
          <w:kern w:val="0"/>
          <w:szCs w:val="21"/>
        </w:rPr>
        <w:t>a</w:t>
      </w:r>
      <w:r>
        <w:rPr>
          <w:rFonts w:hint="eastAsia"/>
          <w:iCs/>
          <w:color w:val="000000" w:themeColor="text1"/>
          <w:kern w:val="0"/>
          <w:szCs w:val="21"/>
        </w:rPr>
        <w:t>）对应原文回归表</w:t>
      </w:r>
      <w:r>
        <w:rPr>
          <w:rFonts w:hint="eastAsia"/>
          <w:iCs/>
          <w:color w:val="000000" w:themeColor="text1"/>
          <w:kern w:val="0"/>
          <w:szCs w:val="21"/>
        </w:rPr>
        <w:t>6</w:t>
      </w:r>
      <w:r>
        <w:rPr>
          <w:rFonts w:hint="eastAsia"/>
          <w:iCs/>
          <w:color w:val="000000" w:themeColor="text1"/>
          <w:kern w:val="0"/>
          <w:szCs w:val="21"/>
        </w:rPr>
        <w:t>中的第（</w:t>
      </w:r>
      <w:r>
        <w:rPr>
          <w:rFonts w:hint="eastAsia"/>
          <w:iCs/>
          <w:color w:val="000000" w:themeColor="text1"/>
          <w:kern w:val="0"/>
          <w:szCs w:val="21"/>
        </w:rPr>
        <w:t>1</w:t>
      </w:r>
      <w:r>
        <w:rPr>
          <w:rFonts w:hint="eastAsia"/>
          <w:iCs/>
          <w:color w:val="000000" w:themeColor="text1"/>
          <w:kern w:val="0"/>
          <w:szCs w:val="21"/>
        </w:rPr>
        <w:t>）列的全样本回归，子图（</w:t>
      </w:r>
      <w:r>
        <w:rPr>
          <w:rFonts w:hint="eastAsia"/>
          <w:iCs/>
          <w:color w:val="000000" w:themeColor="text1"/>
          <w:kern w:val="0"/>
          <w:szCs w:val="21"/>
        </w:rPr>
        <w:t>b</w:t>
      </w:r>
      <w:r>
        <w:rPr>
          <w:rFonts w:hint="eastAsia"/>
          <w:iCs/>
          <w:color w:val="000000" w:themeColor="text1"/>
          <w:kern w:val="0"/>
          <w:szCs w:val="21"/>
        </w:rPr>
        <w:t>）对应原文回归表</w:t>
      </w:r>
      <w:r>
        <w:rPr>
          <w:rFonts w:hint="eastAsia"/>
          <w:iCs/>
          <w:color w:val="000000" w:themeColor="text1"/>
          <w:kern w:val="0"/>
          <w:szCs w:val="21"/>
        </w:rPr>
        <w:t>6</w:t>
      </w:r>
      <w:r>
        <w:rPr>
          <w:rFonts w:hint="eastAsia"/>
          <w:iCs/>
          <w:color w:val="000000" w:themeColor="text1"/>
          <w:kern w:val="0"/>
          <w:szCs w:val="21"/>
        </w:rPr>
        <w:t>中的第（</w:t>
      </w:r>
      <w:r>
        <w:rPr>
          <w:rFonts w:hint="eastAsia"/>
          <w:iCs/>
          <w:color w:val="000000" w:themeColor="text1"/>
          <w:kern w:val="0"/>
          <w:szCs w:val="21"/>
        </w:rPr>
        <w:t>2</w:t>
      </w:r>
      <w:r>
        <w:rPr>
          <w:rFonts w:hint="eastAsia"/>
          <w:iCs/>
          <w:color w:val="000000" w:themeColor="text1"/>
          <w:kern w:val="0"/>
          <w:szCs w:val="21"/>
        </w:rPr>
        <w:t>）列的国企样本回归，子图（</w:t>
      </w:r>
      <w:r>
        <w:rPr>
          <w:rFonts w:hint="eastAsia"/>
          <w:iCs/>
          <w:color w:val="000000" w:themeColor="text1"/>
          <w:kern w:val="0"/>
          <w:szCs w:val="21"/>
        </w:rPr>
        <w:t>c</w:t>
      </w:r>
      <w:r>
        <w:rPr>
          <w:rFonts w:hint="eastAsia"/>
          <w:iCs/>
          <w:color w:val="000000" w:themeColor="text1"/>
          <w:kern w:val="0"/>
          <w:szCs w:val="21"/>
        </w:rPr>
        <w:t>）对应原文回归表</w:t>
      </w:r>
      <w:r>
        <w:rPr>
          <w:rFonts w:hint="eastAsia"/>
          <w:iCs/>
          <w:color w:val="000000" w:themeColor="text1"/>
          <w:kern w:val="0"/>
          <w:szCs w:val="21"/>
        </w:rPr>
        <w:t>6</w:t>
      </w:r>
      <w:r>
        <w:rPr>
          <w:rFonts w:hint="eastAsia"/>
          <w:iCs/>
          <w:color w:val="000000" w:themeColor="text1"/>
          <w:kern w:val="0"/>
          <w:szCs w:val="21"/>
        </w:rPr>
        <w:t>中的第（</w:t>
      </w:r>
      <w:r>
        <w:rPr>
          <w:rFonts w:hint="eastAsia"/>
          <w:iCs/>
          <w:color w:val="000000" w:themeColor="text1"/>
          <w:kern w:val="0"/>
          <w:szCs w:val="21"/>
        </w:rPr>
        <w:t>3</w:t>
      </w:r>
      <w:r>
        <w:rPr>
          <w:rFonts w:hint="eastAsia"/>
          <w:iCs/>
          <w:color w:val="000000" w:themeColor="text1"/>
          <w:kern w:val="0"/>
          <w:szCs w:val="21"/>
        </w:rPr>
        <w:t>）列的非国企样本回归。</w:t>
      </w:r>
      <w:r w:rsidRPr="002D4966">
        <w:rPr>
          <w:rFonts w:hint="eastAsia"/>
          <w:iCs/>
          <w:color w:val="000000" w:themeColor="text1"/>
          <w:kern w:val="0"/>
          <w:szCs w:val="21"/>
        </w:rPr>
        <w:t>可以看出，在“资管新规”落地前，控制组和处置组的信用利差不存在显著差异，估计系数不显著异于零；在“资管新规”落地后，安全资产供给的减少导致不同评级信用债的利差差异显著增加，全样本、国企和非国企子样本均满足平行趋势假设。</w:t>
      </w:r>
    </w:p>
    <w:p w14:paraId="09A37932" w14:textId="77777777" w:rsidR="002D4966" w:rsidRDefault="002D4966" w:rsidP="002D4966">
      <w:pPr>
        <w:jc w:val="center"/>
        <w:rPr>
          <w:rFonts w:eastAsia="黑体"/>
          <w:szCs w:val="21"/>
        </w:rPr>
      </w:pPr>
      <w:r>
        <w:rPr>
          <w:rFonts w:eastAsia="黑体"/>
          <w:noProof/>
          <w:szCs w:val="21"/>
        </w:rPr>
        <w:drawing>
          <wp:inline distT="0" distB="0" distL="0" distR="0" wp14:anchorId="77F7A430" wp14:editId="7262C7F6">
            <wp:extent cx="4702640" cy="1125416"/>
            <wp:effectExtent l="0" t="0" r="0" b="5080"/>
            <wp:docPr id="1591553930" name="图片 8"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53930" name="图片 8" descr="图表&#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5102" cy="1135578"/>
                    </a:xfrm>
                    <a:prstGeom prst="rect">
                      <a:avLst/>
                    </a:prstGeom>
                  </pic:spPr>
                </pic:pic>
              </a:graphicData>
            </a:graphic>
          </wp:inline>
        </w:drawing>
      </w:r>
    </w:p>
    <w:p w14:paraId="5F6D1CD3" w14:textId="2CFF28A4" w:rsidR="002D4966" w:rsidRDefault="002D4966" w:rsidP="002D4966">
      <w:pPr>
        <w:jc w:val="center"/>
        <w:rPr>
          <w:rFonts w:eastAsia="黑体"/>
          <w:szCs w:val="21"/>
        </w:rPr>
      </w:pPr>
      <w:r>
        <w:rPr>
          <w:rFonts w:eastAsia="黑体" w:hint="eastAsia"/>
          <w:szCs w:val="21"/>
        </w:rPr>
        <w:t>附图</w:t>
      </w:r>
      <w:r>
        <w:rPr>
          <w:rFonts w:eastAsia="黑体" w:hint="eastAsia"/>
          <w:szCs w:val="21"/>
        </w:rPr>
        <w:t xml:space="preserve">2 </w:t>
      </w:r>
      <w:r>
        <w:rPr>
          <w:rFonts w:eastAsia="黑体" w:hint="eastAsia"/>
          <w:szCs w:val="21"/>
        </w:rPr>
        <w:t>安全资产供给与金融资源配置——平行趋势检验</w:t>
      </w:r>
    </w:p>
    <w:p w14:paraId="2E79E40C" w14:textId="35FD717A" w:rsidR="002D4966" w:rsidRPr="002D4966" w:rsidRDefault="002D4966" w:rsidP="002D4966">
      <w:pPr>
        <w:ind w:firstLine="360"/>
        <w:rPr>
          <w:iCs/>
          <w:color w:val="000000" w:themeColor="text1"/>
          <w:kern w:val="0"/>
          <w:szCs w:val="21"/>
        </w:rPr>
      </w:pPr>
      <w:r w:rsidRPr="00234A11">
        <w:rPr>
          <w:rFonts w:hint="eastAsia"/>
          <w:color w:val="0000FF"/>
          <w:szCs w:val="21"/>
        </w:rPr>
        <w:t>附图</w:t>
      </w:r>
      <w:r w:rsidRPr="00234A11">
        <w:rPr>
          <w:rFonts w:hint="eastAsia"/>
          <w:color w:val="0000FF"/>
          <w:szCs w:val="21"/>
        </w:rPr>
        <w:t>2</w:t>
      </w:r>
      <w:r>
        <w:rPr>
          <w:rFonts w:hint="eastAsia"/>
          <w:iCs/>
          <w:color w:val="000000" w:themeColor="text1"/>
          <w:kern w:val="0"/>
          <w:szCs w:val="21"/>
        </w:rPr>
        <w:t>中为正文中表</w:t>
      </w:r>
      <w:r>
        <w:rPr>
          <w:rFonts w:hint="eastAsia"/>
          <w:iCs/>
          <w:color w:val="000000" w:themeColor="text1"/>
          <w:kern w:val="0"/>
          <w:szCs w:val="21"/>
        </w:rPr>
        <w:t>9</w:t>
      </w:r>
      <w:r>
        <w:rPr>
          <w:rFonts w:hint="eastAsia"/>
          <w:iCs/>
          <w:color w:val="000000" w:themeColor="text1"/>
          <w:kern w:val="0"/>
          <w:szCs w:val="21"/>
        </w:rPr>
        <w:t>的平行趋势检验结果，其中子图（</w:t>
      </w:r>
      <w:r>
        <w:rPr>
          <w:rFonts w:hint="eastAsia"/>
          <w:iCs/>
          <w:color w:val="000000" w:themeColor="text1"/>
          <w:kern w:val="0"/>
          <w:szCs w:val="21"/>
        </w:rPr>
        <w:t>a</w:t>
      </w:r>
      <w:r>
        <w:rPr>
          <w:rFonts w:hint="eastAsia"/>
          <w:iCs/>
          <w:color w:val="000000" w:themeColor="text1"/>
          <w:kern w:val="0"/>
          <w:szCs w:val="21"/>
        </w:rPr>
        <w:t>）对应原文回归表</w:t>
      </w:r>
      <w:r>
        <w:rPr>
          <w:rFonts w:hint="eastAsia"/>
          <w:iCs/>
          <w:color w:val="000000" w:themeColor="text1"/>
          <w:kern w:val="0"/>
          <w:szCs w:val="21"/>
        </w:rPr>
        <w:t>9</w:t>
      </w:r>
      <w:r>
        <w:rPr>
          <w:rFonts w:hint="eastAsia"/>
          <w:iCs/>
          <w:color w:val="000000" w:themeColor="text1"/>
          <w:kern w:val="0"/>
          <w:szCs w:val="21"/>
        </w:rPr>
        <w:t>中的第（</w:t>
      </w:r>
      <w:r>
        <w:rPr>
          <w:rFonts w:hint="eastAsia"/>
          <w:iCs/>
          <w:color w:val="000000" w:themeColor="text1"/>
          <w:kern w:val="0"/>
          <w:szCs w:val="21"/>
        </w:rPr>
        <w:t>1</w:t>
      </w:r>
      <w:r>
        <w:rPr>
          <w:rFonts w:hint="eastAsia"/>
          <w:iCs/>
          <w:color w:val="000000" w:themeColor="text1"/>
          <w:kern w:val="0"/>
          <w:szCs w:val="21"/>
        </w:rPr>
        <w:t>）列的全样本回归，子图（</w:t>
      </w:r>
      <w:r>
        <w:rPr>
          <w:rFonts w:hint="eastAsia"/>
          <w:iCs/>
          <w:color w:val="000000" w:themeColor="text1"/>
          <w:kern w:val="0"/>
          <w:szCs w:val="21"/>
        </w:rPr>
        <w:t>b</w:t>
      </w:r>
      <w:r>
        <w:rPr>
          <w:rFonts w:hint="eastAsia"/>
          <w:iCs/>
          <w:color w:val="000000" w:themeColor="text1"/>
          <w:kern w:val="0"/>
          <w:szCs w:val="21"/>
        </w:rPr>
        <w:t>）对应原文回归表</w:t>
      </w:r>
      <w:r>
        <w:rPr>
          <w:rFonts w:hint="eastAsia"/>
          <w:iCs/>
          <w:color w:val="000000" w:themeColor="text1"/>
          <w:kern w:val="0"/>
          <w:szCs w:val="21"/>
        </w:rPr>
        <w:t>9</w:t>
      </w:r>
      <w:r>
        <w:rPr>
          <w:rFonts w:hint="eastAsia"/>
          <w:iCs/>
          <w:color w:val="000000" w:themeColor="text1"/>
          <w:kern w:val="0"/>
          <w:szCs w:val="21"/>
        </w:rPr>
        <w:t>中的第（</w:t>
      </w:r>
      <w:r>
        <w:rPr>
          <w:rFonts w:hint="eastAsia"/>
          <w:iCs/>
          <w:color w:val="000000" w:themeColor="text1"/>
          <w:kern w:val="0"/>
          <w:szCs w:val="21"/>
        </w:rPr>
        <w:t>2</w:t>
      </w:r>
      <w:r>
        <w:rPr>
          <w:rFonts w:hint="eastAsia"/>
          <w:iCs/>
          <w:color w:val="000000" w:themeColor="text1"/>
          <w:kern w:val="0"/>
          <w:szCs w:val="21"/>
        </w:rPr>
        <w:t>）列的国企样本回归，子图（</w:t>
      </w:r>
      <w:r>
        <w:rPr>
          <w:rFonts w:hint="eastAsia"/>
          <w:iCs/>
          <w:color w:val="000000" w:themeColor="text1"/>
          <w:kern w:val="0"/>
          <w:szCs w:val="21"/>
        </w:rPr>
        <w:t>c</w:t>
      </w:r>
      <w:r>
        <w:rPr>
          <w:rFonts w:hint="eastAsia"/>
          <w:iCs/>
          <w:color w:val="000000" w:themeColor="text1"/>
          <w:kern w:val="0"/>
          <w:szCs w:val="21"/>
        </w:rPr>
        <w:t>）对应原文回归表</w:t>
      </w:r>
      <w:r>
        <w:rPr>
          <w:rFonts w:hint="eastAsia"/>
          <w:iCs/>
          <w:color w:val="000000" w:themeColor="text1"/>
          <w:kern w:val="0"/>
          <w:szCs w:val="21"/>
        </w:rPr>
        <w:t>9</w:t>
      </w:r>
      <w:r>
        <w:rPr>
          <w:rFonts w:hint="eastAsia"/>
          <w:iCs/>
          <w:color w:val="000000" w:themeColor="text1"/>
          <w:kern w:val="0"/>
          <w:szCs w:val="21"/>
        </w:rPr>
        <w:t>中的第（</w:t>
      </w:r>
      <w:r>
        <w:rPr>
          <w:rFonts w:hint="eastAsia"/>
          <w:iCs/>
          <w:color w:val="000000" w:themeColor="text1"/>
          <w:kern w:val="0"/>
          <w:szCs w:val="21"/>
        </w:rPr>
        <w:t>3</w:t>
      </w:r>
      <w:r>
        <w:rPr>
          <w:rFonts w:hint="eastAsia"/>
          <w:iCs/>
          <w:color w:val="000000" w:themeColor="text1"/>
          <w:kern w:val="0"/>
          <w:szCs w:val="21"/>
        </w:rPr>
        <w:t>）列的非国企样本回归。</w:t>
      </w:r>
      <w:r w:rsidRPr="002D4966">
        <w:rPr>
          <w:rFonts w:hint="eastAsia"/>
          <w:iCs/>
          <w:color w:val="000000" w:themeColor="text1"/>
          <w:kern w:val="0"/>
          <w:szCs w:val="21"/>
        </w:rPr>
        <w:t>可以看出，在“资管新规”落地前，控制组和处置组的融资量差异基本不存在显著差异（置信区间包含</w:t>
      </w:r>
      <w:r w:rsidRPr="002D4966">
        <w:rPr>
          <w:rFonts w:hint="eastAsia"/>
          <w:iCs/>
          <w:color w:val="000000" w:themeColor="text1"/>
          <w:kern w:val="0"/>
          <w:szCs w:val="21"/>
        </w:rPr>
        <w:t>0</w:t>
      </w:r>
      <w:r w:rsidRPr="002D4966">
        <w:rPr>
          <w:rFonts w:hint="eastAsia"/>
          <w:iCs/>
          <w:color w:val="000000" w:themeColor="text1"/>
          <w:kern w:val="0"/>
          <w:szCs w:val="21"/>
        </w:rPr>
        <w:t>说明系数不显著异于零）；在“资管新规”落地后，处置组的融资量开始显著低于控制组，全样本、国企和非国企子样本均满足平行趋势假设。</w:t>
      </w:r>
    </w:p>
    <w:p w14:paraId="79148334" w14:textId="0BCE523E" w:rsidR="000C75D2" w:rsidRDefault="000C75D2" w:rsidP="00C1673D">
      <w:pPr>
        <w:pStyle w:val="11"/>
        <w:numPr>
          <w:ilvl w:val="0"/>
          <w:numId w:val="1"/>
        </w:numPr>
        <w:spacing w:before="240" w:after="240" w:line="240" w:lineRule="auto"/>
        <w:jc w:val="left"/>
        <w:rPr>
          <w:color w:val="000000" w:themeColor="text1"/>
          <w:sz w:val="21"/>
          <w:szCs w:val="16"/>
        </w:rPr>
      </w:pPr>
      <w:r>
        <w:rPr>
          <w:rFonts w:hint="eastAsia"/>
          <w:color w:val="000000" w:themeColor="text1"/>
          <w:sz w:val="21"/>
          <w:szCs w:val="16"/>
        </w:rPr>
        <w:t>稳健性检验</w:t>
      </w:r>
    </w:p>
    <w:p w14:paraId="787A3799" w14:textId="2817E86C" w:rsidR="000C75D2" w:rsidRDefault="000C75D2" w:rsidP="000C75D2">
      <w:pPr>
        <w:widowControl/>
        <w:ind w:firstLineChars="200" w:firstLine="420"/>
        <w:rPr>
          <w:rFonts w:ascii="宋体" w:hAnsi="宋体"/>
          <w:szCs w:val="21"/>
        </w:rPr>
      </w:pPr>
      <w:r>
        <w:rPr>
          <w:rFonts w:ascii="宋体" w:hAnsi="宋体" w:hint="eastAsia"/>
          <w:szCs w:val="21"/>
        </w:rPr>
        <w:t>为了保证回归结果的稳健性，在稳健性检验中本文采</w:t>
      </w:r>
      <w:r>
        <w:rPr>
          <w:szCs w:val="21"/>
        </w:rPr>
        <w:t>用</w:t>
      </w:r>
      <w:r>
        <w:rPr>
          <w:rFonts w:hint="eastAsia"/>
          <w:szCs w:val="21"/>
        </w:rPr>
        <w:t>兴业研究</w:t>
      </w:r>
      <w:r>
        <w:rPr>
          <w:szCs w:val="21"/>
        </w:rPr>
        <w:t>的信用利差数据代替</w:t>
      </w:r>
      <w:r>
        <w:rPr>
          <w:rFonts w:hint="eastAsia"/>
          <w:szCs w:val="21"/>
        </w:rPr>
        <w:t>上清所</w:t>
      </w:r>
      <w:r>
        <w:rPr>
          <w:szCs w:val="21"/>
        </w:rPr>
        <w:t>信用利差数据进行时间序列回归。回归结果如下</w:t>
      </w:r>
      <w:r w:rsidRPr="000C75D2">
        <w:rPr>
          <w:rFonts w:hint="eastAsia"/>
          <w:color w:val="0000FF"/>
          <w:szCs w:val="21"/>
        </w:rPr>
        <w:t>附</w:t>
      </w:r>
      <w:r>
        <w:rPr>
          <w:rFonts w:hint="eastAsia"/>
          <w:color w:val="0000FF"/>
          <w:szCs w:val="21"/>
        </w:rPr>
        <w:t>表</w:t>
      </w:r>
      <w:r>
        <w:rPr>
          <w:color w:val="0000FF"/>
          <w:szCs w:val="21"/>
        </w:rPr>
        <w:t>1</w:t>
      </w:r>
      <w:r>
        <w:rPr>
          <w:szCs w:val="21"/>
        </w:rPr>
        <w:t>所</w:t>
      </w:r>
      <w:r>
        <w:rPr>
          <w:rFonts w:ascii="宋体" w:hAnsi="宋体" w:hint="eastAsia"/>
          <w:szCs w:val="21"/>
        </w:rPr>
        <w:t>示：</w:t>
      </w:r>
    </w:p>
    <w:p w14:paraId="03B3EB56" w14:textId="766B9CC0" w:rsidR="000C75D2" w:rsidRPr="0000187E" w:rsidRDefault="000C75D2" w:rsidP="000C75D2">
      <w:pPr>
        <w:jc w:val="center"/>
        <w:rPr>
          <w:rFonts w:eastAsia="黑体"/>
          <w:color w:val="000000" w:themeColor="text1"/>
          <w:szCs w:val="21"/>
        </w:rPr>
      </w:pPr>
      <w:r>
        <w:rPr>
          <w:rFonts w:eastAsia="黑体" w:hint="eastAsia"/>
          <w:color w:val="000000" w:themeColor="text1"/>
          <w:szCs w:val="21"/>
        </w:rPr>
        <w:t>附</w:t>
      </w:r>
      <w:r w:rsidRPr="0000187E">
        <w:rPr>
          <w:rFonts w:eastAsia="黑体" w:hint="eastAsia"/>
          <w:color w:val="000000" w:themeColor="text1"/>
          <w:szCs w:val="21"/>
        </w:rPr>
        <w:t>表</w:t>
      </w:r>
      <w:r w:rsidRPr="0000187E">
        <w:rPr>
          <w:rFonts w:eastAsia="黑体"/>
          <w:color w:val="000000" w:themeColor="text1"/>
          <w:szCs w:val="21"/>
        </w:rPr>
        <w:t xml:space="preserve">1 </w:t>
      </w:r>
      <w:r w:rsidRPr="0000187E">
        <w:rPr>
          <w:rFonts w:eastAsia="黑体" w:hint="eastAsia"/>
          <w:color w:val="000000" w:themeColor="text1"/>
          <w:szCs w:val="21"/>
        </w:rPr>
        <w:t>用兴业研究替代上清所估值的融资成本回归结果</w:t>
      </w:r>
    </w:p>
    <w:tbl>
      <w:tblPr>
        <w:tblStyle w:val="aff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141"/>
        <w:gridCol w:w="1429"/>
        <w:gridCol w:w="1299"/>
        <w:gridCol w:w="1090"/>
        <w:gridCol w:w="1100"/>
        <w:gridCol w:w="1042"/>
      </w:tblGrid>
      <w:tr w:rsidR="000C75D2" w:rsidRPr="00FC37B2" w14:paraId="5AE0F4F5" w14:textId="77777777" w:rsidTr="000C75D2">
        <w:tc>
          <w:tcPr>
            <w:tcW w:w="726" w:type="pct"/>
            <w:tcBorders>
              <w:top w:val="single" w:sz="4" w:space="0" w:color="auto"/>
              <w:right w:val="single" w:sz="4" w:space="0" w:color="auto"/>
            </w:tcBorders>
          </w:tcPr>
          <w:p w14:paraId="2857F45F" w14:textId="77777777" w:rsidR="000C75D2" w:rsidRPr="00C1673D" w:rsidRDefault="000C75D2" w:rsidP="00C1673D">
            <w:pPr>
              <w:autoSpaceDE w:val="0"/>
              <w:autoSpaceDN w:val="0"/>
              <w:adjustRightInd w:val="0"/>
              <w:jc w:val="center"/>
              <w:rPr>
                <w:color w:val="000000" w:themeColor="text1"/>
                <w:sz w:val="15"/>
                <w:szCs w:val="15"/>
              </w:rPr>
            </w:pPr>
          </w:p>
        </w:tc>
        <w:tc>
          <w:tcPr>
            <w:tcW w:w="686" w:type="pct"/>
            <w:tcBorders>
              <w:top w:val="single" w:sz="4" w:space="0" w:color="auto"/>
              <w:left w:val="single" w:sz="4" w:space="0" w:color="auto"/>
              <w:bottom w:val="single" w:sz="4" w:space="0" w:color="auto"/>
              <w:right w:val="single" w:sz="4" w:space="0" w:color="auto"/>
            </w:tcBorders>
          </w:tcPr>
          <w:p w14:paraId="5146A7D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w:t>
            </w:r>
          </w:p>
        </w:tc>
        <w:tc>
          <w:tcPr>
            <w:tcW w:w="861" w:type="pct"/>
            <w:tcBorders>
              <w:top w:val="single" w:sz="4" w:space="0" w:color="auto"/>
              <w:left w:val="single" w:sz="4" w:space="0" w:color="auto"/>
              <w:bottom w:val="single" w:sz="4" w:space="0" w:color="auto"/>
              <w:right w:val="single" w:sz="4" w:space="0" w:color="auto"/>
            </w:tcBorders>
          </w:tcPr>
          <w:p w14:paraId="1EA1E05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w:t>
            </w:r>
          </w:p>
        </w:tc>
        <w:tc>
          <w:tcPr>
            <w:tcW w:w="782" w:type="pct"/>
            <w:tcBorders>
              <w:top w:val="single" w:sz="4" w:space="0" w:color="auto"/>
              <w:left w:val="single" w:sz="4" w:space="0" w:color="auto"/>
              <w:bottom w:val="single" w:sz="4" w:space="0" w:color="auto"/>
              <w:right w:val="single" w:sz="4" w:space="0" w:color="auto"/>
            </w:tcBorders>
          </w:tcPr>
          <w:p w14:paraId="4327248B"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w:t>
            </w:r>
          </w:p>
        </w:tc>
        <w:tc>
          <w:tcPr>
            <w:tcW w:w="656" w:type="pct"/>
            <w:tcBorders>
              <w:top w:val="single" w:sz="4" w:space="0" w:color="auto"/>
              <w:left w:val="single" w:sz="4" w:space="0" w:color="auto"/>
              <w:bottom w:val="single" w:sz="4" w:space="0" w:color="auto"/>
              <w:right w:val="single" w:sz="4" w:space="0" w:color="auto"/>
            </w:tcBorders>
          </w:tcPr>
          <w:p w14:paraId="4FB1CD4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w:t>
            </w:r>
          </w:p>
        </w:tc>
        <w:tc>
          <w:tcPr>
            <w:tcW w:w="662" w:type="pct"/>
            <w:tcBorders>
              <w:top w:val="single" w:sz="4" w:space="0" w:color="auto"/>
              <w:left w:val="single" w:sz="4" w:space="0" w:color="auto"/>
              <w:bottom w:val="single" w:sz="4" w:space="0" w:color="auto"/>
              <w:right w:val="single" w:sz="4" w:space="0" w:color="auto"/>
            </w:tcBorders>
          </w:tcPr>
          <w:p w14:paraId="731CDC0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(5)</w:t>
            </w:r>
          </w:p>
        </w:tc>
        <w:tc>
          <w:tcPr>
            <w:tcW w:w="627" w:type="pct"/>
            <w:tcBorders>
              <w:top w:val="single" w:sz="4" w:space="0" w:color="auto"/>
              <w:left w:val="single" w:sz="4" w:space="0" w:color="auto"/>
              <w:bottom w:val="single" w:sz="4" w:space="0" w:color="auto"/>
            </w:tcBorders>
          </w:tcPr>
          <w:p w14:paraId="3532046F"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(6)</w:t>
            </w:r>
          </w:p>
        </w:tc>
      </w:tr>
      <w:tr w:rsidR="000C75D2" w:rsidRPr="00FC37B2" w14:paraId="7EDAF82D" w14:textId="77777777" w:rsidTr="000C75D2">
        <w:tc>
          <w:tcPr>
            <w:tcW w:w="726" w:type="pct"/>
            <w:tcBorders>
              <w:bottom w:val="single" w:sz="4" w:space="0" w:color="auto"/>
              <w:right w:val="single" w:sz="4" w:space="0" w:color="auto"/>
            </w:tcBorders>
          </w:tcPr>
          <w:p w14:paraId="032244A8" w14:textId="77777777" w:rsidR="000C75D2" w:rsidRPr="00C1673D" w:rsidRDefault="000C75D2" w:rsidP="00C1673D">
            <w:pPr>
              <w:autoSpaceDE w:val="0"/>
              <w:autoSpaceDN w:val="0"/>
              <w:adjustRightInd w:val="0"/>
              <w:jc w:val="center"/>
              <w:rPr>
                <w:color w:val="000000" w:themeColor="text1"/>
                <w:sz w:val="15"/>
                <w:szCs w:val="15"/>
              </w:rPr>
            </w:pPr>
          </w:p>
        </w:tc>
        <w:tc>
          <w:tcPr>
            <w:tcW w:w="686" w:type="pct"/>
            <w:tcBorders>
              <w:top w:val="single" w:sz="4" w:space="0" w:color="auto"/>
              <w:left w:val="single" w:sz="4" w:space="0" w:color="auto"/>
              <w:bottom w:val="single" w:sz="4" w:space="0" w:color="auto"/>
              <w:right w:val="single" w:sz="4" w:space="0" w:color="auto"/>
            </w:tcBorders>
          </w:tcPr>
          <w:p w14:paraId="54B098DA"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IndustryAAA_2</w:t>
            </w:r>
          </w:p>
        </w:tc>
        <w:tc>
          <w:tcPr>
            <w:tcW w:w="861" w:type="pct"/>
            <w:tcBorders>
              <w:top w:val="single" w:sz="4" w:space="0" w:color="auto"/>
              <w:left w:val="single" w:sz="4" w:space="0" w:color="auto"/>
              <w:bottom w:val="single" w:sz="4" w:space="0" w:color="auto"/>
              <w:right w:val="single" w:sz="4" w:space="0" w:color="auto"/>
            </w:tcBorders>
          </w:tcPr>
          <w:p w14:paraId="15E4C967"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IndustryAA+_2</w:t>
            </w:r>
          </w:p>
        </w:tc>
        <w:tc>
          <w:tcPr>
            <w:tcW w:w="782" w:type="pct"/>
            <w:tcBorders>
              <w:top w:val="single" w:sz="4" w:space="0" w:color="auto"/>
              <w:left w:val="single" w:sz="4" w:space="0" w:color="auto"/>
              <w:bottom w:val="single" w:sz="4" w:space="0" w:color="auto"/>
              <w:right w:val="single" w:sz="4" w:space="0" w:color="auto"/>
            </w:tcBorders>
          </w:tcPr>
          <w:p w14:paraId="050F359C"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IndustryAA_2</w:t>
            </w:r>
          </w:p>
        </w:tc>
        <w:tc>
          <w:tcPr>
            <w:tcW w:w="656" w:type="pct"/>
            <w:tcBorders>
              <w:top w:val="single" w:sz="4" w:space="0" w:color="auto"/>
              <w:left w:val="single" w:sz="4" w:space="0" w:color="auto"/>
              <w:bottom w:val="single" w:sz="4" w:space="0" w:color="auto"/>
              <w:right w:val="single" w:sz="4" w:space="0" w:color="auto"/>
            </w:tcBorders>
          </w:tcPr>
          <w:p w14:paraId="33885633"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CityAAA_2</w:t>
            </w:r>
          </w:p>
        </w:tc>
        <w:tc>
          <w:tcPr>
            <w:tcW w:w="662" w:type="pct"/>
            <w:tcBorders>
              <w:top w:val="single" w:sz="4" w:space="0" w:color="auto"/>
              <w:left w:val="single" w:sz="4" w:space="0" w:color="auto"/>
              <w:bottom w:val="single" w:sz="4" w:space="0" w:color="auto"/>
              <w:right w:val="single" w:sz="4" w:space="0" w:color="auto"/>
            </w:tcBorders>
          </w:tcPr>
          <w:p w14:paraId="105FA2AB"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CityAA+_2</w:t>
            </w:r>
          </w:p>
        </w:tc>
        <w:tc>
          <w:tcPr>
            <w:tcW w:w="627" w:type="pct"/>
            <w:tcBorders>
              <w:top w:val="single" w:sz="4" w:space="0" w:color="auto"/>
              <w:left w:val="single" w:sz="4" w:space="0" w:color="auto"/>
              <w:bottom w:val="single" w:sz="4" w:space="0" w:color="auto"/>
            </w:tcBorders>
          </w:tcPr>
          <w:p w14:paraId="3FF0402E"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CityAA_2</w:t>
            </w:r>
          </w:p>
        </w:tc>
      </w:tr>
      <w:tr w:rsidR="000C75D2" w:rsidRPr="00FC37B2" w14:paraId="72D0264F" w14:textId="77777777" w:rsidTr="000C75D2">
        <w:tc>
          <w:tcPr>
            <w:tcW w:w="726" w:type="pct"/>
            <w:tcBorders>
              <w:top w:val="single" w:sz="4" w:space="0" w:color="auto"/>
              <w:bottom w:val="nil"/>
              <w:right w:val="single" w:sz="4" w:space="0" w:color="auto"/>
            </w:tcBorders>
          </w:tcPr>
          <w:p w14:paraId="316FE3E3" w14:textId="77777777" w:rsidR="000C75D2" w:rsidRPr="00C1673D" w:rsidRDefault="000C75D2" w:rsidP="00C1673D">
            <w:pPr>
              <w:autoSpaceDE w:val="0"/>
              <w:autoSpaceDN w:val="0"/>
              <w:adjustRightInd w:val="0"/>
              <w:jc w:val="center"/>
              <w:rPr>
                <w:i/>
                <w:iCs/>
                <w:color w:val="000000" w:themeColor="text1"/>
                <w:sz w:val="15"/>
                <w:szCs w:val="15"/>
              </w:rPr>
            </w:pPr>
            <w:proofErr w:type="spellStart"/>
            <w:r w:rsidRPr="00C1673D">
              <w:rPr>
                <w:i/>
                <w:iCs/>
                <w:color w:val="000000" w:themeColor="text1"/>
                <w:sz w:val="15"/>
                <w:szCs w:val="15"/>
              </w:rPr>
              <w:t>lnRatio</w:t>
            </w:r>
            <w:proofErr w:type="spellEnd"/>
          </w:p>
        </w:tc>
        <w:tc>
          <w:tcPr>
            <w:tcW w:w="686" w:type="pct"/>
            <w:tcBorders>
              <w:top w:val="single" w:sz="4" w:space="0" w:color="auto"/>
              <w:left w:val="single" w:sz="4" w:space="0" w:color="auto"/>
              <w:bottom w:val="nil"/>
              <w:right w:val="single" w:sz="4" w:space="0" w:color="auto"/>
            </w:tcBorders>
          </w:tcPr>
          <w:p w14:paraId="2C8659F3"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.037</w:t>
            </w:r>
          </w:p>
        </w:tc>
        <w:tc>
          <w:tcPr>
            <w:tcW w:w="861" w:type="pct"/>
            <w:tcBorders>
              <w:top w:val="single" w:sz="4" w:space="0" w:color="auto"/>
              <w:left w:val="single" w:sz="4" w:space="0" w:color="auto"/>
              <w:bottom w:val="nil"/>
              <w:right w:val="single" w:sz="4" w:space="0" w:color="auto"/>
            </w:tcBorders>
          </w:tcPr>
          <w:p w14:paraId="39359AF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-1.637***</w:t>
            </w:r>
          </w:p>
        </w:tc>
        <w:tc>
          <w:tcPr>
            <w:tcW w:w="782" w:type="pct"/>
            <w:tcBorders>
              <w:top w:val="single" w:sz="4" w:space="0" w:color="auto"/>
              <w:left w:val="single" w:sz="4" w:space="0" w:color="auto"/>
              <w:bottom w:val="nil"/>
              <w:right w:val="single" w:sz="4" w:space="0" w:color="auto"/>
            </w:tcBorders>
          </w:tcPr>
          <w:p w14:paraId="5887C25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-4.397***</w:t>
            </w:r>
          </w:p>
        </w:tc>
        <w:tc>
          <w:tcPr>
            <w:tcW w:w="656" w:type="pct"/>
            <w:tcBorders>
              <w:top w:val="single" w:sz="4" w:space="0" w:color="auto"/>
              <w:left w:val="single" w:sz="4" w:space="0" w:color="auto"/>
              <w:bottom w:val="nil"/>
              <w:right w:val="single" w:sz="4" w:space="0" w:color="auto"/>
            </w:tcBorders>
          </w:tcPr>
          <w:p w14:paraId="6B3742B1"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.329</w:t>
            </w:r>
          </w:p>
        </w:tc>
        <w:tc>
          <w:tcPr>
            <w:tcW w:w="662" w:type="pct"/>
            <w:tcBorders>
              <w:top w:val="single" w:sz="4" w:space="0" w:color="auto"/>
              <w:left w:val="single" w:sz="4" w:space="0" w:color="auto"/>
              <w:bottom w:val="nil"/>
              <w:right w:val="single" w:sz="4" w:space="0" w:color="auto"/>
            </w:tcBorders>
          </w:tcPr>
          <w:p w14:paraId="42067E41"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.783*</w:t>
            </w:r>
          </w:p>
        </w:tc>
        <w:tc>
          <w:tcPr>
            <w:tcW w:w="627" w:type="pct"/>
            <w:tcBorders>
              <w:top w:val="single" w:sz="4" w:space="0" w:color="auto"/>
              <w:left w:val="single" w:sz="4" w:space="0" w:color="auto"/>
              <w:bottom w:val="nil"/>
            </w:tcBorders>
          </w:tcPr>
          <w:p w14:paraId="0E266A7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bookmarkStart w:id="14" w:name="OLE_LINK151"/>
            <w:bookmarkStart w:id="15" w:name="OLE_LINK152"/>
            <w:r w:rsidRPr="00C1673D">
              <w:rPr>
                <w:color w:val="000000" w:themeColor="text1"/>
                <w:sz w:val="15"/>
                <w:szCs w:val="15"/>
              </w:rPr>
              <w:t>4.963</w:t>
            </w:r>
            <w:bookmarkEnd w:id="14"/>
            <w:bookmarkEnd w:id="15"/>
            <w:r w:rsidRPr="00C1673D">
              <w:rPr>
                <w:color w:val="000000" w:themeColor="text1"/>
                <w:sz w:val="15"/>
                <w:szCs w:val="15"/>
              </w:rPr>
              <w:t>***</w:t>
            </w:r>
          </w:p>
        </w:tc>
      </w:tr>
      <w:tr w:rsidR="000C75D2" w:rsidRPr="00FC37B2" w14:paraId="27CC9132" w14:textId="77777777" w:rsidTr="000C75D2">
        <w:tc>
          <w:tcPr>
            <w:tcW w:w="726" w:type="pct"/>
            <w:tcBorders>
              <w:top w:val="nil"/>
              <w:bottom w:val="nil"/>
              <w:right w:val="single" w:sz="4" w:space="0" w:color="auto"/>
            </w:tcBorders>
          </w:tcPr>
          <w:p w14:paraId="365A89EE" w14:textId="77777777" w:rsidR="000C75D2" w:rsidRPr="00C1673D" w:rsidRDefault="000C75D2" w:rsidP="00C1673D">
            <w:pPr>
              <w:autoSpaceDE w:val="0"/>
              <w:autoSpaceDN w:val="0"/>
              <w:adjustRightInd w:val="0"/>
              <w:jc w:val="center"/>
              <w:rPr>
                <w:i/>
                <w:iCs/>
                <w:color w:val="000000" w:themeColor="text1"/>
                <w:sz w:val="15"/>
                <w:szCs w:val="15"/>
              </w:rPr>
            </w:pPr>
          </w:p>
        </w:tc>
        <w:tc>
          <w:tcPr>
            <w:tcW w:w="686" w:type="pct"/>
            <w:tcBorders>
              <w:top w:val="nil"/>
              <w:left w:val="single" w:sz="4" w:space="0" w:color="auto"/>
              <w:bottom w:val="nil"/>
              <w:right w:val="single" w:sz="4" w:space="0" w:color="auto"/>
            </w:tcBorders>
          </w:tcPr>
          <w:p w14:paraId="4A6A3239"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.303)</w:t>
            </w:r>
          </w:p>
        </w:tc>
        <w:tc>
          <w:tcPr>
            <w:tcW w:w="861" w:type="pct"/>
            <w:tcBorders>
              <w:top w:val="nil"/>
              <w:left w:val="single" w:sz="4" w:space="0" w:color="auto"/>
              <w:bottom w:val="nil"/>
              <w:right w:val="single" w:sz="4" w:space="0" w:color="auto"/>
            </w:tcBorders>
          </w:tcPr>
          <w:p w14:paraId="6715887A"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.386)</w:t>
            </w:r>
          </w:p>
        </w:tc>
        <w:tc>
          <w:tcPr>
            <w:tcW w:w="782" w:type="pct"/>
            <w:tcBorders>
              <w:top w:val="nil"/>
              <w:left w:val="single" w:sz="4" w:space="0" w:color="auto"/>
              <w:bottom w:val="nil"/>
              <w:right w:val="single" w:sz="4" w:space="0" w:color="auto"/>
            </w:tcBorders>
          </w:tcPr>
          <w:p w14:paraId="40218D02"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.35</w:t>
            </w:r>
            <w:r w:rsidRPr="00C1673D">
              <w:rPr>
                <w:rFonts w:hint="eastAsia"/>
                <w:color w:val="000000" w:themeColor="text1"/>
                <w:sz w:val="15"/>
                <w:szCs w:val="15"/>
              </w:rPr>
              <w:t>0</w:t>
            </w:r>
            <w:r w:rsidRPr="00C1673D">
              <w:rPr>
                <w:color w:val="000000" w:themeColor="text1"/>
                <w:sz w:val="15"/>
                <w:szCs w:val="15"/>
              </w:rPr>
              <w:t>)</w:t>
            </w:r>
          </w:p>
        </w:tc>
        <w:tc>
          <w:tcPr>
            <w:tcW w:w="656" w:type="pct"/>
            <w:tcBorders>
              <w:top w:val="nil"/>
              <w:left w:val="single" w:sz="4" w:space="0" w:color="auto"/>
              <w:bottom w:val="nil"/>
              <w:right w:val="single" w:sz="4" w:space="0" w:color="auto"/>
            </w:tcBorders>
          </w:tcPr>
          <w:p w14:paraId="622B53A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.368)</w:t>
            </w:r>
          </w:p>
        </w:tc>
        <w:tc>
          <w:tcPr>
            <w:tcW w:w="662" w:type="pct"/>
            <w:tcBorders>
              <w:top w:val="nil"/>
              <w:left w:val="single" w:sz="4" w:space="0" w:color="auto"/>
              <w:bottom w:val="nil"/>
              <w:right w:val="single" w:sz="4" w:space="0" w:color="auto"/>
            </w:tcBorders>
          </w:tcPr>
          <w:p w14:paraId="333503E9"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.468)</w:t>
            </w:r>
          </w:p>
        </w:tc>
        <w:tc>
          <w:tcPr>
            <w:tcW w:w="627" w:type="pct"/>
            <w:tcBorders>
              <w:top w:val="nil"/>
              <w:left w:val="single" w:sz="4" w:space="0" w:color="auto"/>
              <w:bottom w:val="nil"/>
            </w:tcBorders>
          </w:tcPr>
          <w:p w14:paraId="13E3DE1C"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.384)</w:t>
            </w:r>
          </w:p>
        </w:tc>
      </w:tr>
      <w:tr w:rsidR="000C75D2" w:rsidRPr="00FC37B2" w14:paraId="057957C6" w14:textId="77777777" w:rsidTr="000C75D2">
        <w:tc>
          <w:tcPr>
            <w:tcW w:w="726" w:type="pct"/>
            <w:tcBorders>
              <w:top w:val="nil"/>
              <w:bottom w:val="nil"/>
              <w:right w:val="single" w:sz="4" w:space="0" w:color="auto"/>
            </w:tcBorders>
          </w:tcPr>
          <w:p w14:paraId="6DEAE767"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Slope</w:t>
            </w:r>
          </w:p>
        </w:tc>
        <w:tc>
          <w:tcPr>
            <w:tcW w:w="686" w:type="pct"/>
            <w:tcBorders>
              <w:top w:val="nil"/>
              <w:left w:val="single" w:sz="4" w:space="0" w:color="auto"/>
              <w:bottom w:val="nil"/>
              <w:right w:val="single" w:sz="4" w:space="0" w:color="auto"/>
            </w:tcBorders>
          </w:tcPr>
          <w:p w14:paraId="67BC5C1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.055</w:t>
            </w:r>
          </w:p>
        </w:tc>
        <w:tc>
          <w:tcPr>
            <w:tcW w:w="861" w:type="pct"/>
            <w:tcBorders>
              <w:top w:val="nil"/>
              <w:left w:val="single" w:sz="4" w:space="0" w:color="auto"/>
              <w:bottom w:val="nil"/>
              <w:right w:val="single" w:sz="4" w:space="0" w:color="auto"/>
            </w:tcBorders>
          </w:tcPr>
          <w:p w14:paraId="4026D4EC"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.196</w:t>
            </w:r>
          </w:p>
        </w:tc>
        <w:tc>
          <w:tcPr>
            <w:tcW w:w="782" w:type="pct"/>
            <w:tcBorders>
              <w:top w:val="nil"/>
              <w:left w:val="single" w:sz="4" w:space="0" w:color="auto"/>
              <w:bottom w:val="nil"/>
              <w:right w:val="single" w:sz="4" w:space="0" w:color="auto"/>
            </w:tcBorders>
          </w:tcPr>
          <w:p w14:paraId="2CC33C66"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.702***</w:t>
            </w:r>
          </w:p>
        </w:tc>
        <w:tc>
          <w:tcPr>
            <w:tcW w:w="656" w:type="pct"/>
            <w:tcBorders>
              <w:top w:val="nil"/>
              <w:left w:val="single" w:sz="4" w:space="0" w:color="auto"/>
              <w:bottom w:val="nil"/>
              <w:right w:val="single" w:sz="4" w:space="0" w:color="auto"/>
            </w:tcBorders>
          </w:tcPr>
          <w:p w14:paraId="58F0E6A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.033</w:t>
            </w:r>
          </w:p>
        </w:tc>
        <w:tc>
          <w:tcPr>
            <w:tcW w:w="662" w:type="pct"/>
            <w:tcBorders>
              <w:top w:val="nil"/>
              <w:left w:val="single" w:sz="4" w:space="0" w:color="auto"/>
              <w:bottom w:val="nil"/>
              <w:right w:val="single" w:sz="4" w:space="0" w:color="auto"/>
            </w:tcBorders>
          </w:tcPr>
          <w:p w14:paraId="2CCD6717"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.003</w:t>
            </w:r>
          </w:p>
        </w:tc>
        <w:tc>
          <w:tcPr>
            <w:tcW w:w="627" w:type="pct"/>
            <w:tcBorders>
              <w:top w:val="nil"/>
              <w:left w:val="single" w:sz="4" w:space="0" w:color="auto"/>
              <w:bottom w:val="nil"/>
            </w:tcBorders>
          </w:tcPr>
          <w:p w14:paraId="5EF8AFB3"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.353*</w:t>
            </w:r>
          </w:p>
        </w:tc>
      </w:tr>
      <w:tr w:rsidR="000C75D2" w:rsidRPr="00FC37B2" w14:paraId="1F1F988D" w14:textId="77777777" w:rsidTr="000C75D2">
        <w:tc>
          <w:tcPr>
            <w:tcW w:w="726" w:type="pct"/>
            <w:tcBorders>
              <w:top w:val="nil"/>
              <w:bottom w:val="nil"/>
              <w:right w:val="single" w:sz="4" w:space="0" w:color="auto"/>
            </w:tcBorders>
          </w:tcPr>
          <w:p w14:paraId="1B28F011" w14:textId="77777777" w:rsidR="000C75D2" w:rsidRPr="00C1673D" w:rsidRDefault="000C75D2" w:rsidP="00C1673D">
            <w:pPr>
              <w:autoSpaceDE w:val="0"/>
              <w:autoSpaceDN w:val="0"/>
              <w:adjustRightInd w:val="0"/>
              <w:jc w:val="center"/>
              <w:rPr>
                <w:i/>
                <w:iCs/>
                <w:color w:val="000000" w:themeColor="text1"/>
                <w:sz w:val="15"/>
                <w:szCs w:val="15"/>
              </w:rPr>
            </w:pPr>
          </w:p>
        </w:tc>
        <w:tc>
          <w:tcPr>
            <w:tcW w:w="686" w:type="pct"/>
            <w:tcBorders>
              <w:top w:val="nil"/>
              <w:left w:val="single" w:sz="4" w:space="0" w:color="auto"/>
              <w:bottom w:val="nil"/>
              <w:right w:val="single" w:sz="4" w:space="0" w:color="auto"/>
            </w:tcBorders>
          </w:tcPr>
          <w:p w14:paraId="0C8E8B4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.101)</w:t>
            </w:r>
          </w:p>
        </w:tc>
        <w:tc>
          <w:tcPr>
            <w:tcW w:w="861" w:type="pct"/>
            <w:tcBorders>
              <w:top w:val="nil"/>
              <w:left w:val="single" w:sz="4" w:space="0" w:color="auto"/>
              <w:bottom w:val="nil"/>
              <w:right w:val="single" w:sz="4" w:space="0" w:color="auto"/>
            </w:tcBorders>
          </w:tcPr>
          <w:p w14:paraId="5382DB9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.14</w:t>
            </w:r>
            <w:r w:rsidRPr="00C1673D">
              <w:rPr>
                <w:rFonts w:hint="eastAsia"/>
                <w:color w:val="000000" w:themeColor="text1"/>
                <w:sz w:val="15"/>
                <w:szCs w:val="15"/>
              </w:rPr>
              <w:t>0</w:t>
            </w:r>
            <w:r w:rsidRPr="00C1673D">
              <w:rPr>
                <w:color w:val="000000" w:themeColor="text1"/>
                <w:sz w:val="15"/>
                <w:szCs w:val="15"/>
              </w:rPr>
              <w:t>)</w:t>
            </w:r>
          </w:p>
        </w:tc>
        <w:tc>
          <w:tcPr>
            <w:tcW w:w="782" w:type="pct"/>
            <w:tcBorders>
              <w:top w:val="nil"/>
              <w:left w:val="single" w:sz="4" w:space="0" w:color="auto"/>
              <w:bottom w:val="nil"/>
              <w:right w:val="single" w:sz="4" w:space="0" w:color="auto"/>
            </w:tcBorders>
          </w:tcPr>
          <w:p w14:paraId="5E3023A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.128)</w:t>
            </w:r>
          </w:p>
        </w:tc>
        <w:tc>
          <w:tcPr>
            <w:tcW w:w="656" w:type="pct"/>
            <w:tcBorders>
              <w:top w:val="nil"/>
              <w:left w:val="single" w:sz="4" w:space="0" w:color="auto"/>
              <w:bottom w:val="nil"/>
              <w:right w:val="single" w:sz="4" w:space="0" w:color="auto"/>
            </w:tcBorders>
          </w:tcPr>
          <w:p w14:paraId="77D47CA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.126)</w:t>
            </w:r>
          </w:p>
        </w:tc>
        <w:tc>
          <w:tcPr>
            <w:tcW w:w="662" w:type="pct"/>
            <w:tcBorders>
              <w:top w:val="nil"/>
              <w:left w:val="single" w:sz="4" w:space="0" w:color="auto"/>
              <w:bottom w:val="nil"/>
              <w:right w:val="single" w:sz="4" w:space="0" w:color="auto"/>
            </w:tcBorders>
          </w:tcPr>
          <w:p w14:paraId="2DC01633"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.157)</w:t>
            </w:r>
          </w:p>
        </w:tc>
        <w:tc>
          <w:tcPr>
            <w:tcW w:w="627" w:type="pct"/>
            <w:tcBorders>
              <w:top w:val="nil"/>
              <w:left w:val="single" w:sz="4" w:space="0" w:color="auto"/>
              <w:bottom w:val="nil"/>
            </w:tcBorders>
          </w:tcPr>
          <w:p w14:paraId="3D20671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.18</w:t>
            </w:r>
            <w:r w:rsidRPr="00C1673D">
              <w:rPr>
                <w:rFonts w:hint="eastAsia"/>
                <w:color w:val="000000" w:themeColor="text1"/>
                <w:sz w:val="15"/>
                <w:szCs w:val="15"/>
              </w:rPr>
              <w:t>0</w:t>
            </w:r>
            <w:r w:rsidRPr="00C1673D">
              <w:rPr>
                <w:color w:val="000000" w:themeColor="text1"/>
                <w:sz w:val="15"/>
                <w:szCs w:val="15"/>
              </w:rPr>
              <w:t>)</w:t>
            </w:r>
          </w:p>
        </w:tc>
      </w:tr>
      <w:tr w:rsidR="000C75D2" w:rsidRPr="00FC37B2" w14:paraId="15861E90" w14:textId="77777777" w:rsidTr="000C75D2">
        <w:tc>
          <w:tcPr>
            <w:tcW w:w="726" w:type="pct"/>
            <w:tcBorders>
              <w:top w:val="nil"/>
              <w:bottom w:val="nil"/>
              <w:right w:val="single" w:sz="4" w:space="0" w:color="auto"/>
            </w:tcBorders>
          </w:tcPr>
          <w:p w14:paraId="1A2C1FBC"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EDF</w:t>
            </w:r>
          </w:p>
        </w:tc>
        <w:tc>
          <w:tcPr>
            <w:tcW w:w="686" w:type="pct"/>
            <w:tcBorders>
              <w:top w:val="nil"/>
              <w:left w:val="single" w:sz="4" w:space="0" w:color="auto"/>
              <w:bottom w:val="nil"/>
              <w:right w:val="single" w:sz="4" w:space="0" w:color="auto"/>
            </w:tcBorders>
          </w:tcPr>
          <w:p w14:paraId="29CA1FDA"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.174</w:t>
            </w:r>
          </w:p>
        </w:tc>
        <w:tc>
          <w:tcPr>
            <w:tcW w:w="861" w:type="pct"/>
            <w:tcBorders>
              <w:top w:val="nil"/>
              <w:left w:val="single" w:sz="4" w:space="0" w:color="auto"/>
              <w:bottom w:val="nil"/>
              <w:right w:val="single" w:sz="4" w:space="0" w:color="auto"/>
            </w:tcBorders>
          </w:tcPr>
          <w:p w14:paraId="4A34BCA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-18.763</w:t>
            </w:r>
          </w:p>
        </w:tc>
        <w:tc>
          <w:tcPr>
            <w:tcW w:w="782" w:type="pct"/>
            <w:tcBorders>
              <w:top w:val="nil"/>
              <w:left w:val="single" w:sz="4" w:space="0" w:color="auto"/>
              <w:bottom w:val="nil"/>
              <w:right w:val="single" w:sz="4" w:space="0" w:color="auto"/>
            </w:tcBorders>
          </w:tcPr>
          <w:p w14:paraId="6435E699"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-25.516***</w:t>
            </w:r>
          </w:p>
        </w:tc>
        <w:tc>
          <w:tcPr>
            <w:tcW w:w="656" w:type="pct"/>
            <w:tcBorders>
              <w:top w:val="nil"/>
              <w:left w:val="single" w:sz="4" w:space="0" w:color="auto"/>
              <w:bottom w:val="nil"/>
              <w:right w:val="single" w:sz="4" w:space="0" w:color="auto"/>
            </w:tcBorders>
          </w:tcPr>
          <w:p w14:paraId="02DC619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-1.854</w:t>
            </w:r>
          </w:p>
        </w:tc>
        <w:tc>
          <w:tcPr>
            <w:tcW w:w="662" w:type="pct"/>
            <w:tcBorders>
              <w:top w:val="nil"/>
              <w:left w:val="single" w:sz="4" w:space="0" w:color="auto"/>
              <w:bottom w:val="nil"/>
              <w:right w:val="single" w:sz="4" w:space="0" w:color="auto"/>
            </w:tcBorders>
          </w:tcPr>
          <w:p w14:paraId="5B978CF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-5.673</w:t>
            </w:r>
          </w:p>
        </w:tc>
        <w:tc>
          <w:tcPr>
            <w:tcW w:w="627" w:type="pct"/>
            <w:tcBorders>
              <w:top w:val="nil"/>
              <w:left w:val="single" w:sz="4" w:space="0" w:color="auto"/>
              <w:bottom w:val="nil"/>
            </w:tcBorders>
          </w:tcPr>
          <w:p w14:paraId="60075CF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3.919</w:t>
            </w:r>
          </w:p>
        </w:tc>
      </w:tr>
      <w:tr w:rsidR="000C75D2" w:rsidRPr="00FC37B2" w14:paraId="6708F94A" w14:textId="77777777" w:rsidTr="000C75D2">
        <w:tc>
          <w:tcPr>
            <w:tcW w:w="726" w:type="pct"/>
            <w:tcBorders>
              <w:top w:val="nil"/>
              <w:bottom w:val="nil"/>
              <w:right w:val="single" w:sz="4" w:space="0" w:color="auto"/>
            </w:tcBorders>
          </w:tcPr>
          <w:p w14:paraId="554F41F1" w14:textId="77777777" w:rsidR="000C75D2" w:rsidRPr="00C1673D" w:rsidRDefault="000C75D2" w:rsidP="00C1673D">
            <w:pPr>
              <w:autoSpaceDE w:val="0"/>
              <w:autoSpaceDN w:val="0"/>
              <w:adjustRightInd w:val="0"/>
              <w:jc w:val="center"/>
              <w:rPr>
                <w:i/>
                <w:iCs/>
                <w:color w:val="000000" w:themeColor="text1"/>
                <w:sz w:val="15"/>
                <w:szCs w:val="15"/>
              </w:rPr>
            </w:pPr>
          </w:p>
        </w:tc>
        <w:tc>
          <w:tcPr>
            <w:tcW w:w="686" w:type="pct"/>
            <w:tcBorders>
              <w:top w:val="nil"/>
              <w:left w:val="single" w:sz="4" w:space="0" w:color="auto"/>
              <w:bottom w:val="nil"/>
              <w:right w:val="single" w:sz="4" w:space="0" w:color="auto"/>
            </w:tcBorders>
          </w:tcPr>
          <w:p w14:paraId="5CA1AD4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(9.224)</w:t>
            </w:r>
          </w:p>
        </w:tc>
        <w:tc>
          <w:tcPr>
            <w:tcW w:w="861" w:type="pct"/>
            <w:tcBorders>
              <w:top w:val="nil"/>
              <w:left w:val="single" w:sz="4" w:space="0" w:color="auto"/>
              <w:bottom w:val="nil"/>
              <w:right w:val="single" w:sz="4" w:space="0" w:color="auto"/>
            </w:tcBorders>
          </w:tcPr>
          <w:p w14:paraId="4180E71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(13.678)</w:t>
            </w:r>
          </w:p>
        </w:tc>
        <w:tc>
          <w:tcPr>
            <w:tcW w:w="782" w:type="pct"/>
            <w:tcBorders>
              <w:top w:val="nil"/>
              <w:left w:val="single" w:sz="4" w:space="0" w:color="auto"/>
              <w:bottom w:val="nil"/>
              <w:right w:val="single" w:sz="4" w:space="0" w:color="auto"/>
            </w:tcBorders>
          </w:tcPr>
          <w:p w14:paraId="092D371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(8.41</w:t>
            </w:r>
            <w:r w:rsidRPr="00C1673D">
              <w:rPr>
                <w:rFonts w:hint="eastAsia"/>
                <w:color w:val="000000" w:themeColor="text1"/>
                <w:sz w:val="15"/>
                <w:szCs w:val="15"/>
              </w:rPr>
              <w:t>0</w:t>
            </w:r>
            <w:r w:rsidRPr="00C1673D">
              <w:rPr>
                <w:color w:val="000000" w:themeColor="text1"/>
                <w:sz w:val="15"/>
                <w:szCs w:val="15"/>
              </w:rPr>
              <w:t>)</w:t>
            </w:r>
          </w:p>
        </w:tc>
        <w:tc>
          <w:tcPr>
            <w:tcW w:w="656" w:type="pct"/>
            <w:tcBorders>
              <w:top w:val="nil"/>
              <w:left w:val="single" w:sz="4" w:space="0" w:color="auto"/>
              <w:bottom w:val="nil"/>
              <w:right w:val="single" w:sz="4" w:space="0" w:color="auto"/>
            </w:tcBorders>
          </w:tcPr>
          <w:p w14:paraId="26A744E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(11.272)</w:t>
            </w:r>
          </w:p>
        </w:tc>
        <w:tc>
          <w:tcPr>
            <w:tcW w:w="662" w:type="pct"/>
            <w:tcBorders>
              <w:top w:val="nil"/>
              <w:left w:val="single" w:sz="4" w:space="0" w:color="auto"/>
              <w:bottom w:val="nil"/>
              <w:right w:val="single" w:sz="4" w:space="0" w:color="auto"/>
            </w:tcBorders>
          </w:tcPr>
          <w:p w14:paraId="7A09FED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(13.147)</w:t>
            </w:r>
          </w:p>
        </w:tc>
        <w:tc>
          <w:tcPr>
            <w:tcW w:w="627" w:type="pct"/>
            <w:tcBorders>
              <w:top w:val="nil"/>
              <w:left w:val="single" w:sz="4" w:space="0" w:color="auto"/>
              <w:bottom w:val="nil"/>
            </w:tcBorders>
          </w:tcPr>
          <w:p w14:paraId="6C828A8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r w:rsidRPr="00C1673D">
              <w:rPr>
                <w:rFonts w:hint="eastAsia"/>
                <w:color w:val="000000" w:themeColor="text1"/>
                <w:sz w:val="15"/>
                <w:szCs w:val="15"/>
              </w:rPr>
              <w:t>00</w:t>
            </w:r>
            <w:r w:rsidRPr="00C1673D">
              <w:rPr>
                <w:color w:val="000000" w:themeColor="text1"/>
                <w:sz w:val="15"/>
                <w:szCs w:val="15"/>
              </w:rPr>
              <w:t>)</w:t>
            </w:r>
          </w:p>
        </w:tc>
      </w:tr>
      <w:tr w:rsidR="000C75D2" w:rsidRPr="00FC37B2" w14:paraId="047CC7AB" w14:textId="77777777" w:rsidTr="000C75D2">
        <w:tc>
          <w:tcPr>
            <w:tcW w:w="726" w:type="pct"/>
            <w:tcBorders>
              <w:top w:val="nil"/>
              <w:bottom w:val="nil"/>
              <w:right w:val="single" w:sz="4" w:space="0" w:color="auto"/>
            </w:tcBorders>
          </w:tcPr>
          <w:p w14:paraId="5E507827"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Volatility</w:t>
            </w:r>
          </w:p>
        </w:tc>
        <w:tc>
          <w:tcPr>
            <w:tcW w:w="686" w:type="pct"/>
            <w:tcBorders>
              <w:top w:val="nil"/>
              <w:left w:val="single" w:sz="4" w:space="0" w:color="auto"/>
              <w:bottom w:val="nil"/>
              <w:right w:val="single" w:sz="4" w:space="0" w:color="auto"/>
            </w:tcBorders>
          </w:tcPr>
          <w:p w14:paraId="501E5C10"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.096**</w:t>
            </w:r>
          </w:p>
        </w:tc>
        <w:tc>
          <w:tcPr>
            <w:tcW w:w="861" w:type="pct"/>
            <w:tcBorders>
              <w:top w:val="nil"/>
              <w:left w:val="single" w:sz="4" w:space="0" w:color="auto"/>
              <w:bottom w:val="nil"/>
              <w:right w:val="single" w:sz="4" w:space="0" w:color="auto"/>
            </w:tcBorders>
          </w:tcPr>
          <w:p w14:paraId="37BEC13B"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.091*</w:t>
            </w:r>
          </w:p>
        </w:tc>
        <w:tc>
          <w:tcPr>
            <w:tcW w:w="782" w:type="pct"/>
            <w:tcBorders>
              <w:top w:val="nil"/>
              <w:left w:val="single" w:sz="4" w:space="0" w:color="auto"/>
              <w:bottom w:val="nil"/>
              <w:right w:val="single" w:sz="4" w:space="0" w:color="auto"/>
            </w:tcBorders>
          </w:tcPr>
          <w:p w14:paraId="2C07D218"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.07</w:t>
            </w:r>
            <w:r w:rsidRPr="00C1673D">
              <w:rPr>
                <w:rFonts w:hint="eastAsia"/>
                <w:color w:val="000000" w:themeColor="text1"/>
                <w:sz w:val="15"/>
                <w:szCs w:val="15"/>
              </w:rPr>
              <w:t>0</w:t>
            </w:r>
          </w:p>
        </w:tc>
        <w:tc>
          <w:tcPr>
            <w:tcW w:w="656" w:type="pct"/>
            <w:tcBorders>
              <w:top w:val="nil"/>
              <w:left w:val="single" w:sz="4" w:space="0" w:color="auto"/>
              <w:bottom w:val="nil"/>
              <w:right w:val="single" w:sz="4" w:space="0" w:color="auto"/>
            </w:tcBorders>
          </w:tcPr>
          <w:p w14:paraId="4313BE82"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.106**</w:t>
            </w:r>
          </w:p>
        </w:tc>
        <w:tc>
          <w:tcPr>
            <w:tcW w:w="662" w:type="pct"/>
            <w:tcBorders>
              <w:top w:val="nil"/>
              <w:left w:val="single" w:sz="4" w:space="0" w:color="auto"/>
              <w:bottom w:val="nil"/>
              <w:right w:val="single" w:sz="4" w:space="0" w:color="auto"/>
            </w:tcBorders>
          </w:tcPr>
          <w:p w14:paraId="67804842"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.156**</w:t>
            </w:r>
          </w:p>
        </w:tc>
        <w:tc>
          <w:tcPr>
            <w:tcW w:w="627" w:type="pct"/>
            <w:tcBorders>
              <w:top w:val="nil"/>
              <w:left w:val="single" w:sz="4" w:space="0" w:color="auto"/>
              <w:bottom w:val="nil"/>
            </w:tcBorders>
          </w:tcPr>
          <w:p w14:paraId="3F60ED4F"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.142**</w:t>
            </w:r>
          </w:p>
        </w:tc>
      </w:tr>
      <w:tr w:rsidR="000C75D2" w:rsidRPr="00FC37B2" w14:paraId="70798344" w14:textId="77777777" w:rsidTr="000C75D2">
        <w:tc>
          <w:tcPr>
            <w:tcW w:w="726" w:type="pct"/>
            <w:tcBorders>
              <w:top w:val="nil"/>
              <w:bottom w:val="nil"/>
              <w:right w:val="single" w:sz="4" w:space="0" w:color="auto"/>
            </w:tcBorders>
          </w:tcPr>
          <w:p w14:paraId="4204A80A" w14:textId="77777777" w:rsidR="000C75D2" w:rsidRPr="00C1673D" w:rsidRDefault="000C75D2" w:rsidP="00C1673D">
            <w:pPr>
              <w:autoSpaceDE w:val="0"/>
              <w:autoSpaceDN w:val="0"/>
              <w:adjustRightInd w:val="0"/>
              <w:jc w:val="center"/>
              <w:rPr>
                <w:i/>
                <w:iCs/>
                <w:color w:val="000000" w:themeColor="text1"/>
                <w:sz w:val="15"/>
                <w:szCs w:val="15"/>
              </w:rPr>
            </w:pPr>
          </w:p>
        </w:tc>
        <w:tc>
          <w:tcPr>
            <w:tcW w:w="686" w:type="pct"/>
            <w:tcBorders>
              <w:top w:val="nil"/>
              <w:left w:val="single" w:sz="4" w:space="0" w:color="auto"/>
              <w:bottom w:val="nil"/>
              <w:right w:val="single" w:sz="4" w:space="0" w:color="auto"/>
            </w:tcBorders>
          </w:tcPr>
          <w:p w14:paraId="47AF54F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.039)</w:t>
            </w:r>
          </w:p>
        </w:tc>
        <w:tc>
          <w:tcPr>
            <w:tcW w:w="861" w:type="pct"/>
            <w:tcBorders>
              <w:top w:val="nil"/>
              <w:left w:val="single" w:sz="4" w:space="0" w:color="auto"/>
              <w:bottom w:val="nil"/>
              <w:right w:val="single" w:sz="4" w:space="0" w:color="auto"/>
            </w:tcBorders>
          </w:tcPr>
          <w:p w14:paraId="2C5B263A"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.049)</w:t>
            </w:r>
          </w:p>
        </w:tc>
        <w:tc>
          <w:tcPr>
            <w:tcW w:w="782" w:type="pct"/>
            <w:tcBorders>
              <w:top w:val="nil"/>
              <w:left w:val="single" w:sz="4" w:space="0" w:color="auto"/>
              <w:bottom w:val="nil"/>
              <w:right w:val="single" w:sz="4" w:space="0" w:color="auto"/>
            </w:tcBorders>
          </w:tcPr>
          <w:p w14:paraId="3FD65623"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.065)</w:t>
            </w:r>
          </w:p>
        </w:tc>
        <w:tc>
          <w:tcPr>
            <w:tcW w:w="656" w:type="pct"/>
            <w:tcBorders>
              <w:top w:val="nil"/>
              <w:left w:val="single" w:sz="4" w:space="0" w:color="auto"/>
              <w:bottom w:val="nil"/>
              <w:right w:val="single" w:sz="4" w:space="0" w:color="auto"/>
            </w:tcBorders>
          </w:tcPr>
          <w:p w14:paraId="1CB3591B"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.049)</w:t>
            </w:r>
          </w:p>
        </w:tc>
        <w:tc>
          <w:tcPr>
            <w:tcW w:w="662" w:type="pct"/>
            <w:tcBorders>
              <w:top w:val="nil"/>
              <w:left w:val="single" w:sz="4" w:space="0" w:color="auto"/>
              <w:bottom w:val="nil"/>
              <w:right w:val="single" w:sz="4" w:space="0" w:color="auto"/>
            </w:tcBorders>
          </w:tcPr>
          <w:p w14:paraId="276E12D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.062)</w:t>
            </w:r>
          </w:p>
        </w:tc>
        <w:tc>
          <w:tcPr>
            <w:tcW w:w="627" w:type="pct"/>
            <w:tcBorders>
              <w:top w:val="nil"/>
              <w:left w:val="single" w:sz="4" w:space="0" w:color="auto"/>
              <w:bottom w:val="nil"/>
            </w:tcBorders>
          </w:tcPr>
          <w:p w14:paraId="44D668A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.061)</w:t>
            </w:r>
          </w:p>
        </w:tc>
      </w:tr>
      <w:tr w:rsidR="000C75D2" w:rsidRPr="00FC37B2" w14:paraId="033C64E8" w14:textId="77777777" w:rsidTr="000C75D2">
        <w:tc>
          <w:tcPr>
            <w:tcW w:w="726" w:type="pct"/>
            <w:tcBorders>
              <w:top w:val="nil"/>
              <w:bottom w:val="nil"/>
              <w:right w:val="single" w:sz="4" w:space="0" w:color="auto"/>
            </w:tcBorders>
          </w:tcPr>
          <w:p w14:paraId="00ADB52D"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lastRenderedPageBreak/>
              <w:t>C</w:t>
            </w:r>
            <w:r w:rsidRPr="00C1673D">
              <w:rPr>
                <w:rFonts w:hint="eastAsia"/>
                <w:i/>
                <w:iCs/>
                <w:color w:val="000000" w:themeColor="text1"/>
                <w:sz w:val="15"/>
                <w:szCs w:val="15"/>
              </w:rPr>
              <w:t>onstant</w:t>
            </w:r>
          </w:p>
        </w:tc>
        <w:tc>
          <w:tcPr>
            <w:tcW w:w="686" w:type="pct"/>
            <w:tcBorders>
              <w:top w:val="nil"/>
              <w:left w:val="single" w:sz="4" w:space="0" w:color="auto"/>
              <w:bottom w:val="nil"/>
              <w:right w:val="single" w:sz="4" w:space="0" w:color="auto"/>
            </w:tcBorders>
          </w:tcPr>
          <w:p w14:paraId="230C415D"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.992</w:t>
            </w:r>
          </w:p>
        </w:tc>
        <w:tc>
          <w:tcPr>
            <w:tcW w:w="861" w:type="pct"/>
            <w:tcBorders>
              <w:top w:val="nil"/>
              <w:left w:val="single" w:sz="4" w:space="0" w:color="auto"/>
              <w:bottom w:val="nil"/>
              <w:right w:val="single" w:sz="4" w:space="0" w:color="auto"/>
            </w:tcBorders>
          </w:tcPr>
          <w:p w14:paraId="2834413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16.576***</w:t>
            </w:r>
          </w:p>
        </w:tc>
        <w:tc>
          <w:tcPr>
            <w:tcW w:w="782" w:type="pct"/>
            <w:tcBorders>
              <w:top w:val="nil"/>
              <w:left w:val="single" w:sz="4" w:space="0" w:color="auto"/>
              <w:bottom w:val="nil"/>
              <w:right w:val="single" w:sz="4" w:space="0" w:color="auto"/>
            </w:tcBorders>
          </w:tcPr>
          <w:p w14:paraId="77B785D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43.288***</w:t>
            </w:r>
          </w:p>
        </w:tc>
        <w:tc>
          <w:tcPr>
            <w:tcW w:w="656" w:type="pct"/>
            <w:tcBorders>
              <w:top w:val="nil"/>
              <w:left w:val="single" w:sz="4" w:space="0" w:color="auto"/>
              <w:bottom w:val="nil"/>
              <w:right w:val="single" w:sz="4" w:space="0" w:color="auto"/>
            </w:tcBorders>
          </w:tcPr>
          <w:p w14:paraId="5696153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3.823</w:t>
            </w:r>
          </w:p>
        </w:tc>
        <w:tc>
          <w:tcPr>
            <w:tcW w:w="662" w:type="pct"/>
            <w:tcBorders>
              <w:top w:val="nil"/>
              <w:left w:val="single" w:sz="4" w:space="0" w:color="auto"/>
              <w:bottom w:val="nil"/>
              <w:right w:val="single" w:sz="4" w:space="0" w:color="auto"/>
            </w:tcBorders>
          </w:tcPr>
          <w:p w14:paraId="56B865CC"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8.283*</w:t>
            </w:r>
          </w:p>
        </w:tc>
        <w:tc>
          <w:tcPr>
            <w:tcW w:w="627" w:type="pct"/>
            <w:tcBorders>
              <w:top w:val="nil"/>
              <w:left w:val="single" w:sz="4" w:space="0" w:color="auto"/>
              <w:bottom w:val="nil"/>
            </w:tcBorders>
          </w:tcPr>
          <w:p w14:paraId="7B26314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48.347***</w:t>
            </w:r>
          </w:p>
        </w:tc>
      </w:tr>
      <w:tr w:rsidR="000C75D2" w:rsidRPr="00FC37B2" w14:paraId="13FB1D5E" w14:textId="77777777" w:rsidTr="00C1673D">
        <w:tc>
          <w:tcPr>
            <w:tcW w:w="726" w:type="pct"/>
            <w:tcBorders>
              <w:top w:val="nil"/>
              <w:bottom w:val="single" w:sz="4" w:space="0" w:color="auto"/>
              <w:right w:val="single" w:sz="4" w:space="0" w:color="auto"/>
            </w:tcBorders>
          </w:tcPr>
          <w:p w14:paraId="3EF7C71D" w14:textId="77777777" w:rsidR="000C75D2" w:rsidRPr="00C1673D" w:rsidRDefault="000C75D2" w:rsidP="00C1673D">
            <w:pPr>
              <w:autoSpaceDE w:val="0"/>
              <w:autoSpaceDN w:val="0"/>
              <w:adjustRightInd w:val="0"/>
              <w:jc w:val="center"/>
              <w:rPr>
                <w:i/>
                <w:iCs/>
                <w:color w:val="000000" w:themeColor="text1"/>
                <w:sz w:val="15"/>
                <w:szCs w:val="15"/>
              </w:rPr>
            </w:pPr>
          </w:p>
        </w:tc>
        <w:tc>
          <w:tcPr>
            <w:tcW w:w="686" w:type="pct"/>
            <w:tcBorders>
              <w:top w:val="nil"/>
              <w:left w:val="single" w:sz="4" w:space="0" w:color="auto"/>
              <w:bottom w:val="single" w:sz="4" w:space="0" w:color="auto"/>
              <w:right w:val="single" w:sz="4" w:space="0" w:color="auto"/>
            </w:tcBorders>
          </w:tcPr>
          <w:p w14:paraId="429E6B2B"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(2.867)</w:t>
            </w:r>
          </w:p>
        </w:tc>
        <w:tc>
          <w:tcPr>
            <w:tcW w:w="861" w:type="pct"/>
            <w:tcBorders>
              <w:top w:val="nil"/>
              <w:left w:val="single" w:sz="4" w:space="0" w:color="auto"/>
              <w:bottom w:val="single" w:sz="4" w:space="0" w:color="auto"/>
              <w:right w:val="single" w:sz="4" w:space="0" w:color="auto"/>
            </w:tcBorders>
          </w:tcPr>
          <w:p w14:paraId="528233FA"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(3.678)</w:t>
            </w:r>
          </w:p>
        </w:tc>
        <w:tc>
          <w:tcPr>
            <w:tcW w:w="782" w:type="pct"/>
            <w:tcBorders>
              <w:top w:val="nil"/>
              <w:left w:val="single" w:sz="4" w:space="0" w:color="auto"/>
              <w:bottom w:val="single" w:sz="4" w:space="0" w:color="auto"/>
              <w:right w:val="single" w:sz="4" w:space="0" w:color="auto"/>
            </w:tcBorders>
          </w:tcPr>
          <w:p w14:paraId="6810D21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(3.319)</w:t>
            </w:r>
          </w:p>
        </w:tc>
        <w:tc>
          <w:tcPr>
            <w:tcW w:w="656" w:type="pct"/>
            <w:tcBorders>
              <w:top w:val="nil"/>
              <w:left w:val="single" w:sz="4" w:space="0" w:color="auto"/>
              <w:bottom w:val="single" w:sz="4" w:space="0" w:color="auto"/>
              <w:right w:val="single" w:sz="4" w:space="0" w:color="auto"/>
            </w:tcBorders>
          </w:tcPr>
          <w:p w14:paraId="685989A2"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(3.484)</w:t>
            </w:r>
          </w:p>
        </w:tc>
        <w:tc>
          <w:tcPr>
            <w:tcW w:w="662" w:type="pct"/>
            <w:tcBorders>
              <w:top w:val="nil"/>
              <w:left w:val="single" w:sz="4" w:space="0" w:color="auto"/>
              <w:bottom w:val="single" w:sz="4" w:space="0" w:color="auto"/>
              <w:right w:val="single" w:sz="4" w:space="0" w:color="auto"/>
            </w:tcBorders>
          </w:tcPr>
          <w:p w14:paraId="4E0209A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(4.432)</w:t>
            </w:r>
          </w:p>
        </w:tc>
        <w:tc>
          <w:tcPr>
            <w:tcW w:w="627" w:type="pct"/>
            <w:tcBorders>
              <w:top w:val="nil"/>
              <w:left w:val="single" w:sz="4" w:space="0" w:color="auto"/>
              <w:bottom w:val="single" w:sz="4" w:space="0" w:color="auto"/>
            </w:tcBorders>
          </w:tcPr>
          <w:p w14:paraId="3F394AE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(3.661)</w:t>
            </w:r>
          </w:p>
        </w:tc>
      </w:tr>
      <w:tr w:rsidR="000C75D2" w:rsidRPr="00FC37B2" w14:paraId="10D06663" w14:textId="77777777" w:rsidTr="00C1673D">
        <w:tc>
          <w:tcPr>
            <w:tcW w:w="726" w:type="pct"/>
            <w:tcBorders>
              <w:top w:val="single" w:sz="4" w:space="0" w:color="auto"/>
              <w:bottom w:val="nil"/>
              <w:right w:val="single" w:sz="4" w:space="0" w:color="auto"/>
            </w:tcBorders>
          </w:tcPr>
          <w:p w14:paraId="23A26163" w14:textId="77777777" w:rsidR="000C75D2" w:rsidRPr="00C1673D" w:rsidRDefault="000C75D2" w:rsidP="00C1673D">
            <w:pPr>
              <w:autoSpaceDE w:val="0"/>
              <w:autoSpaceDN w:val="0"/>
              <w:adjustRightInd w:val="0"/>
              <w:jc w:val="center"/>
              <w:rPr>
                <w:color w:val="000000" w:themeColor="text1"/>
                <w:sz w:val="15"/>
                <w:szCs w:val="15"/>
              </w:rPr>
            </w:pPr>
            <w:proofErr w:type="spellStart"/>
            <w:r w:rsidRPr="00C1673D">
              <w:rPr>
                <w:color w:val="000000" w:themeColor="text1"/>
                <w:sz w:val="15"/>
                <w:szCs w:val="15"/>
              </w:rPr>
              <w:t>Obs</w:t>
            </w:r>
            <w:proofErr w:type="spellEnd"/>
          </w:p>
        </w:tc>
        <w:tc>
          <w:tcPr>
            <w:tcW w:w="686" w:type="pct"/>
            <w:tcBorders>
              <w:top w:val="single" w:sz="4" w:space="0" w:color="auto"/>
              <w:left w:val="single" w:sz="4" w:space="0" w:color="auto"/>
              <w:bottom w:val="nil"/>
              <w:right w:val="single" w:sz="4" w:space="0" w:color="auto"/>
            </w:tcBorders>
          </w:tcPr>
          <w:p w14:paraId="277EDC52"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861" w:type="pct"/>
            <w:tcBorders>
              <w:top w:val="single" w:sz="4" w:space="0" w:color="auto"/>
              <w:left w:val="single" w:sz="4" w:space="0" w:color="auto"/>
              <w:bottom w:val="nil"/>
              <w:right w:val="single" w:sz="4" w:space="0" w:color="auto"/>
            </w:tcBorders>
          </w:tcPr>
          <w:p w14:paraId="48D708F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782" w:type="pct"/>
            <w:tcBorders>
              <w:top w:val="single" w:sz="4" w:space="0" w:color="auto"/>
              <w:left w:val="single" w:sz="4" w:space="0" w:color="auto"/>
              <w:bottom w:val="nil"/>
              <w:right w:val="single" w:sz="4" w:space="0" w:color="auto"/>
            </w:tcBorders>
          </w:tcPr>
          <w:p w14:paraId="7C7F90AB"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656" w:type="pct"/>
            <w:tcBorders>
              <w:top w:val="single" w:sz="4" w:space="0" w:color="auto"/>
              <w:left w:val="single" w:sz="4" w:space="0" w:color="auto"/>
              <w:bottom w:val="nil"/>
              <w:right w:val="single" w:sz="4" w:space="0" w:color="auto"/>
            </w:tcBorders>
          </w:tcPr>
          <w:p w14:paraId="44DDDF0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662" w:type="pct"/>
            <w:tcBorders>
              <w:top w:val="single" w:sz="4" w:space="0" w:color="auto"/>
              <w:left w:val="single" w:sz="4" w:space="0" w:color="auto"/>
              <w:bottom w:val="nil"/>
              <w:right w:val="single" w:sz="4" w:space="0" w:color="auto"/>
            </w:tcBorders>
          </w:tcPr>
          <w:p w14:paraId="0EC16FB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627" w:type="pct"/>
            <w:tcBorders>
              <w:top w:val="single" w:sz="4" w:space="0" w:color="auto"/>
              <w:left w:val="single" w:sz="4" w:space="0" w:color="auto"/>
              <w:bottom w:val="nil"/>
            </w:tcBorders>
          </w:tcPr>
          <w:p w14:paraId="2DE6F84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r>
      <w:tr w:rsidR="000C75D2" w:rsidRPr="00FC37B2" w14:paraId="6D27680E" w14:textId="77777777" w:rsidTr="00C1673D">
        <w:tc>
          <w:tcPr>
            <w:tcW w:w="726" w:type="pct"/>
            <w:tcBorders>
              <w:top w:val="nil"/>
              <w:bottom w:val="single" w:sz="4" w:space="0" w:color="auto"/>
              <w:right w:val="single" w:sz="4" w:space="0" w:color="auto"/>
            </w:tcBorders>
          </w:tcPr>
          <w:p w14:paraId="25F49139"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R</w:t>
            </w:r>
            <w:r w:rsidRPr="00C1673D">
              <w:rPr>
                <w:color w:val="000000" w:themeColor="text1"/>
                <w:sz w:val="15"/>
                <w:szCs w:val="15"/>
                <w:vertAlign w:val="superscript"/>
              </w:rPr>
              <w:t>2</w:t>
            </w:r>
          </w:p>
        </w:tc>
        <w:tc>
          <w:tcPr>
            <w:tcW w:w="686" w:type="pct"/>
            <w:tcBorders>
              <w:top w:val="nil"/>
              <w:left w:val="single" w:sz="4" w:space="0" w:color="auto"/>
              <w:bottom w:val="single" w:sz="4" w:space="0" w:color="auto"/>
              <w:right w:val="single" w:sz="4" w:space="0" w:color="auto"/>
            </w:tcBorders>
          </w:tcPr>
          <w:p w14:paraId="32740675"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.14</w:t>
            </w:r>
            <w:r w:rsidRPr="00C1673D">
              <w:rPr>
                <w:rFonts w:hint="eastAsia"/>
                <w:color w:val="000000" w:themeColor="text1"/>
                <w:sz w:val="15"/>
                <w:szCs w:val="15"/>
              </w:rPr>
              <w:t>0</w:t>
            </w:r>
          </w:p>
        </w:tc>
        <w:tc>
          <w:tcPr>
            <w:tcW w:w="861" w:type="pct"/>
            <w:tcBorders>
              <w:top w:val="nil"/>
              <w:left w:val="single" w:sz="4" w:space="0" w:color="auto"/>
              <w:bottom w:val="single" w:sz="4" w:space="0" w:color="auto"/>
              <w:right w:val="single" w:sz="4" w:space="0" w:color="auto"/>
            </w:tcBorders>
          </w:tcPr>
          <w:p w14:paraId="28288CAC"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.397</w:t>
            </w:r>
          </w:p>
        </w:tc>
        <w:tc>
          <w:tcPr>
            <w:tcW w:w="782" w:type="pct"/>
            <w:tcBorders>
              <w:top w:val="nil"/>
              <w:left w:val="single" w:sz="4" w:space="0" w:color="auto"/>
              <w:bottom w:val="single" w:sz="4" w:space="0" w:color="auto"/>
              <w:right w:val="single" w:sz="4" w:space="0" w:color="auto"/>
            </w:tcBorders>
          </w:tcPr>
          <w:p w14:paraId="36A977FA"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.784</w:t>
            </w:r>
          </w:p>
        </w:tc>
        <w:tc>
          <w:tcPr>
            <w:tcW w:w="656" w:type="pct"/>
            <w:tcBorders>
              <w:top w:val="nil"/>
              <w:left w:val="single" w:sz="4" w:space="0" w:color="auto"/>
              <w:bottom w:val="single" w:sz="4" w:space="0" w:color="auto"/>
              <w:right w:val="single" w:sz="4" w:space="0" w:color="auto"/>
            </w:tcBorders>
          </w:tcPr>
          <w:p w14:paraId="1E6C9554"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.121</w:t>
            </w:r>
          </w:p>
        </w:tc>
        <w:tc>
          <w:tcPr>
            <w:tcW w:w="662" w:type="pct"/>
            <w:tcBorders>
              <w:top w:val="nil"/>
              <w:left w:val="single" w:sz="4" w:space="0" w:color="auto"/>
              <w:bottom w:val="single" w:sz="4" w:space="0" w:color="auto"/>
              <w:right w:val="single" w:sz="4" w:space="0" w:color="auto"/>
            </w:tcBorders>
          </w:tcPr>
          <w:p w14:paraId="46A97362"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.188</w:t>
            </w:r>
          </w:p>
        </w:tc>
        <w:tc>
          <w:tcPr>
            <w:tcW w:w="627" w:type="pct"/>
            <w:tcBorders>
              <w:top w:val="nil"/>
              <w:left w:val="single" w:sz="4" w:space="0" w:color="auto"/>
              <w:bottom w:val="single" w:sz="4" w:space="0" w:color="auto"/>
            </w:tcBorders>
          </w:tcPr>
          <w:p w14:paraId="6DBC5575"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.784</w:t>
            </w:r>
          </w:p>
        </w:tc>
      </w:tr>
      <w:tr w:rsidR="000C75D2" w:rsidRPr="00FC37B2" w14:paraId="1F6CF203" w14:textId="77777777" w:rsidTr="00C1673D">
        <w:trPr>
          <w:trHeight w:val="630"/>
        </w:trPr>
        <w:tc>
          <w:tcPr>
            <w:tcW w:w="726" w:type="pct"/>
            <w:tcBorders>
              <w:top w:val="single" w:sz="4" w:space="0" w:color="auto"/>
              <w:bottom w:val="single" w:sz="4" w:space="0" w:color="auto"/>
              <w:right w:val="single" w:sz="4" w:space="0" w:color="auto"/>
            </w:tcBorders>
          </w:tcPr>
          <w:p w14:paraId="1BCFD959" w14:textId="77777777" w:rsidR="000C75D2" w:rsidRPr="00C1673D" w:rsidRDefault="000C75D2" w:rsidP="00C1673D">
            <w:pPr>
              <w:autoSpaceDE w:val="0"/>
              <w:autoSpaceDN w:val="0"/>
              <w:adjustRightInd w:val="0"/>
              <w:jc w:val="center"/>
              <w:rPr>
                <w:i/>
                <w:iCs/>
                <w:color w:val="000000" w:themeColor="text1"/>
                <w:sz w:val="13"/>
                <w:szCs w:val="13"/>
              </w:rPr>
            </w:pPr>
            <w:proofErr w:type="spellStart"/>
            <w:r w:rsidRPr="00C1673D">
              <w:rPr>
                <w:i/>
                <w:iCs/>
                <w:color w:val="000000" w:themeColor="text1"/>
                <w:sz w:val="13"/>
                <w:szCs w:val="13"/>
              </w:rPr>
              <w:t>lnRatio</w:t>
            </w:r>
            <w:proofErr w:type="spellEnd"/>
          </w:p>
          <w:p w14:paraId="0FD1F357" w14:textId="77777777" w:rsidR="000C75D2" w:rsidRPr="00C1673D" w:rsidRDefault="000C75D2" w:rsidP="00C1673D">
            <w:pPr>
              <w:autoSpaceDE w:val="0"/>
              <w:autoSpaceDN w:val="0"/>
              <w:adjustRightInd w:val="0"/>
              <w:jc w:val="center"/>
              <w:rPr>
                <w:color w:val="000000" w:themeColor="text1"/>
                <w:sz w:val="13"/>
                <w:szCs w:val="13"/>
              </w:rPr>
            </w:pPr>
            <w:r w:rsidRPr="00C1673D">
              <w:rPr>
                <w:rFonts w:hint="eastAsia"/>
                <w:color w:val="000000" w:themeColor="text1"/>
                <w:sz w:val="13"/>
                <w:szCs w:val="13"/>
              </w:rPr>
              <w:t>系数差异</w:t>
            </w:r>
            <w:r w:rsidRPr="00C1673D">
              <w:rPr>
                <w:rFonts w:hint="eastAsia"/>
                <w:color w:val="000000" w:themeColor="text1"/>
                <w:sz w:val="13"/>
                <w:szCs w:val="13"/>
              </w:rPr>
              <w:t>P</w:t>
            </w:r>
            <w:r w:rsidRPr="00C1673D">
              <w:rPr>
                <w:rFonts w:hint="eastAsia"/>
                <w:color w:val="000000" w:themeColor="text1"/>
                <w:sz w:val="13"/>
                <w:szCs w:val="13"/>
              </w:rPr>
              <w:t>值</w:t>
            </w:r>
          </w:p>
        </w:tc>
        <w:tc>
          <w:tcPr>
            <w:tcW w:w="2329" w:type="pct"/>
            <w:gridSpan w:val="3"/>
            <w:tcBorders>
              <w:top w:val="single" w:sz="4" w:space="0" w:color="auto"/>
              <w:left w:val="single" w:sz="4" w:space="0" w:color="auto"/>
              <w:bottom w:val="single" w:sz="4" w:space="0" w:color="auto"/>
              <w:right w:val="single" w:sz="4" w:space="0" w:color="auto"/>
            </w:tcBorders>
          </w:tcPr>
          <w:p w14:paraId="04711971" w14:textId="77777777" w:rsidR="000C75D2" w:rsidRPr="00C1673D" w:rsidRDefault="000C75D2" w:rsidP="00C1673D">
            <w:pPr>
              <w:autoSpaceDE w:val="0"/>
              <w:autoSpaceDN w:val="0"/>
              <w:adjustRightInd w:val="0"/>
              <w:jc w:val="center"/>
              <w:rPr>
                <w:color w:val="000000" w:themeColor="text1"/>
                <w:sz w:val="13"/>
                <w:szCs w:val="13"/>
              </w:rPr>
            </w:pPr>
            <w:r w:rsidRPr="00C1673D">
              <w:rPr>
                <w:rFonts w:hint="eastAsia"/>
                <w:color w:val="000000" w:themeColor="text1"/>
                <w:sz w:val="13"/>
                <w:szCs w:val="13"/>
              </w:rPr>
              <w:t>第</w:t>
            </w:r>
            <w:r w:rsidRPr="00C1673D">
              <w:rPr>
                <w:color w:val="000000" w:themeColor="text1"/>
                <w:sz w:val="13"/>
                <w:szCs w:val="13"/>
              </w:rPr>
              <w:t>(</w:t>
            </w:r>
            <w:r w:rsidRPr="00C1673D">
              <w:rPr>
                <w:rFonts w:hint="eastAsia"/>
                <w:color w:val="000000" w:themeColor="text1"/>
                <w:sz w:val="13"/>
                <w:szCs w:val="13"/>
              </w:rPr>
              <w:t>1</w:t>
            </w:r>
            <w:r w:rsidRPr="00C1673D">
              <w:rPr>
                <w:color w:val="000000" w:themeColor="text1"/>
                <w:sz w:val="13"/>
                <w:szCs w:val="13"/>
              </w:rPr>
              <w:t>)</w:t>
            </w:r>
            <w:r w:rsidRPr="00C1673D">
              <w:rPr>
                <w:rFonts w:hint="eastAsia"/>
                <w:color w:val="000000" w:themeColor="text1"/>
                <w:sz w:val="13"/>
                <w:szCs w:val="13"/>
              </w:rPr>
              <w:t xml:space="preserve"> - </w:t>
            </w:r>
            <w:r w:rsidRPr="00C1673D">
              <w:rPr>
                <w:color w:val="000000" w:themeColor="text1"/>
                <w:sz w:val="13"/>
                <w:szCs w:val="13"/>
              </w:rPr>
              <w:t>(</w:t>
            </w:r>
            <w:r w:rsidRPr="00C1673D">
              <w:rPr>
                <w:rFonts w:hint="eastAsia"/>
                <w:color w:val="000000" w:themeColor="text1"/>
                <w:sz w:val="13"/>
                <w:szCs w:val="13"/>
              </w:rPr>
              <w:t>2</w:t>
            </w:r>
            <w:r w:rsidRPr="00C1673D">
              <w:rPr>
                <w:color w:val="000000" w:themeColor="text1"/>
                <w:sz w:val="13"/>
                <w:szCs w:val="13"/>
              </w:rPr>
              <w:t>)</w:t>
            </w:r>
            <w:r w:rsidRPr="00C1673D">
              <w:rPr>
                <w:rFonts w:hint="eastAsia"/>
                <w:color w:val="000000" w:themeColor="text1"/>
                <w:sz w:val="13"/>
                <w:szCs w:val="13"/>
              </w:rPr>
              <w:t>列系数差异</w:t>
            </w:r>
            <w:r w:rsidRPr="00C1673D">
              <w:rPr>
                <w:rFonts w:hint="eastAsia"/>
                <w:color w:val="000000" w:themeColor="text1"/>
                <w:sz w:val="13"/>
                <w:szCs w:val="13"/>
              </w:rPr>
              <w:t xml:space="preserve"> = 1.600 </w:t>
            </w:r>
            <w:r w:rsidRPr="00C1673D">
              <w:rPr>
                <w:rFonts w:hint="eastAsia"/>
                <w:color w:val="000000" w:themeColor="text1"/>
                <w:sz w:val="13"/>
                <w:szCs w:val="13"/>
              </w:rPr>
              <w:t>（</w:t>
            </w:r>
            <w:r w:rsidRPr="00C1673D">
              <w:rPr>
                <w:rFonts w:hint="eastAsia"/>
                <w:color w:val="000000" w:themeColor="text1"/>
                <w:sz w:val="13"/>
                <w:szCs w:val="13"/>
              </w:rPr>
              <w:t>p</w:t>
            </w:r>
            <w:r w:rsidRPr="00C1673D">
              <w:rPr>
                <w:rFonts w:hint="eastAsia"/>
                <w:color w:val="000000" w:themeColor="text1"/>
                <w:sz w:val="13"/>
                <w:szCs w:val="13"/>
              </w:rPr>
              <w:t>值</w:t>
            </w:r>
            <w:r w:rsidRPr="00C1673D">
              <w:rPr>
                <w:rFonts w:hint="eastAsia"/>
                <w:color w:val="000000" w:themeColor="text1"/>
                <w:sz w:val="13"/>
                <w:szCs w:val="13"/>
              </w:rPr>
              <w:t xml:space="preserve"> =0</w:t>
            </w:r>
            <w:r w:rsidRPr="00C1673D">
              <w:rPr>
                <w:color w:val="000000" w:themeColor="text1"/>
                <w:sz w:val="13"/>
                <w:szCs w:val="13"/>
              </w:rPr>
              <w:t>.000</w:t>
            </w:r>
            <w:r w:rsidRPr="00C1673D">
              <w:rPr>
                <w:rFonts w:hint="eastAsia"/>
                <w:color w:val="000000" w:themeColor="text1"/>
                <w:sz w:val="13"/>
                <w:szCs w:val="13"/>
              </w:rPr>
              <w:t>）</w:t>
            </w:r>
          </w:p>
          <w:p w14:paraId="01E9A672" w14:textId="77777777" w:rsidR="000C75D2" w:rsidRPr="00C1673D" w:rsidRDefault="000C75D2" w:rsidP="00C1673D">
            <w:pPr>
              <w:autoSpaceDE w:val="0"/>
              <w:autoSpaceDN w:val="0"/>
              <w:adjustRightInd w:val="0"/>
              <w:jc w:val="center"/>
              <w:rPr>
                <w:color w:val="000000" w:themeColor="text1"/>
                <w:sz w:val="13"/>
                <w:szCs w:val="13"/>
              </w:rPr>
            </w:pPr>
            <w:r w:rsidRPr="00C1673D">
              <w:rPr>
                <w:rFonts w:hint="eastAsia"/>
                <w:color w:val="000000" w:themeColor="text1"/>
                <w:sz w:val="13"/>
                <w:szCs w:val="13"/>
              </w:rPr>
              <w:t>第</w:t>
            </w:r>
            <w:r w:rsidRPr="00C1673D">
              <w:rPr>
                <w:color w:val="000000" w:themeColor="text1"/>
                <w:sz w:val="13"/>
                <w:szCs w:val="13"/>
              </w:rPr>
              <w:t>(</w:t>
            </w:r>
            <w:r w:rsidRPr="00C1673D">
              <w:rPr>
                <w:rFonts w:hint="eastAsia"/>
                <w:color w:val="000000" w:themeColor="text1"/>
                <w:sz w:val="13"/>
                <w:szCs w:val="13"/>
              </w:rPr>
              <w:t>2</w:t>
            </w:r>
            <w:r w:rsidRPr="00C1673D">
              <w:rPr>
                <w:color w:val="000000" w:themeColor="text1"/>
                <w:sz w:val="13"/>
                <w:szCs w:val="13"/>
              </w:rPr>
              <w:t>)</w:t>
            </w:r>
            <w:r w:rsidRPr="00C1673D">
              <w:rPr>
                <w:rFonts w:hint="eastAsia"/>
                <w:color w:val="000000" w:themeColor="text1"/>
                <w:sz w:val="13"/>
                <w:szCs w:val="13"/>
              </w:rPr>
              <w:t xml:space="preserve"> - </w:t>
            </w:r>
            <w:r w:rsidRPr="00C1673D">
              <w:rPr>
                <w:color w:val="000000" w:themeColor="text1"/>
                <w:sz w:val="13"/>
                <w:szCs w:val="13"/>
              </w:rPr>
              <w:t>(</w:t>
            </w:r>
            <w:r w:rsidRPr="00C1673D">
              <w:rPr>
                <w:rFonts w:hint="eastAsia"/>
                <w:color w:val="000000" w:themeColor="text1"/>
                <w:sz w:val="13"/>
                <w:szCs w:val="13"/>
              </w:rPr>
              <w:t>3</w:t>
            </w:r>
            <w:r w:rsidRPr="00C1673D">
              <w:rPr>
                <w:color w:val="000000" w:themeColor="text1"/>
                <w:sz w:val="13"/>
                <w:szCs w:val="13"/>
              </w:rPr>
              <w:t>)</w:t>
            </w:r>
            <w:r w:rsidRPr="00C1673D">
              <w:rPr>
                <w:rFonts w:hint="eastAsia"/>
                <w:color w:val="000000" w:themeColor="text1"/>
                <w:sz w:val="13"/>
                <w:szCs w:val="13"/>
              </w:rPr>
              <w:t>列系数差异</w:t>
            </w:r>
            <w:r w:rsidRPr="00C1673D">
              <w:rPr>
                <w:rFonts w:hint="eastAsia"/>
                <w:color w:val="000000" w:themeColor="text1"/>
                <w:sz w:val="13"/>
                <w:szCs w:val="13"/>
              </w:rPr>
              <w:t xml:space="preserve"> = 2.760 </w:t>
            </w:r>
            <w:r w:rsidRPr="00C1673D">
              <w:rPr>
                <w:rFonts w:hint="eastAsia"/>
                <w:color w:val="000000" w:themeColor="text1"/>
                <w:sz w:val="13"/>
                <w:szCs w:val="13"/>
              </w:rPr>
              <w:t>（</w:t>
            </w:r>
            <w:r w:rsidRPr="00C1673D">
              <w:rPr>
                <w:rFonts w:hint="eastAsia"/>
                <w:color w:val="000000" w:themeColor="text1"/>
                <w:sz w:val="13"/>
                <w:szCs w:val="13"/>
              </w:rPr>
              <w:t>p</w:t>
            </w:r>
            <w:r w:rsidRPr="00C1673D">
              <w:rPr>
                <w:rFonts w:hint="eastAsia"/>
                <w:color w:val="000000" w:themeColor="text1"/>
                <w:sz w:val="13"/>
                <w:szCs w:val="13"/>
              </w:rPr>
              <w:t>值</w:t>
            </w:r>
            <w:r w:rsidRPr="00C1673D">
              <w:rPr>
                <w:rFonts w:hint="eastAsia"/>
                <w:color w:val="000000" w:themeColor="text1"/>
                <w:sz w:val="13"/>
                <w:szCs w:val="13"/>
              </w:rPr>
              <w:t xml:space="preserve"> =0</w:t>
            </w:r>
            <w:r w:rsidRPr="00C1673D">
              <w:rPr>
                <w:color w:val="000000" w:themeColor="text1"/>
                <w:sz w:val="13"/>
                <w:szCs w:val="13"/>
              </w:rPr>
              <w:t>.00</w:t>
            </w:r>
            <w:r w:rsidRPr="00C1673D">
              <w:rPr>
                <w:rFonts w:hint="eastAsia"/>
                <w:color w:val="000000" w:themeColor="text1"/>
                <w:sz w:val="13"/>
                <w:szCs w:val="13"/>
              </w:rPr>
              <w:t>0</w:t>
            </w:r>
            <w:r w:rsidRPr="00C1673D">
              <w:rPr>
                <w:rFonts w:hint="eastAsia"/>
                <w:color w:val="000000" w:themeColor="text1"/>
                <w:sz w:val="13"/>
                <w:szCs w:val="13"/>
              </w:rPr>
              <w:t>）</w:t>
            </w:r>
          </w:p>
        </w:tc>
        <w:tc>
          <w:tcPr>
            <w:tcW w:w="1945" w:type="pct"/>
            <w:gridSpan w:val="3"/>
            <w:tcBorders>
              <w:top w:val="single" w:sz="4" w:space="0" w:color="auto"/>
              <w:left w:val="single" w:sz="4" w:space="0" w:color="auto"/>
              <w:bottom w:val="single" w:sz="4" w:space="0" w:color="auto"/>
            </w:tcBorders>
          </w:tcPr>
          <w:p w14:paraId="7BA32533" w14:textId="77777777" w:rsidR="000C75D2" w:rsidRPr="00C1673D" w:rsidRDefault="000C75D2" w:rsidP="00C1673D">
            <w:pPr>
              <w:autoSpaceDE w:val="0"/>
              <w:autoSpaceDN w:val="0"/>
              <w:adjustRightInd w:val="0"/>
              <w:jc w:val="center"/>
              <w:rPr>
                <w:color w:val="000000" w:themeColor="text1"/>
                <w:sz w:val="13"/>
                <w:szCs w:val="13"/>
              </w:rPr>
            </w:pPr>
            <w:r w:rsidRPr="00C1673D">
              <w:rPr>
                <w:rFonts w:hint="eastAsia"/>
                <w:color w:val="000000" w:themeColor="text1"/>
                <w:sz w:val="13"/>
                <w:szCs w:val="13"/>
              </w:rPr>
              <w:t>第</w:t>
            </w:r>
            <w:r w:rsidRPr="00C1673D">
              <w:rPr>
                <w:color w:val="000000" w:themeColor="text1"/>
                <w:sz w:val="13"/>
                <w:szCs w:val="13"/>
              </w:rPr>
              <w:t>(</w:t>
            </w:r>
            <w:r w:rsidRPr="00C1673D">
              <w:rPr>
                <w:rFonts w:hint="eastAsia"/>
                <w:color w:val="000000" w:themeColor="text1"/>
                <w:sz w:val="13"/>
                <w:szCs w:val="13"/>
              </w:rPr>
              <w:t>4</w:t>
            </w:r>
            <w:r w:rsidRPr="00C1673D">
              <w:rPr>
                <w:color w:val="000000" w:themeColor="text1"/>
                <w:sz w:val="13"/>
                <w:szCs w:val="13"/>
              </w:rPr>
              <w:t>)</w:t>
            </w:r>
            <w:r w:rsidRPr="00C1673D">
              <w:rPr>
                <w:rFonts w:hint="eastAsia"/>
                <w:color w:val="000000" w:themeColor="text1"/>
                <w:sz w:val="13"/>
                <w:szCs w:val="13"/>
              </w:rPr>
              <w:t xml:space="preserve"> - </w:t>
            </w:r>
            <w:r w:rsidRPr="00C1673D">
              <w:rPr>
                <w:color w:val="000000" w:themeColor="text1"/>
                <w:sz w:val="13"/>
                <w:szCs w:val="13"/>
              </w:rPr>
              <w:t>(</w:t>
            </w:r>
            <w:r w:rsidRPr="00C1673D">
              <w:rPr>
                <w:rFonts w:hint="eastAsia"/>
                <w:color w:val="000000" w:themeColor="text1"/>
                <w:sz w:val="13"/>
                <w:szCs w:val="13"/>
              </w:rPr>
              <w:t>5</w:t>
            </w:r>
            <w:r w:rsidRPr="00C1673D">
              <w:rPr>
                <w:color w:val="000000" w:themeColor="text1"/>
                <w:sz w:val="13"/>
                <w:szCs w:val="13"/>
              </w:rPr>
              <w:t>)</w:t>
            </w:r>
            <w:r w:rsidRPr="00C1673D">
              <w:rPr>
                <w:rFonts w:hint="eastAsia"/>
                <w:color w:val="000000" w:themeColor="text1"/>
                <w:sz w:val="13"/>
                <w:szCs w:val="13"/>
              </w:rPr>
              <w:t>列系数差异</w:t>
            </w:r>
            <w:r w:rsidRPr="00C1673D">
              <w:rPr>
                <w:rFonts w:hint="eastAsia"/>
                <w:color w:val="000000" w:themeColor="text1"/>
                <w:sz w:val="13"/>
                <w:szCs w:val="13"/>
              </w:rPr>
              <w:t xml:space="preserve"> = 0.454</w:t>
            </w:r>
            <w:r w:rsidRPr="00C1673D">
              <w:rPr>
                <w:rFonts w:hint="eastAsia"/>
                <w:color w:val="000000" w:themeColor="text1"/>
                <w:sz w:val="13"/>
                <w:szCs w:val="13"/>
              </w:rPr>
              <w:t>（</w:t>
            </w:r>
            <w:r w:rsidRPr="00C1673D">
              <w:rPr>
                <w:rFonts w:hint="eastAsia"/>
                <w:color w:val="000000" w:themeColor="text1"/>
                <w:sz w:val="13"/>
                <w:szCs w:val="13"/>
              </w:rPr>
              <w:t>p</w:t>
            </w:r>
            <w:r w:rsidRPr="00C1673D">
              <w:rPr>
                <w:rFonts w:hint="eastAsia"/>
                <w:color w:val="000000" w:themeColor="text1"/>
                <w:sz w:val="13"/>
                <w:szCs w:val="13"/>
              </w:rPr>
              <w:t>值</w:t>
            </w:r>
            <w:r w:rsidRPr="00C1673D">
              <w:rPr>
                <w:rFonts w:hint="eastAsia"/>
                <w:color w:val="000000" w:themeColor="text1"/>
                <w:sz w:val="13"/>
                <w:szCs w:val="13"/>
              </w:rPr>
              <w:t xml:space="preserve"> =0</w:t>
            </w:r>
            <w:r w:rsidRPr="00C1673D">
              <w:rPr>
                <w:color w:val="000000" w:themeColor="text1"/>
                <w:sz w:val="13"/>
                <w:szCs w:val="13"/>
              </w:rPr>
              <w:t>.0</w:t>
            </w:r>
            <w:r w:rsidRPr="00C1673D">
              <w:rPr>
                <w:rFonts w:hint="eastAsia"/>
                <w:color w:val="000000" w:themeColor="text1"/>
                <w:sz w:val="13"/>
                <w:szCs w:val="13"/>
              </w:rPr>
              <w:t>00</w:t>
            </w:r>
            <w:r w:rsidRPr="00C1673D">
              <w:rPr>
                <w:rFonts w:hint="eastAsia"/>
                <w:color w:val="000000" w:themeColor="text1"/>
                <w:sz w:val="13"/>
                <w:szCs w:val="13"/>
              </w:rPr>
              <w:t>）</w:t>
            </w:r>
          </w:p>
          <w:p w14:paraId="3CD701CD" w14:textId="77777777" w:rsidR="000C75D2" w:rsidRPr="00C1673D" w:rsidRDefault="000C75D2" w:rsidP="00C1673D">
            <w:pPr>
              <w:autoSpaceDE w:val="0"/>
              <w:autoSpaceDN w:val="0"/>
              <w:adjustRightInd w:val="0"/>
              <w:jc w:val="center"/>
              <w:rPr>
                <w:color w:val="000000" w:themeColor="text1"/>
                <w:sz w:val="13"/>
                <w:szCs w:val="13"/>
              </w:rPr>
            </w:pPr>
            <w:r w:rsidRPr="00C1673D">
              <w:rPr>
                <w:rFonts w:hint="eastAsia"/>
                <w:color w:val="000000" w:themeColor="text1"/>
                <w:sz w:val="13"/>
                <w:szCs w:val="13"/>
              </w:rPr>
              <w:t>第</w:t>
            </w:r>
            <w:r w:rsidRPr="00C1673D">
              <w:rPr>
                <w:color w:val="000000" w:themeColor="text1"/>
                <w:sz w:val="13"/>
                <w:szCs w:val="13"/>
              </w:rPr>
              <w:t>(</w:t>
            </w:r>
            <w:r w:rsidRPr="00C1673D">
              <w:rPr>
                <w:rFonts w:hint="eastAsia"/>
                <w:color w:val="000000" w:themeColor="text1"/>
                <w:sz w:val="13"/>
                <w:szCs w:val="13"/>
              </w:rPr>
              <w:t>5</w:t>
            </w:r>
            <w:r w:rsidRPr="00C1673D">
              <w:rPr>
                <w:color w:val="000000" w:themeColor="text1"/>
                <w:sz w:val="13"/>
                <w:szCs w:val="13"/>
              </w:rPr>
              <w:t>)</w:t>
            </w:r>
            <w:r w:rsidRPr="00C1673D">
              <w:rPr>
                <w:rFonts w:hint="eastAsia"/>
                <w:color w:val="000000" w:themeColor="text1"/>
                <w:sz w:val="13"/>
                <w:szCs w:val="13"/>
              </w:rPr>
              <w:t xml:space="preserve"> - </w:t>
            </w:r>
            <w:r w:rsidRPr="00C1673D">
              <w:rPr>
                <w:color w:val="000000" w:themeColor="text1"/>
                <w:sz w:val="13"/>
                <w:szCs w:val="13"/>
              </w:rPr>
              <w:t>(</w:t>
            </w:r>
            <w:r w:rsidRPr="00C1673D">
              <w:rPr>
                <w:rFonts w:hint="eastAsia"/>
                <w:color w:val="000000" w:themeColor="text1"/>
                <w:sz w:val="13"/>
                <w:szCs w:val="13"/>
              </w:rPr>
              <w:t>6</w:t>
            </w:r>
            <w:r w:rsidRPr="00C1673D">
              <w:rPr>
                <w:color w:val="000000" w:themeColor="text1"/>
                <w:sz w:val="13"/>
                <w:szCs w:val="13"/>
              </w:rPr>
              <w:t>)</w:t>
            </w:r>
            <w:r w:rsidRPr="00C1673D">
              <w:rPr>
                <w:rFonts w:hint="eastAsia"/>
                <w:color w:val="000000" w:themeColor="text1"/>
                <w:sz w:val="13"/>
                <w:szCs w:val="13"/>
              </w:rPr>
              <w:t>列系数差异</w:t>
            </w:r>
            <w:r w:rsidRPr="00C1673D">
              <w:rPr>
                <w:rFonts w:hint="eastAsia"/>
                <w:color w:val="000000" w:themeColor="text1"/>
                <w:sz w:val="13"/>
                <w:szCs w:val="13"/>
              </w:rPr>
              <w:t xml:space="preserve"> = 4.180</w:t>
            </w:r>
            <w:r w:rsidRPr="00C1673D">
              <w:rPr>
                <w:rFonts w:hint="eastAsia"/>
                <w:color w:val="000000" w:themeColor="text1"/>
                <w:sz w:val="13"/>
                <w:szCs w:val="13"/>
              </w:rPr>
              <w:t>（</w:t>
            </w:r>
            <w:r w:rsidRPr="00C1673D">
              <w:rPr>
                <w:rFonts w:hint="eastAsia"/>
                <w:color w:val="000000" w:themeColor="text1"/>
                <w:sz w:val="13"/>
                <w:szCs w:val="13"/>
              </w:rPr>
              <w:t>p</w:t>
            </w:r>
            <w:r w:rsidRPr="00C1673D">
              <w:rPr>
                <w:rFonts w:hint="eastAsia"/>
                <w:color w:val="000000" w:themeColor="text1"/>
                <w:sz w:val="13"/>
                <w:szCs w:val="13"/>
              </w:rPr>
              <w:t>值</w:t>
            </w:r>
            <w:r w:rsidRPr="00C1673D">
              <w:rPr>
                <w:rFonts w:hint="eastAsia"/>
                <w:color w:val="000000" w:themeColor="text1"/>
                <w:sz w:val="13"/>
                <w:szCs w:val="13"/>
              </w:rPr>
              <w:t xml:space="preserve"> =0</w:t>
            </w:r>
            <w:r w:rsidRPr="00C1673D">
              <w:rPr>
                <w:color w:val="000000" w:themeColor="text1"/>
                <w:sz w:val="13"/>
                <w:szCs w:val="13"/>
              </w:rPr>
              <w:t>.0</w:t>
            </w:r>
            <w:r w:rsidRPr="00C1673D">
              <w:rPr>
                <w:rFonts w:hint="eastAsia"/>
                <w:color w:val="000000" w:themeColor="text1"/>
                <w:sz w:val="13"/>
                <w:szCs w:val="13"/>
              </w:rPr>
              <w:t>00</w:t>
            </w:r>
            <w:r w:rsidRPr="00C1673D">
              <w:rPr>
                <w:rFonts w:hint="eastAsia"/>
                <w:color w:val="000000" w:themeColor="text1"/>
                <w:sz w:val="13"/>
                <w:szCs w:val="13"/>
              </w:rPr>
              <w:t>）</w:t>
            </w:r>
          </w:p>
        </w:tc>
      </w:tr>
    </w:tbl>
    <w:p w14:paraId="318D1D14" w14:textId="77777777" w:rsidR="000C75D2" w:rsidRPr="00C1673D" w:rsidRDefault="000C75D2" w:rsidP="000C75D2">
      <w:pPr>
        <w:rPr>
          <w:rFonts w:ascii="宋体" w:hAnsi="宋体"/>
          <w:color w:val="000000" w:themeColor="text1"/>
          <w:sz w:val="16"/>
          <w:szCs w:val="16"/>
        </w:rPr>
      </w:pPr>
      <w:r w:rsidRPr="00C1673D">
        <w:rPr>
          <w:color w:val="000000" w:themeColor="text1"/>
          <w:kern w:val="0"/>
          <w:sz w:val="16"/>
          <w:szCs w:val="16"/>
        </w:rPr>
        <w:t>注：</w:t>
      </w:r>
      <w:r w:rsidRPr="00C1673D">
        <w:rPr>
          <w:rFonts w:hint="eastAsia"/>
          <w:color w:val="000000" w:themeColor="text1"/>
          <w:sz w:val="16"/>
          <w:szCs w:val="16"/>
        </w:rPr>
        <w:t>括号内为</w:t>
      </w:r>
      <w:r w:rsidRPr="00C1673D">
        <w:rPr>
          <w:rFonts w:hint="eastAsia"/>
          <w:color w:val="000000" w:themeColor="text1"/>
          <w:sz w:val="16"/>
          <w:szCs w:val="16"/>
        </w:rPr>
        <w:t>Newey-West</w:t>
      </w:r>
      <w:r w:rsidRPr="00C1673D">
        <w:rPr>
          <w:rFonts w:hint="eastAsia"/>
          <w:color w:val="000000" w:themeColor="text1"/>
          <w:sz w:val="16"/>
          <w:szCs w:val="16"/>
        </w:rPr>
        <w:t>调整的稳健标准误，</w:t>
      </w:r>
      <w:r w:rsidRPr="00C1673D">
        <w:rPr>
          <w:color w:val="000000" w:themeColor="text1"/>
          <w:kern w:val="0"/>
          <w:sz w:val="16"/>
          <w:szCs w:val="16"/>
        </w:rPr>
        <w:t>***</w:t>
      </w:r>
      <w:r w:rsidRPr="00C1673D">
        <w:rPr>
          <w:color w:val="000000" w:themeColor="text1"/>
          <w:kern w:val="0"/>
          <w:sz w:val="16"/>
          <w:szCs w:val="16"/>
        </w:rPr>
        <w:t>、</w:t>
      </w:r>
      <w:r w:rsidRPr="00C1673D">
        <w:rPr>
          <w:color w:val="000000" w:themeColor="text1"/>
          <w:kern w:val="0"/>
          <w:sz w:val="16"/>
          <w:szCs w:val="16"/>
        </w:rPr>
        <w:t>**</w:t>
      </w:r>
      <w:r w:rsidRPr="00C1673D">
        <w:rPr>
          <w:color w:val="000000" w:themeColor="text1"/>
          <w:kern w:val="0"/>
          <w:sz w:val="16"/>
          <w:szCs w:val="16"/>
        </w:rPr>
        <w:t>和</w:t>
      </w:r>
      <w:r w:rsidRPr="00C1673D">
        <w:rPr>
          <w:color w:val="000000" w:themeColor="text1"/>
          <w:kern w:val="0"/>
          <w:sz w:val="16"/>
          <w:szCs w:val="16"/>
        </w:rPr>
        <w:t>*</w:t>
      </w:r>
      <w:r w:rsidRPr="00C1673D">
        <w:rPr>
          <w:color w:val="000000" w:themeColor="text1"/>
          <w:kern w:val="0"/>
          <w:sz w:val="16"/>
          <w:szCs w:val="16"/>
        </w:rPr>
        <w:t>分别代表在</w:t>
      </w:r>
      <w:r w:rsidRPr="00C1673D">
        <w:rPr>
          <w:color w:val="000000" w:themeColor="text1"/>
          <w:kern w:val="0"/>
          <w:sz w:val="16"/>
          <w:szCs w:val="16"/>
        </w:rPr>
        <w:t>1%</w:t>
      </w:r>
      <w:r w:rsidRPr="00C1673D">
        <w:rPr>
          <w:color w:val="000000" w:themeColor="text1"/>
          <w:kern w:val="0"/>
          <w:sz w:val="16"/>
          <w:szCs w:val="16"/>
        </w:rPr>
        <w:t>、</w:t>
      </w:r>
      <w:r w:rsidRPr="00C1673D">
        <w:rPr>
          <w:color w:val="000000" w:themeColor="text1"/>
          <w:kern w:val="0"/>
          <w:sz w:val="16"/>
          <w:szCs w:val="16"/>
        </w:rPr>
        <w:t>5%</w:t>
      </w:r>
      <w:r w:rsidRPr="00C1673D">
        <w:rPr>
          <w:color w:val="000000" w:themeColor="text1"/>
          <w:kern w:val="0"/>
          <w:sz w:val="16"/>
          <w:szCs w:val="16"/>
        </w:rPr>
        <w:t>与</w:t>
      </w:r>
      <w:r w:rsidRPr="00C1673D">
        <w:rPr>
          <w:color w:val="000000" w:themeColor="text1"/>
          <w:kern w:val="0"/>
          <w:sz w:val="16"/>
          <w:szCs w:val="16"/>
        </w:rPr>
        <w:t>10%</w:t>
      </w:r>
      <w:r w:rsidRPr="00C1673D">
        <w:rPr>
          <w:color w:val="000000" w:themeColor="text1"/>
          <w:kern w:val="0"/>
          <w:sz w:val="16"/>
          <w:szCs w:val="16"/>
        </w:rPr>
        <w:t>的显著性水平下显著。</w:t>
      </w:r>
    </w:p>
    <w:p w14:paraId="0DA166C1" w14:textId="602776B9" w:rsidR="000C75D2" w:rsidRPr="00EF2DE2" w:rsidRDefault="000C75D2" w:rsidP="000C75D2">
      <w:pPr>
        <w:widowControl/>
        <w:ind w:firstLineChars="200" w:firstLine="420"/>
        <w:rPr>
          <w:color w:val="000000" w:themeColor="text1"/>
          <w:szCs w:val="16"/>
        </w:rPr>
      </w:pPr>
      <w:r w:rsidRPr="0000187E">
        <w:rPr>
          <w:color w:val="000000" w:themeColor="text1"/>
          <w:szCs w:val="16"/>
        </w:rPr>
        <w:t>由上</w:t>
      </w:r>
      <w:r w:rsidRPr="000C75D2">
        <w:rPr>
          <w:rFonts w:hint="eastAsia"/>
          <w:color w:val="0000FF"/>
          <w:szCs w:val="21"/>
        </w:rPr>
        <w:t>附</w:t>
      </w:r>
      <w:r>
        <w:rPr>
          <w:rFonts w:hint="eastAsia"/>
          <w:color w:val="0000FF"/>
          <w:szCs w:val="21"/>
        </w:rPr>
        <w:t>表</w:t>
      </w:r>
      <w:r>
        <w:rPr>
          <w:color w:val="0000FF"/>
          <w:szCs w:val="21"/>
        </w:rPr>
        <w:t>1</w:t>
      </w:r>
      <w:r w:rsidRPr="0000187E">
        <w:rPr>
          <w:color w:val="000000" w:themeColor="text1"/>
          <w:szCs w:val="16"/>
        </w:rPr>
        <w:t>可知，</w:t>
      </w:r>
      <w:r w:rsidRPr="0000187E">
        <w:rPr>
          <w:rFonts w:hint="eastAsia"/>
          <w:color w:val="000000" w:themeColor="text1"/>
          <w:szCs w:val="16"/>
        </w:rPr>
        <w:t>改用兴业研究信用利差作为被解释变量后的回归结果并无太大差异。安全资产比例的下降仍然会导致</w:t>
      </w:r>
      <w:r w:rsidRPr="0000187E">
        <w:rPr>
          <w:rFonts w:hint="eastAsia"/>
          <w:color w:val="000000" w:themeColor="text1"/>
          <w:szCs w:val="16"/>
        </w:rPr>
        <w:t>A</w:t>
      </w:r>
      <w:r w:rsidRPr="0000187E">
        <w:rPr>
          <w:color w:val="000000" w:themeColor="text1"/>
          <w:szCs w:val="16"/>
        </w:rPr>
        <w:t>A</w:t>
      </w:r>
      <w:r w:rsidRPr="0000187E">
        <w:rPr>
          <w:rFonts w:hint="eastAsia"/>
          <w:color w:val="000000" w:themeColor="text1"/>
          <w:szCs w:val="16"/>
        </w:rPr>
        <w:t>级产业债和城投债的信用利差大幅上升，且在</w:t>
      </w:r>
      <w:r w:rsidRPr="0000187E">
        <w:rPr>
          <w:rFonts w:hint="eastAsia"/>
          <w:color w:val="000000" w:themeColor="text1"/>
          <w:szCs w:val="16"/>
        </w:rPr>
        <w:t>1</w:t>
      </w:r>
      <w:r w:rsidRPr="0000187E">
        <w:rPr>
          <w:color w:val="000000" w:themeColor="text1"/>
          <w:szCs w:val="16"/>
        </w:rPr>
        <w:t>%</w:t>
      </w:r>
      <w:r w:rsidRPr="0000187E">
        <w:rPr>
          <w:rFonts w:hint="eastAsia"/>
          <w:color w:val="000000" w:themeColor="text1"/>
          <w:szCs w:val="16"/>
        </w:rPr>
        <w:t>的显著性水平下显著。同时</w:t>
      </w:r>
      <w:r w:rsidRPr="0000187E">
        <w:rPr>
          <w:color w:val="000000" w:themeColor="text1"/>
          <w:szCs w:val="16"/>
        </w:rPr>
        <w:t>AA+</w:t>
      </w:r>
      <w:r w:rsidRPr="0000187E">
        <w:rPr>
          <w:rFonts w:hint="eastAsia"/>
          <w:color w:val="000000" w:themeColor="text1"/>
          <w:szCs w:val="16"/>
        </w:rPr>
        <w:t>级产业债和城投债的信用利差上升幅度低于</w:t>
      </w:r>
      <w:r w:rsidRPr="0000187E">
        <w:rPr>
          <w:rFonts w:hint="eastAsia"/>
          <w:color w:val="000000" w:themeColor="text1"/>
          <w:szCs w:val="16"/>
        </w:rPr>
        <w:t>A</w:t>
      </w:r>
      <w:r w:rsidRPr="0000187E">
        <w:rPr>
          <w:color w:val="000000" w:themeColor="text1"/>
          <w:szCs w:val="16"/>
        </w:rPr>
        <w:t>A</w:t>
      </w:r>
      <w:r w:rsidRPr="0000187E">
        <w:rPr>
          <w:rFonts w:hint="eastAsia"/>
          <w:color w:val="000000" w:themeColor="text1"/>
          <w:szCs w:val="16"/>
        </w:rPr>
        <w:t>级产业</w:t>
      </w:r>
      <w:r w:rsidRPr="00EF2DE2">
        <w:rPr>
          <w:rFonts w:hint="eastAsia"/>
          <w:color w:val="000000" w:themeColor="text1"/>
          <w:szCs w:val="16"/>
        </w:rPr>
        <w:t>债和城投债，第（</w:t>
      </w:r>
      <w:r w:rsidRPr="00EF2DE2">
        <w:rPr>
          <w:rFonts w:hint="eastAsia"/>
          <w:color w:val="000000" w:themeColor="text1"/>
          <w:szCs w:val="16"/>
        </w:rPr>
        <w:t>1</w:t>
      </w:r>
      <w:r w:rsidRPr="00EF2DE2">
        <w:rPr>
          <w:rFonts w:hint="eastAsia"/>
          <w:color w:val="000000" w:themeColor="text1"/>
          <w:szCs w:val="16"/>
        </w:rPr>
        <w:t>）和（</w:t>
      </w:r>
      <w:r w:rsidRPr="00EF2DE2">
        <w:rPr>
          <w:rFonts w:hint="eastAsia"/>
          <w:color w:val="000000" w:themeColor="text1"/>
          <w:szCs w:val="16"/>
        </w:rPr>
        <w:t>2</w:t>
      </w:r>
      <w:r w:rsidRPr="00EF2DE2">
        <w:rPr>
          <w:rFonts w:hint="eastAsia"/>
          <w:color w:val="000000" w:themeColor="text1"/>
          <w:szCs w:val="16"/>
        </w:rPr>
        <w:t>）列的系数差异为</w:t>
      </w:r>
      <w:r w:rsidRPr="00EF2DE2">
        <w:rPr>
          <w:rFonts w:hint="eastAsia"/>
          <w:color w:val="000000" w:themeColor="text1"/>
          <w:szCs w:val="16"/>
        </w:rPr>
        <w:t>1.600</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 0.000</w:t>
      </w:r>
      <w:r w:rsidRPr="00EF2DE2">
        <w:rPr>
          <w:rFonts w:hint="eastAsia"/>
          <w:color w:val="000000" w:themeColor="text1"/>
          <w:szCs w:val="16"/>
        </w:rPr>
        <w:t>），第（</w:t>
      </w:r>
      <w:r w:rsidRPr="00EF2DE2">
        <w:rPr>
          <w:rFonts w:hint="eastAsia"/>
          <w:color w:val="000000" w:themeColor="text1"/>
          <w:szCs w:val="16"/>
        </w:rPr>
        <w:t>2</w:t>
      </w:r>
      <w:r w:rsidRPr="00EF2DE2">
        <w:rPr>
          <w:rFonts w:hint="eastAsia"/>
          <w:color w:val="000000" w:themeColor="text1"/>
          <w:szCs w:val="16"/>
        </w:rPr>
        <w:t>）和（</w:t>
      </w:r>
      <w:r w:rsidRPr="00EF2DE2">
        <w:rPr>
          <w:rFonts w:hint="eastAsia"/>
          <w:color w:val="000000" w:themeColor="text1"/>
          <w:szCs w:val="16"/>
        </w:rPr>
        <w:t>3</w:t>
      </w:r>
      <w:r w:rsidRPr="00EF2DE2">
        <w:rPr>
          <w:rFonts w:hint="eastAsia"/>
          <w:color w:val="000000" w:themeColor="text1"/>
          <w:szCs w:val="16"/>
        </w:rPr>
        <w:t>）列的系数差异为</w:t>
      </w:r>
      <w:r w:rsidRPr="00EF2DE2">
        <w:rPr>
          <w:rFonts w:hint="eastAsia"/>
          <w:color w:val="000000" w:themeColor="text1"/>
          <w:szCs w:val="16"/>
        </w:rPr>
        <w:t>2.760</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 0.000</w:t>
      </w:r>
      <w:r w:rsidRPr="00EF2DE2">
        <w:rPr>
          <w:rFonts w:hint="eastAsia"/>
          <w:color w:val="000000" w:themeColor="text1"/>
          <w:szCs w:val="16"/>
        </w:rPr>
        <w:t>）。</w:t>
      </w:r>
      <w:r w:rsidRPr="00EF2DE2">
        <w:rPr>
          <w:rFonts w:hint="eastAsia"/>
          <w:color w:val="000000" w:themeColor="text1"/>
          <w:szCs w:val="16"/>
        </w:rPr>
        <w:t>A</w:t>
      </w:r>
      <w:r w:rsidRPr="00EF2DE2">
        <w:rPr>
          <w:color w:val="000000" w:themeColor="text1"/>
          <w:szCs w:val="16"/>
        </w:rPr>
        <w:t>AA</w:t>
      </w:r>
      <w:r w:rsidRPr="00EF2DE2">
        <w:rPr>
          <w:rFonts w:hint="eastAsia"/>
          <w:color w:val="000000" w:themeColor="text1"/>
          <w:szCs w:val="16"/>
        </w:rPr>
        <w:t>级产业债的信用利差变化不显著，</w:t>
      </w:r>
      <w:r w:rsidRPr="00EF2DE2">
        <w:rPr>
          <w:rFonts w:hint="eastAsia"/>
          <w:color w:val="000000" w:themeColor="text1"/>
          <w:szCs w:val="16"/>
        </w:rPr>
        <w:t>A</w:t>
      </w:r>
      <w:r w:rsidRPr="00EF2DE2">
        <w:rPr>
          <w:color w:val="000000" w:themeColor="text1"/>
          <w:szCs w:val="16"/>
        </w:rPr>
        <w:t>AA</w:t>
      </w:r>
      <w:r w:rsidRPr="00EF2DE2">
        <w:rPr>
          <w:rFonts w:hint="eastAsia"/>
          <w:color w:val="000000" w:themeColor="text1"/>
          <w:szCs w:val="16"/>
        </w:rPr>
        <w:t>级城投债的信用利差也显著上升，但幅度远小于</w:t>
      </w:r>
      <w:r w:rsidRPr="00EF2DE2">
        <w:rPr>
          <w:color w:val="000000" w:themeColor="text1"/>
          <w:szCs w:val="16"/>
        </w:rPr>
        <w:t>AA+</w:t>
      </w:r>
      <w:r w:rsidRPr="00EF2DE2">
        <w:rPr>
          <w:rFonts w:hint="eastAsia"/>
          <w:color w:val="000000" w:themeColor="text1"/>
          <w:szCs w:val="16"/>
        </w:rPr>
        <w:t>级和</w:t>
      </w:r>
      <w:r w:rsidRPr="00EF2DE2">
        <w:rPr>
          <w:color w:val="000000" w:themeColor="text1"/>
          <w:szCs w:val="16"/>
        </w:rPr>
        <w:t>AA</w:t>
      </w:r>
      <w:r w:rsidRPr="00EF2DE2">
        <w:rPr>
          <w:rFonts w:hint="eastAsia"/>
          <w:color w:val="000000" w:themeColor="text1"/>
          <w:szCs w:val="16"/>
        </w:rPr>
        <w:t>级，</w:t>
      </w:r>
      <w:r w:rsidRPr="00EF2DE2">
        <w:rPr>
          <w:color w:val="000000" w:themeColor="text1"/>
          <w:szCs w:val="16"/>
        </w:rPr>
        <w:t>第</w:t>
      </w:r>
      <w:r w:rsidRPr="00EF2DE2">
        <w:rPr>
          <w:rFonts w:hint="eastAsia"/>
          <w:color w:val="000000" w:themeColor="text1"/>
          <w:szCs w:val="16"/>
        </w:rPr>
        <w:t>（</w:t>
      </w:r>
      <w:r w:rsidRPr="00EF2DE2">
        <w:rPr>
          <w:rFonts w:hint="eastAsia"/>
          <w:color w:val="000000" w:themeColor="text1"/>
          <w:szCs w:val="16"/>
        </w:rPr>
        <w:t>4</w:t>
      </w:r>
      <w:r w:rsidRPr="00EF2DE2">
        <w:rPr>
          <w:rFonts w:hint="eastAsia"/>
          <w:color w:val="000000" w:themeColor="text1"/>
          <w:szCs w:val="16"/>
        </w:rPr>
        <w:t>）和（</w:t>
      </w:r>
      <w:r w:rsidRPr="00EF2DE2">
        <w:rPr>
          <w:rFonts w:hint="eastAsia"/>
          <w:color w:val="000000" w:themeColor="text1"/>
          <w:szCs w:val="16"/>
        </w:rPr>
        <w:t>5</w:t>
      </w:r>
      <w:r w:rsidRPr="00EF2DE2">
        <w:rPr>
          <w:rFonts w:hint="eastAsia"/>
          <w:color w:val="000000" w:themeColor="text1"/>
          <w:szCs w:val="16"/>
        </w:rPr>
        <w:t>）</w:t>
      </w:r>
      <w:r w:rsidRPr="00EF2DE2">
        <w:rPr>
          <w:color w:val="000000" w:themeColor="text1"/>
          <w:szCs w:val="16"/>
        </w:rPr>
        <w:t>列</w:t>
      </w:r>
      <w:r w:rsidRPr="00EF2DE2">
        <w:rPr>
          <w:rFonts w:hint="eastAsia"/>
          <w:color w:val="000000" w:themeColor="text1"/>
          <w:szCs w:val="16"/>
        </w:rPr>
        <w:t>的</w:t>
      </w:r>
      <w:r w:rsidRPr="00EF2DE2">
        <w:rPr>
          <w:color w:val="000000" w:themeColor="text1"/>
          <w:szCs w:val="16"/>
        </w:rPr>
        <w:t>系数差异</w:t>
      </w:r>
      <w:r w:rsidRPr="00EF2DE2">
        <w:rPr>
          <w:rFonts w:hint="eastAsia"/>
          <w:color w:val="000000" w:themeColor="text1"/>
          <w:szCs w:val="16"/>
        </w:rPr>
        <w:t>为</w:t>
      </w:r>
      <w:r w:rsidRPr="00EF2DE2">
        <w:rPr>
          <w:rFonts w:hint="eastAsia"/>
          <w:color w:val="000000" w:themeColor="text1"/>
          <w:szCs w:val="16"/>
        </w:rPr>
        <w:t>0.454</w:t>
      </w:r>
      <w:r w:rsidRPr="00EF2DE2">
        <w:rPr>
          <w:color w:val="000000" w:themeColor="text1"/>
          <w:szCs w:val="16"/>
        </w:rPr>
        <w:t>（</w:t>
      </w:r>
      <w:r w:rsidRPr="00EF2DE2">
        <w:rPr>
          <w:color w:val="000000" w:themeColor="text1"/>
          <w:szCs w:val="16"/>
        </w:rPr>
        <w:t>p</w:t>
      </w:r>
      <w:r w:rsidRPr="00EF2DE2">
        <w:rPr>
          <w:color w:val="000000" w:themeColor="text1"/>
          <w:szCs w:val="16"/>
        </w:rPr>
        <w:t>值</w:t>
      </w:r>
      <w:r w:rsidRPr="00EF2DE2">
        <w:rPr>
          <w:color w:val="000000" w:themeColor="text1"/>
          <w:szCs w:val="16"/>
        </w:rPr>
        <w:t xml:space="preserve"> = 0.0</w:t>
      </w:r>
      <w:r w:rsidRPr="00EF2DE2">
        <w:rPr>
          <w:rFonts w:hint="eastAsia"/>
          <w:color w:val="000000" w:themeColor="text1"/>
          <w:szCs w:val="16"/>
        </w:rPr>
        <w:t>00</w:t>
      </w:r>
      <w:r w:rsidRPr="00EF2DE2">
        <w:rPr>
          <w:color w:val="000000" w:themeColor="text1"/>
          <w:szCs w:val="16"/>
        </w:rPr>
        <w:t>）</w:t>
      </w:r>
      <w:r w:rsidRPr="00EF2DE2">
        <w:rPr>
          <w:rFonts w:hint="eastAsia"/>
          <w:color w:val="000000" w:themeColor="text1"/>
          <w:szCs w:val="16"/>
        </w:rPr>
        <w:t>，第（</w:t>
      </w:r>
      <w:r w:rsidRPr="00EF2DE2">
        <w:rPr>
          <w:rFonts w:hint="eastAsia"/>
          <w:color w:val="000000" w:themeColor="text1"/>
          <w:szCs w:val="16"/>
        </w:rPr>
        <w:t>5</w:t>
      </w:r>
      <w:r w:rsidRPr="00EF2DE2">
        <w:rPr>
          <w:rFonts w:hint="eastAsia"/>
          <w:color w:val="000000" w:themeColor="text1"/>
          <w:szCs w:val="16"/>
        </w:rPr>
        <w:t>）和（</w:t>
      </w:r>
      <w:r w:rsidRPr="00EF2DE2">
        <w:rPr>
          <w:rFonts w:hint="eastAsia"/>
          <w:color w:val="000000" w:themeColor="text1"/>
          <w:szCs w:val="16"/>
        </w:rPr>
        <w:t>6</w:t>
      </w:r>
      <w:r w:rsidRPr="00EF2DE2">
        <w:rPr>
          <w:rFonts w:hint="eastAsia"/>
          <w:color w:val="000000" w:themeColor="text1"/>
          <w:szCs w:val="16"/>
        </w:rPr>
        <w:t>）</w:t>
      </w:r>
      <w:r w:rsidRPr="00EF2DE2">
        <w:rPr>
          <w:color w:val="000000" w:themeColor="text1"/>
          <w:szCs w:val="16"/>
        </w:rPr>
        <w:t>列</w:t>
      </w:r>
      <w:r w:rsidRPr="00EF2DE2">
        <w:rPr>
          <w:rFonts w:hint="eastAsia"/>
          <w:color w:val="000000" w:themeColor="text1"/>
          <w:szCs w:val="16"/>
        </w:rPr>
        <w:t>的</w:t>
      </w:r>
      <w:r w:rsidRPr="00EF2DE2">
        <w:rPr>
          <w:color w:val="000000" w:themeColor="text1"/>
          <w:szCs w:val="16"/>
        </w:rPr>
        <w:t>系数差异</w:t>
      </w:r>
      <w:r w:rsidRPr="00EF2DE2">
        <w:rPr>
          <w:rFonts w:hint="eastAsia"/>
          <w:color w:val="000000" w:themeColor="text1"/>
          <w:szCs w:val="16"/>
        </w:rPr>
        <w:t>为</w:t>
      </w:r>
      <w:r w:rsidRPr="00EF2DE2">
        <w:rPr>
          <w:rFonts w:hint="eastAsia"/>
          <w:color w:val="000000" w:themeColor="text1"/>
          <w:szCs w:val="16"/>
        </w:rPr>
        <w:t>4.180</w:t>
      </w:r>
      <w:r w:rsidRPr="00EF2DE2">
        <w:rPr>
          <w:color w:val="000000" w:themeColor="text1"/>
          <w:szCs w:val="16"/>
        </w:rPr>
        <w:t>（</w:t>
      </w:r>
      <w:r w:rsidRPr="00EF2DE2">
        <w:rPr>
          <w:color w:val="000000" w:themeColor="text1"/>
          <w:szCs w:val="16"/>
        </w:rPr>
        <w:t>p</w:t>
      </w:r>
      <w:r w:rsidRPr="00EF2DE2">
        <w:rPr>
          <w:color w:val="000000" w:themeColor="text1"/>
          <w:szCs w:val="16"/>
        </w:rPr>
        <w:t>值</w:t>
      </w:r>
      <w:r w:rsidRPr="00EF2DE2">
        <w:rPr>
          <w:color w:val="000000" w:themeColor="text1"/>
          <w:szCs w:val="16"/>
        </w:rPr>
        <w:t xml:space="preserve"> = 0.00</w:t>
      </w:r>
      <w:r w:rsidRPr="00EF2DE2">
        <w:rPr>
          <w:rFonts w:hint="eastAsia"/>
          <w:color w:val="000000" w:themeColor="text1"/>
          <w:szCs w:val="16"/>
        </w:rPr>
        <w:t>0</w:t>
      </w:r>
      <w:r w:rsidRPr="00EF2DE2">
        <w:rPr>
          <w:color w:val="000000" w:themeColor="text1"/>
          <w:szCs w:val="16"/>
        </w:rPr>
        <w:t>）</w:t>
      </w:r>
      <w:r w:rsidRPr="00EF2DE2">
        <w:rPr>
          <w:rFonts w:hint="eastAsia"/>
          <w:color w:val="000000" w:themeColor="text1"/>
          <w:szCs w:val="16"/>
        </w:rPr>
        <w:t>，结论稳健。</w:t>
      </w:r>
    </w:p>
    <w:p w14:paraId="03EFAF77" w14:textId="66E71EB2" w:rsidR="000C75D2" w:rsidRDefault="000C75D2" w:rsidP="000C75D2">
      <w:pPr>
        <w:widowControl/>
        <w:ind w:firstLineChars="200" w:firstLine="420"/>
        <w:rPr>
          <w:szCs w:val="16"/>
        </w:rPr>
      </w:pPr>
      <w:r>
        <w:rPr>
          <w:rFonts w:hint="eastAsia"/>
          <w:szCs w:val="16"/>
        </w:rPr>
        <w:t>此外在前文的基准回归中，本文选取社会融资规模存量作为总资产的代表。由于</w:t>
      </w:r>
      <w:r>
        <w:rPr>
          <w:rFonts w:hint="eastAsia"/>
          <w:szCs w:val="16"/>
        </w:rPr>
        <w:t>G</w:t>
      </w:r>
      <w:r>
        <w:rPr>
          <w:szCs w:val="16"/>
        </w:rPr>
        <w:t>DP</w:t>
      </w:r>
      <w:r>
        <w:rPr>
          <w:rFonts w:hint="eastAsia"/>
          <w:szCs w:val="16"/>
        </w:rPr>
        <w:t>的季度数据波动较大，存在明显的季节性，为稳健性起见，这里将前一</w:t>
      </w:r>
      <w:r>
        <w:rPr>
          <w:szCs w:val="16"/>
        </w:rPr>
        <w:t>年年末的</w:t>
      </w:r>
      <w:r>
        <w:rPr>
          <w:szCs w:val="16"/>
        </w:rPr>
        <w:t>GDP</w:t>
      </w:r>
      <w:r>
        <w:rPr>
          <w:szCs w:val="16"/>
        </w:rPr>
        <w:t>作为总资产的代表变量，替代社会融资规模存量进行回归，回归结果如下</w:t>
      </w:r>
      <w:r w:rsidRPr="000C75D2">
        <w:rPr>
          <w:rFonts w:hint="eastAsia"/>
          <w:color w:val="0000FF"/>
          <w:szCs w:val="21"/>
        </w:rPr>
        <w:t>附</w:t>
      </w:r>
      <w:r>
        <w:rPr>
          <w:rFonts w:hint="eastAsia"/>
          <w:color w:val="0000FF"/>
          <w:szCs w:val="21"/>
        </w:rPr>
        <w:t>表</w:t>
      </w:r>
      <w:r>
        <w:rPr>
          <w:rFonts w:hint="eastAsia"/>
          <w:color w:val="0000FF"/>
          <w:szCs w:val="21"/>
        </w:rPr>
        <w:t>2</w:t>
      </w:r>
      <w:r>
        <w:rPr>
          <w:szCs w:val="16"/>
        </w:rPr>
        <w:t>所示：</w:t>
      </w:r>
    </w:p>
    <w:p w14:paraId="1D2B284C" w14:textId="3D20B1CF" w:rsidR="000C75D2" w:rsidRPr="0000187E" w:rsidRDefault="000C75D2" w:rsidP="000C75D2">
      <w:pPr>
        <w:spacing w:before="120" w:after="120" w:line="400" w:lineRule="exact"/>
        <w:jc w:val="center"/>
        <w:rPr>
          <w:rFonts w:eastAsia="黑体"/>
          <w:color w:val="000000" w:themeColor="text1"/>
          <w:szCs w:val="21"/>
        </w:rPr>
      </w:pPr>
      <w:r>
        <w:rPr>
          <w:rFonts w:eastAsia="黑体" w:hint="eastAsia"/>
          <w:color w:val="000000" w:themeColor="text1"/>
          <w:szCs w:val="21"/>
        </w:rPr>
        <w:t>附</w:t>
      </w:r>
      <w:r w:rsidRPr="0000187E">
        <w:rPr>
          <w:rFonts w:eastAsia="黑体" w:hint="eastAsia"/>
          <w:color w:val="000000" w:themeColor="text1"/>
          <w:szCs w:val="21"/>
        </w:rPr>
        <w:t>表</w:t>
      </w:r>
      <w:r>
        <w:rPr>
          <w:rFonts w:eastAsia="黑体" w:hint="eastAsia"/>
          <w:color w:val="000000" w:themeColor="text1"/>
          <w:szCs w:val="21"/>
        </w:rPr>
        <w:t>2</w:t>
      </w:r>
      <w:r w:rsidRPr="0000187E">
        <w:rPr>
          <w:rFonts w:eastAsia="黑体"/>
          <w:color w:val="000000" w:themeColor="text1"/>
          <w:szCs w:val="21"/>
        </w:rPr>
        <w:t xml:space="preserve">  GDP</w:t>
      </w:r>
      <w:r w:rsidRPr="0000187E">
        <w:rPr>
          <w:rFonts w:eastAsia="黑体" w:hint="eastAsia"/>
          <w:color w:val="000000" w:themeColor="text1"/>
          <w:szCs w:val="21"/>
        </w:rPr>
        <w:t>替代社会融资规模的融资成本回归结果</w:t>
      </w:r>
    </w:p>
    <w:tbl>
      <w:tblPr>
        <w:tblStyle w:val="aff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83"/>
        <w:gridCol w:w="1296"/>
        <w:gridCol w:w="1163"/>
        <w:gridCol w:w="1095"/>
        <w:gridCol w:w="1166"/>
        <w:gridCol w:w="1169"/>
      </w:tblGrid>
      <w:tr w:rsidR="000C75D2" w:rsidRPr="00C1673D" w14:paraId="2F6BB74B" w14:textId="77777777" w:rsidTr="00C1673D">
        <w:tc>
          <w:tcPr>
            <w:tcW w:w="682" w:type="pct"/>
            <w:tcBorders>
              <w:top w:val="single" w:sz="4" w:space="0" w:color="auto"/>
              <w:right w:val="single" w:sz="4" w:space="0" w:color="auto"/>
            </w:tcBorders>
          </w:tcPr>
          <w:p w14:paraId="1BB5AAB4" w14:textId="77777777" w:rsidR="000C75D2" w:rsidRPr="00C1673D" w:rsidRDefault="000C75D2" w:rsidP="00C1673D">
            <w:pPr>
              <w:autoSpaceDE w:val="0"/>
              <w:autoSpaceDN w:val="0"/>
              <w:adjustRightInd w:val="0"/>
              <w:jc w:val="center"/>
              <w:rPr>
                <w:color w:val="000000" w:themeColor="text1"/>
                <w:sz w:val="15"/>
                <w:szCs w:val="15"/>
              </w:rPr>
            </w:pPr>
          </w:p>
        </w:tc>
        <w:tc>
          <w:tcPr>
            <w:tcW w:w="772" w:type="pct"/>
            <w:tcBorders>
              <w:top w:val="single" w:sz="4" w:space="0" w:color="auto"/>
              <w:left w:val="single" w:sz="4" w:space="0" w:color="auto"/>
              <w:bottom w:val="single" w:sz="4" w:space="0" w:color="auto"/>
              <w:right w:val="single" w:sz="4" w:space="0" w:color="auto"/>
            </w:tcBorders>
          </w:tcPr>
          <w:p w14:paraId="23626C9F"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w:t>
            </w:r>
          </w:p>
        </w:tc>
        <w:tc>
          <w:tcPr>
            <w:tcW w:w="780" w:type="pct"/>
            <w:tcBorders>
              <w:top w:val="single" w:sz="4" w:space="0" w:color="auto"/>
              <w:left w:val="single" w:sz="4" w:space="0" w:color="auto"/>
              <w:bottom w:val="single" w:sz="4" w:space="0" w:color="auto"/>
              <w:right w:val="single" w:sz="4" w:space="0" w:color="auto"/>
            </w:tcBorders>
          </w:tcPr>
          <w:p w14:paraId="11EDD03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w:t>
            </w:r>
          </w:p>
        </w:tc>
        <w:tc>
          <w:tcPr>
            <w:tcW w:w="700" w:type="pct"/>
            <w:tcBorders>
              <w:top w:val="single" w:sz="4" w:space="0" w:color="auto"/>
              <w:left w:val="single" w:sz="4" w:space="0" w:color="auto"/>
              <w:bottom w:val="single" w:sz="4" w:space="0" w:color="auto"/>
              <w:right w:val="single" w:sz="4" w:space="0" w:color="auto"/>
            </w:tcBorders>
          </w:tcPr>
          <w:p w14:paraId="6B59167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(3)</w:t>
            </w:r>
          </w:p>
        </w:tc>
        <w:tc>
          <w:tcPr>
            <w:tcW w:w="659" w:type="pct"/>
            <w:tcBorders>
              <w:top w:val="single" w:sz="4" w:space="0" w:color="auto"/>
              <w:left w:val="single" w:sz="4" w:space="0" w:color="auto"/>
              <w:bottom w:val="single" w:sz="4" w:space="0" w:color="auto"/>
              <w:right w:val="single" w:sz="4" w:space="0" w:color="auto"/>
            </w:tcBorders>
          </w:tcPr>
          <w:p w14:paraId="53BF6FDA"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w:t>
            </w:r>
          </w:p>
        </w:tc>
        <w:tc>
          <w:tcPr>
            <w:tcW w:w="702" w:type="pct"/>
            <w:tcBorders>
              <w:top w:val="single" w:sz="4" w:space="0" w:color="auto"/>
              <w:left w:val="single" w:sz="4" w:space="0" w:color="auto"/>
              <w:bottom w:val="single" w:sz="4" w:space="0" w:color="auto"/>
              <w:right w:val="single" w:sz="4" w:space="0" w:color="auto"/>
            </w:tcBorders>
          </w:tcPr>
          <w:p w14:paraId="7232E6D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(5)</w:t>
            </w:r>
          </w:p>
        </w:tc>
        <w:tc>
          <w:tcPr>
            <w:tcW w:w="704" w:type="pct"/>
            <w:tcBorders>
              <w:top w:val="single" w:sz="4" w:space="0" w:color="auto"/>
              <w:left w:val="single" w:sz="4" w:space="0" w:color="auto"/>
              <w:bottom w:val="single" w:sz="4" w:space="0" w:color="auto"/>
            </w:tcBorders>
          </w:tcPr>
          <w:p w14:paraId="25CFC95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(6)</w:t>
            </w:r>
          </w:p>
        </w:tc>
      </w:tr>
      <w:tr w:rsidR="000C75D2" w:rsidRPr="00C1673D" w14:paraId="7CA0289C" w14:textId="77777777" w:rsidTr="00C1673D">
        <w:tc>
          <w:tcPr>
            <w:tcW w:w="682" w:type="pct"/>
            <w:tcBorders>
              <w:bottom w:val="single" w:sz="4" w:space="0" w:color="auto"/>
              <w:right w:val="single" w:sz="4" w:space="0" w:color="auto"/>
            </w:tcBorders>
          </w:tcPr>
          <w:p w14:paraId="526383EC" w14:textId="77777777" w:rsidR="000C75D2" w:rsidRPr="00C1673D" w:rsidRDefault="000C75D2" w:rsidP="00C1673D">
            <w:pPr>
              <w:autoSpaceDE w:val="0"/>
              <w:autoSpaceDN w:val="0"/>
              <w:adjustRightInd w:val="0"/>
              <w:jc w:val="center"/>
              <w:rPr>
                <w:color w:val="000000" w:themeColor="text1"/>
                <w:sz w:val="15"/>
                <w:szCs w:val="15"/>
              </w:rPr>
            </w:pPr>
          </w:p>
        </w:tc>
        <w:tc>
          <w:tcPr>
            <w:tcW w:w="772" w:type="pct"/>
            <w:tcBorders>
              <w:top w:val="single" w:sz="4" w:space="0" w:color="auto"/>
              <w:left w:val="single" w:sz="4" w:space="0" w:color="auto"/>
              <w:bottom w:val="single" w:sz="4" w:space="0" w:color="auto"/>
              <w:right w:val="single" w:sz="4" w:space="0" w:color="auto"/>
            </w:tcBorders>
          </w:tcPr>
          <w:p w14:paraId="4EC8E01B" w14:textId="77777777" w:rsidR="000C75D2" w:rsidRPr="00C1673D" w:rsidRDefault="000C75D2" w:rsidP="00C1673D">
            <w:pPr>
              <w:autoSpaceDE w:val="0"/>
              <w:autoSpaceDN w:val="0"/>
              <w:adjustRightInd w:val="0"/>
              <w:jc w:val="center"/>
              <w:rPr>
                <w:i/>
                <w:iCs/>
                <w:color w:val="000000" w:themeColor="text1"/>
                <w:sz w:val="15"/>
                <w:szCs w:val="15"/>
              </w:rPr>
            </w:pPr>
            <w:proofErr w:type="spellStart"/>
            <w:r w:rsidRPr="00C1673D">
              <w:rPr>
                <w:i/>
                <w:iCs/>
                <w:color w:val="000000" w:themeColor="text1"/>
                <w:sz w:val="15"/>
                <w:szCs w:val="15"/>
              </w:rPr>
              <w:t>IndustryAAA</w:t>
            </w:r>
            <w:proofErr w:type="spellEnd"/>
          </w:p>
        </w:tc>
        <w:tc>
          <w:tcPr>
            <w:tcW w:w="780" w:type="pct"/>
            <w:tcBorders>
              <w:top w:val="single" w:sz="4" w:space="0" w:color="auto"/>
              <w:left w:val="single" w:sz="4" w:space="0" w:color="auto"/>
              <w:bottom w:val="single" w:sz="4" w:space="0" w:color="auto"/>
              <w:right w:val="single" w:sz="4" w:space="0" w:color="auto"/>
            </w:tcBorders>
          </w:tcPr>
          <w:p w14:paraId="0B4A50D1" w14:textId="77777777" w:rsidR="000C75D2" w:rsidRPr="00C1673D" w:rsidRDefault="000C75D2" w:rsidP="00C1673D">
            <w:pPr>
              <w:autoSpaceDE w:val="0"/>
              <w:autoSpaceDN w:val="0"/>
              <w:adjustRightInd w:val="0"/>
              <w:jc w:val="center"/>
              <w:rPr>
                <w:i/>
                <w:iCs/>
                <w:color w:val="000000" w:themeColor="text1"/>
                <w:sz w:val="15"/>
                <w:szCs w:val="15"/>
              </w:rPr>
            </w:pPr>
            <w:proofErr w:type="spellStart"/>
            <w:r w:rsidRPr="00C1673D">
              <w:rPr>
                <w:i/>
                <w:iCs/>
                <w:color w:val="000000" w:themeColor="text1"/>
                <w:sz w:val="15"/>
                <w:szCs w:val="15"/>
              </w:rPr>
              <w:t>IndustryAA</w:t>
            </w:r>
            <w:proofErr w:type="spellEnd"/>
            <w:r w:rsidRPr="00C1673D">
              <w:rPr>
                <w:i/>
                <w:iCs/>
                <w:color w:val="000000" w:themeColor="text1"/>
                <w:sz w:val="15"/>
                <w:szCs w:val="15"/>
              </w:rPr>
              <w:t>+</w:t>
            </w:r>
          </w:p>
        </w:tc>
        <w:tc>
          <w:tcPr>
            <w:tcW w:w="700" w:type="pct"/>
            <w:tcBorders>
              <w:top w:val="single" w:sz="4" w:space="0" w:color="auto"/>
              <w:left w:val="single" w:sz="4" w:space="0" w:color="auto"/>
              <w:bottom w:val="single" w:sz="4" w:space="0" w:color="auto"/>
              <w:right w:val="single" w:sz="4" w:space="0" w:color="auto"/>
            </w:tcBorders>
          </w:tcPr>
          <w:p w14:paraId="3D0B0FB5" w14:textId="77777777" w:rsidR="000C75D2" w:rsidRPr="00C1673D" w:rsidRDefault="000C75D2" w:rsidP="00C1673D">
            <w:pPr>
              <w:autoSpaceDE w:val="0"/>
              <w:autoSpaceDN w:val="0"/>
              <w:adjustRightInd w:val="0"/>
              <w:jc w:val="center"/>
              <w:rPr>
                <w:i/>
                <w:iCs/>
                <w:color w:val="000000" w:themeColor="text1"/>
                <w:sz w:val="15"/>
                <w:szCs w:val="15"/>
              </w:rPr>
            </w:pPr>
            <w:proofErr w:type="spellStart"/>
            <w:r w:rsidRPr="00C1673D">
              <w:rPr>
                <w:i/>
                <w:iCs/>
                <w:color w:val="000000" w:themeColor="text1"/>
                <w:sz w:val="15"/>
                <w:szCs w:val="15"/>
              </w:rPr>
              <w:t>IndustryAA</w:t>
            </w:r>
            <w:proofErr w:type="spellEnd"/>
          </w:p>
        </w:tc>
        <w:tc>
          <w:tcPr>
            <w:tcW w:w="659" w:type="pct"/>
            <w:tcBorders>
              <w:top w:val="single" w:sz="4" w:space="0" w:color="auto"/>
              <w:left w:val="single" w:sz="4" w:space="0" w:color="auto"/>
              <w:bottom w:val="single" w:sz="4" w:space="0" w:color="auto"/>
              <w:right w:val="single" w:sz="4" w:space="0" w:color="auto"/>
            </w:tcBorders>
          </w:tcPr>
          <w:p w14:paraId="6C666BEB" w14:textId="77777777" w:rsidR="000C75D2" w:rsidRPr="00C1673D" w:rsidRDefault="000C75D2" w:rsidP="00C1673D">
            <w:pPr>
              <w:autoSpaceDE w:val="0"/>
              <w:autoSpaceDN w:val="0"/>
              <w:adjustRightInd w:val="0"/>
              <w:jc w:val="center"/>
              <w:rPr>
                <w:i/>
                <w:iCs/>
                <w:color w:val="000000" w:themeColor="text1"/>
                <w:sz w:val="15"/>
                <w:szCs w:val="15"/>
              </w:rPr>
            </w:pPr>
            <w:proofErr w:type="spellStart"/>
            <w:r w:rsidRPr="00C1673D">
              <w:rPr>
                <w:i/>
                <w:iCs/>
                <w:color w:val="000000" w:themeColor="text1"/>
                <w:sz w:val="15"/>
                <w:szCs w:val="15"/>
              </w:rPr>
              <w:t>CityAAA</w:t>
            </w:r>
            <w:proofErr w:type="spellEnd"/>
          </w:p>
        </w:tc>
        <w:tc>
          <w:tcPr>
            <w:tcW w:w="702" w:type="pct"/>
            <w:tcBorders>
              <w:top w:val="single" w:sz="4" w:space="0" w:color="auto"/>
              <w:left w:val="single" w:sz="4" w:space="0" w:color="auto"/>
              <w:bottom w:val="single" w:sz="4" w:space="0" w:color="auto"/>
              <w:right w:val="single" w:sz="4" w:space="0" w:color="auto"/>
            </w:tcBorders>
          </w:tcPr>
          <w:p w14:paraId="3046F60E"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 xml:space="preserve"> </w:t>
            </w:r>
            <w:proofErr w:type="spellStart"/>
            <w:r w:rsidRPr="00C1673D">
              <w:rPr>
                <w:i/>
                <w:iCs/>
                <w:color w:val="000000" w:themeColor="text1"/>
                <w:sz w:val="15"/>
                <w:szCs w:val="15"/>
              </w:rPr>
              <w:t>CityAA</w:t>
            </w:r>
            <w:proofErr w:type="spellEnd"/>
            <w:r w:rsidRPr="00C1673D">
              <w:rPr>
                <w:i/>
                <w:iCs/>
                <w:color w:val="000000" w:themeColor="text1"/>
                <w:sz w:val="15"/>
                <w:szCs w:val="15"/>
              </w:rPr>
              <w:t>+</w:t>
            </w:r>
          </w:p>
        </w:tc>
        <w:tc>
          <w:tcPr>
            <w:tcW w:w="704" w:type="pct"/>
            <w:tcBorders>
              <w:top w:val="single" w:sz="4" w:space="0" w:color="auto"/>
              <w:left w:val="single" w:sz="4" w:space="0" w:color="auto"/>
              <w:bottom w:val="single" w:sz="4" w:space="0" w:color="auto"/>
            </w:tcBorders>
          </w:tcPr>
          <w:p w14:paraId="2D5A4F47" w14:textId="77777777" w:rsidR="000C75D2" w:rsidRPr="00C1673D" w:rsidRDefault="000C75D2" w:rsidP="00C1673D">
            <w:pPr>
              <w:autoSpaceDE w:val="0"/>
              <w:autoSpaceDN w:val="0"/>
              <w:adjustRightInd w:val="0"/>
              <w:jc w:val="center"/>
              <w:rPr>
                <w:i/>
                <w:iCs/>
                <w:color w:val="000000" w:themeColor="text1"/>
                <w:sz w:val="15"/>
                <w:szCs w:val="15"/>
              </w:rPr>
            </w:pPr>
            <w:proofErr w:type="spellStart"/>
            <w:r w:rsidRPr="00C1673D">
              <w:rPr>
                <w:i/>
                <w:iCs/>
                <w:color w:val="000000" w:themeColor="text1"/>
                <w:sz w:val="15"/>
                <w:szCs w:val="15"/>
              </w:rPr>
              <w:t>CityAA</w:t>
            </w:r>
            <w:proofErr w:type="spellEnd"/>
          </w:p>
        </w:tc>
      </w:tr>
      <w:tr w:rsidR="000C75D2" w:rsidRPr="00C1673D" w14:paraId="4A64BE18" w14:textId="77777777" w:rsidTr="00C1673D">
        <w:tc>
          <w:tcPr>
            <w:tcW w:w="682" w:type="pct"/>
            <w:tcBorders>
              <w:top w:val="single" w:sz="4" w:space="0" w:color="auto"/>
              <w:bottom w:val="nil"/>
              <w:right w:val="single" w:sz="4" w:space="0" w:color="auto"/>
            </w:tcBorders>
          </w:tcPr>
          <w:p w14:paraId="2742F65D"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lnRatio2</w:t>
            </w:r>
          </w:p>
        </w:tc>
        <w:tc>
          <w:tcPr>
            <w:tcW w:w="772" w:type="pct"/>
            <w:tcBorders>
              <w:top w:val="single" w:sz="4" w:space="0" w:color="auto"/>
              <w:left w:val="single" w:sz="4" w:space="0" w:color="auto"/>
              <w:bottom w:val="nil"/>
              <w:right w:val="single" w:sz="4" w:space="0" w:color="auto"/>
            </w:tcBorders>
          </w:tcPr>
          <w:p w14:paraId="4EF213D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.48</w:t>
            </w:r>
            <w:r w:rsidRPr="00C1673D">
              <w:rPr>
                <w:rFonts w:hint="eastAsia"/>
                <w:color w:val="000000" w:themeColor="text1"/>
                <w:sz w:val="15"/>
                <w:szCs w:val="15"/>
              </w:rPr>
              <w:t>0</w:t>
            </w:r>
          </w:p>
        </w:tc>
        <w:tc>
          <w:tcPr>
            <w:tcW w:w="780" w:type="pct"/>
            <w:tcBorders>
              <w:top w:val="single" w:sz="4" w:space="0" w:color="auto"/>
              <w:left w:val="single" w:sz="4" w:space="0" w:color="auto"/>
              <w:bottom w:val="nil"/>
              <w:right w:val="single" w:sz="4" w:space="0" w:color="auto"/>
            </w:tcBorders>
          </w:tcPr>
          <w:p w14:paraId="37F018F1"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.876</w:t>
            </w:r>
          </w:p>
        </w:tc>
        <w:tc>
          <w:tcPr>
            <w:tcW w:w="700" w:type="pct"/>
            <w:tcBorders>
              <w:top w:val="single" w:sz="4" w:space="0" w:color="auto"/>
              <w:left w:val="single" w:sz="4" w:space="0" w:color="auto"/>
              <w:bottom w:val="nil"/>
              <w:right w:val="single" w:sz="4" w:space="0" w:color="auto"/>
            </w:tcBorders>
          </w:tcPr>
          <w:p w14:paraId="10F9965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-2.934**</w:t>
            </w:r>
          </w:p>
        </w:tc>
        <w:tc>
          <w:tcPr>
            <w:tcW w:w="659" w:type="pct"/>
            <w:tcBorders>
              <w:top w:val="single" w:sz="4" w:space="0" w:color="auto"/>
              <w:left w:val="single" w:sz="4" w:space="0" w:color="auto"/>
              <w:bottom w:val="nil"/>
              <w:right w:val="single" w:sz="4" w:space="0" w:color="auto"/>
            </w:tcBorders>
          </w:tcPr>
          <w:p w14:paraId="520A4C32"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.899*</w:t>
            </w:r>
          </w:p>
        </w:tc>
        <w:tc>
          <w:tcPr>
            <w:tcW w:w="702" w:type="pct"/>
            <w:tcBorders>
              <w:top w:val="single" w:sz="4" w:space="0" w:color="auto"/>
              <w:left w:val="single" w:sz="4" w:space="0" w:color="auto"/>
              <w:bottom w:val="nil"/>
              <w:right w:val="single" w:sz="4" w:space="0" w:color="auto"/>
            </w:tcBorders>
          </w:tcPr>
          <w:p w14:paraId="7019EEE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-1.262**</w:t>
            </w:r>
          </w:p>
        </w:tc>
        <w:tc>
          <w:tcPr>
            <w:tcW w:w="704" w:type="pct"/>
            <w:tcBorders>
              <w:top w:val="single" w:sz="4" w:space="0" w:color="auto"/>
              <w:left w:val="single" w:sz="4" w:space="0" w:color="auto"/>
              <w:bottom w:val="nil"/>
            </w:tcBorders>
          </w:tcPr>
          <w:p w14:paraId="2DEF24D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-5.201***</w:t>
            </w:r>
          </w:p>
        </w:tc>
      </w:tr>
      <w:tr w:rsidR="000C75D2" w:rsidRPr="00C1673D" w14:paraId="27D9ADD5" w14:textId="77777777" w:rsidTr="00C1673D">
        <w:tc>
          <w:tcPr>
            <w:tcW w:w="682" w:type="pct"/>
            <w:tcBorders>
              <w:top w:val="nil"/>
              <w:bottom w:val="nil"/>
              <w:right w:val="single" w:sz="4" w:space="0" w:color="auto"/>
            </w:tcBorders>
          </w:tcPr>
          <w:p w14:paraId="15DD79D6" w14:textId="77777777" w:rsidR="000C75D2" w:rsidRPr="00C1673D" w:rsidRDefault="000C75D2" w:rsidP="00C1673D">
            <w:pPr>
              <w:autoSpaceDE w:val="0"/>
              <w:autoSpaceDN w:val="0"/>
              <w:adjustRightInd w:val="0"/>
              <w:jc w:val="center"/>
              <w:rPr>
                <w:i/>
                <w:iCs/>
                <w:color w:val="000000" w:themeColor="text1"/>
                <w:sz w:val="15"/>
                <w:szCs w:val="15"/>
              </w:rPr>
            </w:pPr>
          </w:p>
        </w:tc>
        <w:tc>
          <w:tcPr>
            <w:tcW w:w="772" w:type="pct"/>
            <w:tcBorders>
              <w:top w:val="nil"/>
              <w:left w:val="single" w:sz="4" w:space="0" w:color="auto"/>
              <w:bottom w:val="nil"/>
              <w:right w:val="single" w:sz="4" w:space="0" w:color="auto"/>
            </w:tcBorders>
          </w:tcPr>
          <w:p w14:paraId="6C97B56C"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.42</w:t>
            </w:r>
            <w:r w:rsidRPr="00C1673D">
              <w:rPr>
                <w:rFonts w:hint="eastAsia"/>
                <w:color w:val="000000" w:themeColor="text1"/>
                <w:sz w:val="15"/>
                <w:szCs w:val="15"/>
              </w:rPr>
              <w:t>0</w:t>
            </w:r>
            <w:r w:rsidRPr="00C1673D">
              <w:rPr>
                <w:color w:val="000000" w:themeColor="text1"/>
                <w:sz w:val="15"/>
                <w:szCs w:val="15"/>
              </w:rPr>
              <w:t>)</w:t>
            </w:r>
          </w:p>
        </w:tc>
        <w:tc>
          <w:tcPr>
            <w:tcW w:w="780" w:type="pct"/>
            <w:tcBorders>
              <w:top w:val="nil"/>
              <w:left w:val="single" w:sz="4" w:space="0" w:color="auto"/>
              <w:bottom w:val="nil"/>
              <w:right w:val="single" w:sz="4" w:space="0" w:color="auto"/>
            </w:tcBorders>
          </w:tcPr>
          <w:p w14:paraId="1317D04C"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.532)</w:t>
            </w:r>
          </w:p>
        </w:tc>
        <w:tc>
          <w:tcPr>
            <w:tcW w:w="700" w:type="pct"/>
            <w:tcBorders>
              <w:top w:val="nil"/>
              <w:left w:val="single" w:sz="4" w:space="0" w:color="auto"/>
              <w:bottom w:val="nil"/>
              <w:right w:val="single" w:sz="4" w:space="0" w:color="auto"/>
            </w:tcBorders>
          </w:tcPr>
          <w:p w14:paraId="139EA1D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(1.164)</w:t>
            </w:r>
          </w:p>
        </w:tc>
        <w:tc>
          <w:tcPr>
            <w:tcW w:w="659" w:type="pct"/>
            <w:tcBorders>
              <w:top w:val="nil"/>
              <w:left w:val="single" w:sz="4" w:space="0" w:color="auto"/>
              <w:bottom w:val="nil"/>
              <w:right w:val="single" w:sz="4" w:space="0" w:color="auto"/>
            </w:tcBorders>
          </w:tcPr>
          <w:p w14:paraId="47B391B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.491)</w:t>
            </w:r>
          </w:p>
        </w:tc>
        <w:tc>
          <w:tcPr>
            <w:tcW w:w="702" w:type="pct"/>
            <w:tcBorders>
              <w:top w:val="nil"/>
              <w:left w:val="single" w:sz="4" w:space="0" w:color="auto"/>
              <w:bottom w:val="nil"/>
              <w:right w:val="single" w:sz="4" w:space="0" w:color="auto"/>
            </w:tcBorders>
          </w:tcPr>
          <w:p w14:paraId="4EEA06C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.535)</w:t>
            </w:r>
          </w:p>
        </w:tc>
        <w:tc>
          <w:tcPr>
            <w:tcW w:w="704" w:type="pct"/>
            <w:tcBorders>
              <w:top w:val="nil"/>
              <w:left w:val="single" w:sz="4" w:space="0" w:color="auto"/>
              <w:bottom w:val="nil"/>
            </w:tcBorders>
          </w:tcPr>
          <w:p w14:paraId="0313C0D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(1.103)</w:t>
            </w:r>
          </w:p>
        </w:tc>
      </w:tr>
      <w:tr w:rsidR="000C75D2" w:rsidRPr="00C1673D" w14:paraId="3B8E37E1" w14:textId="77777777" w:rsidTr="00C1673D">
        <w:tc>
          <w:tcPr>
            <w:tcW w:w="682" w:type="pct"/>
            <w:tcBorders>
              <w:top w:val="nil"/>
              <w:bottom w:val="nil"/>
              <w:right w:val="single" w:sz="4" w:space="0" w:color="auto"/>
            </w:tcBorders>
          </w:tcPr>
          <w:p w14:paraId="64EE80EC"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Slope</w:t>
            </w:r>
          </w:p>
        </w:tc>
        <w:tc>
          <w:tcPr>
            <w:tcW w:w="772" w:type="pct"/>
            <w:tcBorders>
              <w:top w:val="nil"/>
              <w:left w:val="single" w:sz="4" w:space="0" w:color="auto"/>
              <w:bottom w:val="nil"/>
              <w:right w:val="single" w:sz="4" w:space="0" w:color="auto"/>
            </w:tcBorders>
          </w:tcPr>
          <w:p w14:paraId="2CD4C59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.066</w:t>
            </w:r>
          </w:p>
        </w:tc>
        <w:tc>
          <w:tcPr>
            <w:tcW w:w="780" w:type="pct"/>
            <w:tcBorders>
              <w:top w:val="nil"/>
              <w:left w:val="single" w:sz="4" w:space="0" w:color="auto"/>
              <w:bottom w:val="nil"/>
              <w:right w:val="single" w:sz="4" w:space="0" w:color="auto"/>
            </w:tcBorders>
          </w:tcPr>
          <w:p w14:paraId="79ACDBE3"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.365***</w:t>
            </w:r>
          </w:p>
        </w:tc>
        <w:tc>
          <w:tcPr>
            <w:tcW w:w="700" w:type="pct"/>
            <w:tcBorders>
              <w:top w:val="nil"/>
              <w:left w:val="single" w:sz="4" w:space="0" w:color="auto"/>
              <w:bottom w:val="nil"/>
              <w:right w:val="single" w:sz="4" w:space="0" w:color="auto"/>
            </w:tcBorders>
          </w:tcPr>
          <w:p w14:paraId="777C8FD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1.137***</w:t>
            </w:r>
          </w:p>
        </w:tc>
        <w:tc>
          <w:tcPr>
            <w:tcW w:w="659" w:type="pct"/>
            <w:tcBorders>
              <w:top w:val="nil"/>
              <w:left w:val="single" w:sz="4" w:space="0" w:color="auto"/>
              <w:bottom w:val="nil"/>
              <w:right w:val="single" w:sz="4" w:space="0" w:color="auto"/>
            </w:tcBorders>
          </w:tcPr>
          <w:p w14:paraId="00A73F6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.022</w:t>
            </w:r>
          </w:p>
        </w:tc>
        <w:tc>
          <w:tcPr>
            <w:tcW w:w="702" w:type="pct"/>
            <w:tcBorders>
              <w:top w:val="nil"/>
              <w:left w:val="single" w:sz="4" w:space="0" w:color="auto"/>
              <w:bottom w:val="nil"/>
              <w:right w:val="single" w:sz="4" w:space="0" w:color="auto"/>
            </w:tcBorders>
          </w:tcPr>
          <w:p w14:paraId="2B37A4CA"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.058</w:t>
            </w:r>
          </w:p>
        </w:tc>
        <w:tc>
          <w:tcPr>
            <w:tcW w:w="704" w:type="pct"/>
            <w:tcBorders>
              <w:top w:val="nil"/>
              <w:left w:val="single" w:sz="4" w:space="0" w:color="auto"/>
              <w:bottom w:val="nil"/>
            </w:tcBorders>
          </w:tcPr>
          <w:p w14:paraId="10B99B79"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.786***</w:t>
            </w:r>
          </w:p>
        </w:tc>
      </w:tr>
      <w:tr w:rsidR="000C75D2" w:rsidRPr="00C1673D" w14:paraId="5C7C86B7" w14:textId="77777777" w:rsidTr="00C1673D">
        <w:tc>
          <w:tcPr>
            <w:tcW w:w="682" w:type="pct"/>
            <w:tcBorders>
              <w:top w:val="nil"/>
              <w:bottom w:val="nil"/>
              <w:right w:val="single" w:sz="4" w:space="0" w:color="auto"/>
            </w:tcBorders>
          </w:tcPr>
          <w:p w14:paraId="5A02766F" w14:textId="77777777" w:rsidR="000C75D2" w:rsidRPr="00C1673D" w:rsidRDefault="000C75D2" w:rsidP="00C1673D">
            <w:pPr>
              <w:autoSpaceDE w:val="0"/>
              <w:autoSpaceDN w:val="0"/>
              <w:adjustRightInd w:val="0"/>
              <w:jc w:val="center"/>
              <w:rPr>
                <w:i/>
                <w:iCs/>
                <w:color w:val="000000" w:themeColor="text1"/>
                <w:sz w:val="15"/>
                <w:szCs w:val="15"/>
              </w:rPr>
            </w:pPr>
          </w:p>
        </w:tc>
        <w:tc>
          <w:tcPr>
            <w:tcW w:w="772" w:type="pct"/>
            <w:tcBorders>
              <w:top w:val="nil"/>
              <w:left w:val="single" w:sz="4" w:space="0" w:color="auto"/>
              <w:bottom w:val="nil"/>
              <w:right w:val="single" w:sz="4" w:space="0" w:color="auto"/>
            </w:tcBorders>
          </w:tcPr>
          <w:p w14:paraId="2B8671B1"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.074)</w:t>
            </w:r>
          </w:p>
        </w:tc>
        <w:tc>
          <w:tcPr>
            <w:tcW w:w="780" w:type="pct"/>
            <w:tcBorders>
              <w:top w:val="nil"/>
              <w:left w:val="single" w:sz="4" w:space="0" w:color="auto"/>
              <w:bottom w:val="nil"/>
              <w:right w:val="single" w:sz="4" w:space="0" w:color="auto"/>
            </w:tcBorders>
          </w:tcPr>
          <w:p w14:paraId="5FC46652"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.118)</w:t>
            </w:r>
          </w:p>
        </w:tc>
        <w:tc>
          <w:tcPr>
            <w:tcW w:w="700" w:type="pct"/>
            <w:tcBorders>
              <w:top w:val="nil"/>
              <w:left w:val="single" w:sz="4" w:space="0" w:color="auto"/>
              <w:bottom w:val="nil"/>
              <w:right w:val="single" w:sz="4" w:space="0" w:color="auto"/>
            </w:tcBorders>
          </w:tcPr>
          <w:p w14:paraId="0C963B8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.197)</w:t>
            </w:r>
          </w:p>
        </w:tc>
        <w:tc>
          <w:tcPr>
            <w:tcW w:w="659" w:type="pct"/>
            <w:tcBorders>
              <w:top w:val="nil"/>
              <w:left w:val="single" w:sz="4" w:space="0" w:color="auto"/>
              <w:bottom w:val="nil"/>
              <w:right w:val="single" w:sz="4" w:space="0" w:color="auto"/>
            </w:tcBorders>
          </w:tcPr>
          <w:p w14:paraId="7A762E1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.089)</w:t>
            </w:r>
          </w:p>
        </w:tc>
        <w:tc>
          <w:tcPr>
            <w:tcW w:w="702" w:type="pct"/>
            <w:tcBorders>
              <w:top w:val="nil"/>
              <w:left w:val="single" w:sz="4" w:space="0" w:color="auto"/>
              <w:bottom w:val="nil"/>
              <w:right w:val="single" w:sz="4" w:space="0" w:color="auto"/>
            </w:tcBorders>
          </w:tcPr>
          <w:p w14:paraId="22D2FADB"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.119)</w:t>
            </w:r>
          </w:p>
        </w:tc>
        <w:tc>
          <w:tcPr>
            <w:tcW w:w="704" w:type="pct"/>
            <w:tcBorders>
              <w:top w:val="nil"/>
              <w:left w:val="single" w:sz="4" w:space="0" w:color="auto"/>
              <w:bottom w:val="nil"/>
            </w:tcBorders>
          </w:tcPr>
          <w:p w14:paraId="12EE569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.192)</w:t>
            </w:r>
          </w:p>
        </w:tc>
      </w:tr>
      <w:tr w:rsidR="000C75D2" w:rsidRPr="00C1673D" w14:paraId="24C93897" w14:textId="77777777" w:rsidTr="00C1673D">
        <w:tc>
          <w:tcPr>
            <w:tcW w:w="682" w:type="pct"/>
            <w:tcBorders>
              <w:top w:val="nil"/>
              <w:bottom w:val="nil"/>
              <w:right w:val="single" w:sz="4" w:space="0" w:color="auto"/>
            </w:tcBorders>
          </w:tcPr>
          <w:p w14:paraId="30490C99"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EDF</w:t>
            </w:r>
          </w:p>
        </w:tc>
        <w:tc>
          <w:tcPr>
            <w:tcW w:w="772" w:type="pct"/>
            <w:tcBorders>
              <w:top w:val="nil"/>
              <w:left w:val="single" w:sz="4" w:space="0" w:color="auto"/>
              <w:bottom w:val="nil"/>
              <w:right w:val="single" w:sz="4" w:space="0" w:color="auto"/>
            </w:tcBorders>
          </w:tcPr>
          <w:p w14:paraId="7D75158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-1.214</w:t>
            </w:r>
          </w:p>
        </w:tc>
        <w:tc>
          <w:tcPr>
            <w:tcW w:w="780" w:type="pct"/>
            <w:tcBorders>
              <w:top w:val="nil"/>
              <w:left w:val="single" w:sz="4" w:space="0" w:color="auto"/>
              <w:bottom w:val="nil"/>
              <w:right w:val="single" w:sz="4" w:space="0" w:color="auto"/>
            </w:tcBorders>
          </w:tcPr>
          <w:p w14:paraId="0FC8EFD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-23.936***</w:t>
            </w:r>
          </w:p>
        </w:tc>
        <w:tc>
          <w:tcPr>
            <w:tcW w:w="700" w:type="pct"/>
            <w:tcBorders>
              <w:top w:val="nil"/>
              <w:left w:val="single" w:sz="4" w:space="0" w:color="auto"/>
              <w:bottom w:val="nil"/>
              <w:right w:val="single" w:sz="4" w:space="0" w:color="auto"/>
            </w:tcBorders>
          </w:tcPr>
          <w:p w14:paraId="2AA592F9"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-40.571***</w:t>
            </w:r>
          </w:p>
        </w:tc>
        <w:tc>
          <w:tcPr>
            <w:tcW w:w="659" w:type="pct"/>
            <w:tcBorders>
              <w:top w:val="nil"/>
              <w:left w:val="single" w:sz="4" w:space="0" w:color="auto"/>
              <w:bottom w:val="nil"/>
              <w:right w:val="single" w:sz="4" w:space="0" w:color="auto"/>
            </w:tcBorders>
          </w:tcPr>
          <w:p w14:paraId="2D043712"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-4.343</w:t>
            </w:r>
          </w:p>
        </w:tc>
        <w:tc>
          <w:tcPr>
            <w:tcW w:w="702" w:type="pct"/>
            <w:tcBorders>
              <w:top w:val="nil"/>
              <w:left w:val="single" w:sz="4" w:space="0" w:color="auto"/>
              <w:bottom w:val="nil"/>
              <w:right w:val="single" w:sz="4" w:space="0" w:color="auto"/>
            </w:tcBorders>
          </w:tcPr>
          <w:p w14:paraId="15C1748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-9.836</w:t>
            </w:r>
          </w:p>
        </w:tc>
        <w:tc>
          <w:tcPr>
            <w:tcW w:w="704" w:type="pct"/>
            <w:tcBorders>
              <w:top w:val="nil"/>
              <w:left w:val="single" w:sz="4" w:space="0" w:color="auto"/>
              <w:bottom w:val="nil"/>
            </w:tcBorders>
          </w:tcPr>
          <w:p w14:paraId="399F068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-16.861</w:t>
            </w:r>
          </w:p>
        </w:tc>
      </w:tr>
      <w:tr w:rsidR="000C75D2" w:rsidRPr="00C1673D" w14:paraId="3A574D08" w14:textId="77777777" w:rsidTr="00C1673D">
        <w:tc>
          <w:tcPr>
            <w:tcW w:w="682" w:type="pct"/>
            <w:tcBorders>
              <w:top w:val="nil"/>
              <w:bottom w:val="nil"/>
              <w:right w:val="single" w:sz="4" w:space="0" w:color="auto"/>
            </w:tcBorders>
          </w:tcPr>
          <w:p w14:paraId="568CB565" w14:textId="77777777" w:rsidR="000C75D2" w:rsidRPr="00C1673D" w:rsidRDefault="000C75D2" w:rsidP="00C1673D">
            <w:pPr>
              <w:autoSpaceDE w:val="0"/>
              <w:autoSpaceDN w:val="0"/>
              <w:adjustRightInd w:val="0"/>
              <w:jc w:val="center"/>
              <w:rPr>
                <w:i/>
                <w:iCs/>
                <w:color w:val="000000" w:themeColor="text1"/>
                <w:sz w:val="15"/>
                <w:szCs w:val="15"/>
              </w:rPr>
            </w:pPr>
          </w:p>
        </w:tc>
        <w:tc>
          <w:tcPr>
            <w:tcW w:w="772" w:type="pct"/>
            <w:tcBorders>
              <w:top w:val="nil"/>
              <w:left w:val="single" w:sz="4" w:space="0" w:color="auto"/>
              <w:bottom w:val="nil"/>
              <w:right w:val="single" w:sz="4" w:space="0" w:color="auto"/>
            </w:tcBorders>
          </w:tcPr>
          <w:p w14:paraId="6F17DAE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(6.295)</w:t>
            </w:r>
          </w:p>
        </w:tc>
        <w:tc>
          <w:tcPr>
            <w:tcW w:w="780" w:type="pct"/>
            <w:tcBorders>
              <w:top w:val="nil"/>
              <w:left w:val="single" w:sz="4" w:space="0" w:color="auto"/>
              <w:bottom w:val="nil"/>
              <w:right w:val="single" w:sz="4" w:space="0" w:color="auto"/>
            </w:tcBorders>
          </w:tcPr>
          <w:p w14:paraId="0135A963"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(7.51</w:t>
            </w:r>
            <w:r w:rsidRPr="00C1673D">
              <w:rPr>
                <w:rFonts w:hint="eastAsia"/>
                <w:color w:val="000000" w:themeColor="text1"/>
                <w:sz w:val="15"/>
                <w:szCs w:val="15"/>
              </w:rPr>
              <w:t>0</w:t>
            </w:r>
            <w:r w:rsidRPr="00C1673D">
              <w:rPr>
                <w:color w:val="000000" w:themeColor="text1"/>
                <w:sz w:val="15"/>
                <w:szCs w:val="15"/>
              </w:rPr>
              <w:t>)</w:t>
            </w:r>
          </w:p>
        </w:tc>
        <w:tc>
          <w:tcPr>
            <w:tcW w:w="700" w:type="pct"/>
            <w:tcBorders>
              <w:top w:val="nil"/>
              <w:left w:val="single" w:sz="4" w:space="0" w:color="auto"/>
              <w:bottom w:val="nil"/>
              <w:right w:val="single" w:sz="4" w:space="0" w:color="auto"/>
            </w:tcBorders>
          </w:tcPr>
          <w:p w14:paraId="02AFE9C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(10.485)</w:t>
            </w:r>
          </w:p>
        </w:tc>
        <w:tc>
          <w:tcPr>
            <w:tcW w:w="659" w:type="pct"/>
            <w:tcBorders>
              <w:top w:val="nil"/>
              <w:left w:val="single" w:sz="4" w:space="0" w:color="auto"/>
              <w:bottom w:val="nil"/>
              <w:right w:val="single" w:sz="4" w:space="0" w:color="auto"/>
            </w:tcBorders>
          </w:tcPr>
          <w:p w14:paraId="31A8FEB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(7.402)</w:t>
            </w:r>
          </w:p>
        </w:tc>
        <w:tc>
          <w:tcPr>
            <w:tcW w:w="702" w:type="pct"/>
            <w:tcBorders>
              <w:top w:val="nil"/>
              <w:left w:val="single" w:sz="4" w:space="0" w:color="auto"/>
              <w:bottom w:val="nil"/>
              <w:right w:val="single" w:sz="4" w:space="0" w:color="auto"/>
            </w:tcBorders>
          </w:tcPr>
          <w:p w14:paraId="3B4196E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(7.923)</w:t>
            </w:r>
          </w:p>
        </w:tc>
        <w:tc>
          <w:tcPr>
            <w:tcW w:w="704" w:type="pct"/>
            <w:tcBorders>
              <w:top w:val="nil"/>
              <w:left w:val="single" w:sz="4" w:space="0" w:color="auto"/>
              <w:bottom w:val="nil"/>
            </w:tcBorders>
          </w:tcPr>
          <w:p w14:paraId="5E45E461"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(12.56</w:t>
            </w:r>
            <w:r w:rsidRPr="00C1673D">
              <w:rPr>
                <w:rFonts w:hint="eastAsia"/>
                <w:color w:val="000000" w:themeColor="text1"/>
                <w:sz w:val="15"/>
                <w:szCs w:val="15"/>
              </w:rPr>
              <w:t>0</w:t>
            </w:r>
            <w:r w:rsidRPr="00C1673D">
              <w:rPr>
                <w:color w:val="000000" w:themeColor="text1"/>
                <w:sz w:val="15"/>
                <w:szCs w:val="15"/>
              </w:rPr>
              <w:t>)</w:t>
            </w:r>
          </w:p>
        </w:tc>
      </w:tr>
      <w:tr w:rsidR="000C75D2" w:rsidRPr="00C1673D" w14:paraId="29A44AC5" w14:textId="77777777" w:rsidTr="00C1673D">
        <w:tc>
          <w:tcPr>
            <w:tcW w:w="682" w:type="pct"/>
            <w:tcBorders>
              <w:top w:val="nil"/>
              <w:bottom w:val="nil"/>
              <w:right w:val="single" w:sz="4" w:space="0" w:color="auto"/>
            </w:tcBorders>
          </w:tcPr>
          <w:p w14:paraId="4233060C"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Volatility</w:t>
            </w:r>
          </w:p>
        </w:tc>
        <w:tc>
          <w:tcPr>
            <w:tcW w:w="772" w:type="pct"/>
            <w:tcBorders>
              <w:top w:val="nil"/>
              <w:left w:val="single" w:sz="4" w:space="0" w:color="auto"/>
              <w:bottom w:val="nil"/>
              <w:right w:val="single" w:sz="4" w:space="0" w:color="auto"/>
            </w:tcBorders>
          </w:tcPr>
          <w:p w14:paraId="3A7BC18B"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.081***</w:t>
            </w:r>
          </w:p>
        </w:tc>
        <w:tc>
          <w:tcPr>
            <w:tcW w:w="780" w:type="pct"/>
            <w:tcBorders>
              <w:top w:val="nil"/>
              <w:left w:val="single" w:sz="4" w:space="0" w:color="auto"/>
              <w:bottom w:val="nil"/>
              <w:right w:val="single" w:sz="4" w:space="0" w:color="auto"/>
            </w:tcBorders>
          </w:tcPr>
          <w:p w14:paraId="38BCBA6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.016</w:t>
            </w:r>
          </w:p>
        </w:tc>
        <w:tc>
          <w:tcPr>
            <w:tcW w:w="700" w:type="pct"/>
            <w:tcBorders>
              <w:top w:val="nil"/>
              <w:left w:val="single" w:sz="4" w:space="0" w:color="auto"/>
              <w:bottom w:val="nil"/>
              <w:right w:val="single" w:sz="4" w:space="0" w:color="auto"/>
            </w:tcBorders>
          </w:tcPr>
          <w:p w14:paraId="3B47D12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.233**</w:t>
            </w:r>
          </w:p>
        </w:tc>
        <w:tc>
          <w:tcPr>
            <w:tcW w:w="659" w:type="pct"/>
            <w:tcBorders>
              <w:top w:val="nil"/>
              <w:left w:val="single" w:sz="4" w:space="0" w:color="auto"/>
              <w:bottom w:val="nil"/>
              <w:right w:val="single" w:sz="4" w:space="0" w:color="auto"/>
            </w:tcBorders>
          </w:tcPr>
          <w:p w14:paraId="4D2F361B"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.065*</w:t>
            </w:r>
          </w:p>
        </w:tc>
        <w:tc>
          <w:tcPr>
            <w:tcW w:w="702" w:type="pct"/>
            <w:tcBorders>
              <w:top w:val="nil"/>
              <w:left w:val="single" w:sz="4" w:space="0" w:color="auto"/>
              <w:bottom w:val="nil"/>
              <w:right w:val="single" w:sz="4" w:space="0" w:color="auto"/>
            </w:tcBorders>
          </w:tcPr>
          <w:p w14:paraId="273B9675"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.081*</w:t>
            </w:r>
          </w:p>
        </w:tc>
        <w:tc>
          <w:tcPr>
            <w:tcW w:w="704" w:type="pct"/>
            <w:tcBorders>
              <w:top w:val="nil"/>
              <w:left w:val="single" w:sz="4" w:space="0" w:color="auto"/>
              <w:bottom w:val="nil"/>
            </w:tcBorders>
          </w:tcPr>
          <w:p w14:paraId="3407C884"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.252***</w:t>
            </w:r>
          </w:p>
        </w:tc>
      </w:tr>
      <w:tr w:rsidR="000C75D2" w:rsidRPr="00C1673D" w14:paraId="24A1411C" w14:textId="77777777" w:rsidTr="00C1673D">
        <w:tc>
          <w:tcPr>
            <w:tcW w:w="682" w:type="pct"/>
            <w:tcBorders>
              <w:top w:val="nil"/>
              <w:bottom w:val="nil"/>
              <w:right w:val="single" w:sz="4" w:space="0" w:color="auto"/>
            </w:tcBorders>
          </w:tcPr>
          <w:p w14:paraId="1ED520BD" w14:textId="77777777" w:rsidR="000C75D2" w:rsidRPr="00C1673D" w:rsidRDefault="000C75D2" w:rsidP="00C1673D">
            <w:pPr>
              <w:autoSpaceDE w:val="0"/>
              <w:autoSpaceDN w:val="0"/>
              <w:adjustRightInd w:val="0"/>
              <w:jc w:val="center"/>
              <w:rPr>
                <w:i/>
                <w:iCs/>
                <w:color w:val="000000" w:themeColor="text1"/>
                <w:sz w:val="15"/>
                <w:szCs w:val="15"/>
              </w:rPr>
            </w:pPr>
          </w:p>
        </w:tc>
        <w:tc>
          <w:tcPr>
            <w:tcW w:w="772" w:type="pct"/>
            <w:tcBorders>
              <w:top w:val="nil"/>
              <w:left w:val="single" w:sz="4" w:space="0" w:color="auto"/>
              <w:bottom w:val="nil"/>
              <w:right w:val="single" w:sz="4" w:space="0" w:color="auto"/>
            </w:tcBorders>
          </w:tcPr>
          <w:p w14:paraId="7155BCD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.029)</w:t>
            </w:r>
          </w:p>
        </w:tc>
        <w:tc>
          <w:tcPr>
            <w:tcW w:w="780" w:type="pct"/>
            <w:tcBorders>
              <w:top w:val="nil"/>
              <w:left w:val="single" w:sz="4" w:space="0" w:color="auto"/>
              <w:bottom w:val="nil"/>
              <w:right w:val="single" w:sz="4" w:space="0" w:color="auto"/>
            </w:tcBorders>
          </w:tcPr>
          <w:p w14:paraId="013A573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.056)</w:t>
            </w:r>
          </w:p>
        </w:tc>
        <w:tc>
          <w:tcPr>
            <w:tcW w:w="700" w:type="pct"/>
            <w:tcBorders>
              <w:top w:val="nil"/>
              <w:left w:val="single" w:sz="4" w:space="0" w:color="auto"/>
              <w:bottom w:val="nil"/>
              <w:right w:val="single" w:sz="4" w:space="0" w:color="auto"/>
            </w:tcBorders>
          </w:tcPr>
          <w:p w14:paraId="36302A4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.09</w:t>
            </w:r>
            <w:r w:rsidRPr="00C1673D">
              <w:rPr>
                <w:rFonts w:hint="eastAsia"/>
                <w:color w:val="000000" w:themeColor="text1"/>
                <w:sz w:val="15"/>
                <w:szCs w:val="15"/>
              </w:rPr>
              <w:t>0</w:t>
            </w:r>
            <w:r w:rsidRPr="00C1673D">
              <w:rPr>
                <w:color w:val="000000" w:themeColor="text1"/>
                <w:sz w:val="15"/>
                <w:szCs w:val="15"/>
              </w:rPr>
              <w:t>)</w:t>
            </w:r>
          </w:p>
        </w:tc>
        <w:tc>
          <w:tcPr>
            <w:tcW w:w="659" w:type="pct"/>
            <w:tcBorders>
              <w:top w:val="nil"/>
              <w:left w:val="single" w:sz="4" w:space="0" w:color="auto"/>
              <w:bottom w:val="nil"/>
              <w:right w:val="single" w:sz="4" w:space="0" w:color="auto"/>
            </w:tcBorders>
          </w:tcPr>
          <w:p w14:paraId="70D39F9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.037)</w:t>
            </w:r>
          </w:p>
        </w:tc>
        <w:tc>
          <w:tcPr>
            <w:tcW w:w="702" w:type="pct"/>
            <w:tcBorders>
              <w:top w:val="nil"/>
              <w:left w:val="single" w:sz="4" w:space="0" w:color="auto"/>
              <w:bottom w:val="nil"/>
              <w:right w:val="single" w:sz="4" w:space="0" w:color="auto"/>
            </w:tcBorders>
          </w:tcPr>
          <w:p w14:paraId="019E647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.047)</w:t>
            </w:r>
          </w:p>
        </w:tc>
        <w:tc>
          <w:tcPr>
            <w:tcW w:w="704" w:type="pct"/>
            <w:tcBorders>
              <w:top w:val="nil"/>
              <w:left w:val="single" w:sz="4" w:space="0" w:color="auto"/>
              <w:bottom w:val="nil"/>
            </w:tcBorders>
          </w:tcPr>
          <w:p w14:paraId="347FC47A"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.078)</w:t>
            </w:r>
          </w:p>
        </w:tc>
      </w:tr>
      <w:tr w:rsidR="000C75D2" w:rsidRPr="00C1673D" w14:paraId="2B96A02C" w14:textId="77777777" w:rsidTr="00C1673D">
        <w:tc>
          <w:tcPr>
            <w:tcW w:w="682" w:type="pct"/>
            <w:tcBorders>
              <w:top w:val="nil"/>
              <w:bottom w:val="nil"/>
              <w:right w:val="single" w:sz="4" w:space="0" w:color="auto"/>
            </w:tcBorders>
          </w:tcPr>
          <w:p w14:paraId="594B8468" w14:textId="77777777" w:rsidR="000C75D2" w:rsidRPr="00C1673D" w:rsidRDefault="000C75D2" w:rsidP="00C1673D">
            <w:pPr>
              <w:autoSpaceDE w:val="0"/>
              <w:autoSpaceDN w:val="0"/>
              <w:adjustRightInd w:val="0"/>
              <w:jc w:val="center"/>
              <w:rPr>
                <w:i/>
                <w:iCs/>
                <w:color w:val="000000" w:themeColor="text1"/>
                <w:sz w:val="15"/>
                <w:szCs w:val="15"/>
              </w:rPr>
            </w:pPr>
            <w:r w:rsidRPr="00C1673D">
              <w:rPr>
                <w:i/>
                <w:iCs/>
                <w:color w:val="000000" w:themeColor="text1"/>
                <w:sz w:val="15"/>
                <w:szCs w:val="15"/>
              </w:rPr>
              <w:t>C</w:t>
            </w:r>
            <w:r w:rsidRPr="00C1673D">
              <w:rPr>
                <w:rFonts w:hint="eastAsia"/>
                <w:i/>
                <w:iCs/>
                <w:color w:val="000000" w:themeColor="text1"/>
                <w:sz w:val="15"/>
                <w:szCs w:val="15"/>
              </w:rPr>
              <w:t>onstant</w:t>
            </w:r>
          </w:p>
        </w:tc>
        <w:tc>
          <w:tcPr>
            <w:tcW w:w="772" w:type="pct"/>
            <w:tcBorders>
              <w:top w:val="nil"/>
              <w:left w:val="single" w:sz="4" w:space="0" w:color="auto"/>
              <w:bottom w:val="nil"/>
              <w:right w:val="single" w:sz="4" w:space="0" w:color="auto"/>
            </w:tcBorders>
          </w:tcPr>
          <w:p w14:paraId="412378F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1.218**</w:t>
            </w:r>
          </w:p>
        </w:tc>
        <w:tc>
          <w:tcPr>
            <w:tcW w:w="780" w:type="pct"/>
            <w:tcBorders>
              <w:top w:val="nil"/>
              <w:left w:val="single" w:sz="4" w:space="0" w:color="auto"/>
              <w:bottom w:val="nil"/>
              <w:right w:val="single" w:sz="4" w:space="0" w:color="auto"/>
            </w:tcBorders>
          </w:tcPr>
          <w:p w14:paraId="08E367A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2.156***</w:t>
            </w:r>
          </w:p>
        </w:tc>
        <w:tc>
          <w:tcPr>
            <w:tcW w:w="700" w:type="pct"/>
            <w:tcBorders>
              <w:top w:val="nil"/>
              <w:left w:val="single" w:sz="4" w:space="0" w:color="auto"/>
              <w:bottom w:val="nil"/>
              <w:right w:val="single" w:sz="4" w:space="0" w:color="auto"/>
            </w:tcBorders>
          </w:tcPr>
          <w:p w14:paraId="170D458C"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5.26</w:t>
            </w:r>
            <w:r w:rsidRPr="00C1673D">
              <w:rPr>
                <w:rFonts w:hint="eastAsia"/>
                <w:color w:val="000000" w:themeColor="text1"/>
                <w:sz w:val="15"/>
                <w:szCs w:val="15"/>
              </w:rPr>
              <w:t>0</w:t>
            </w:r>
            <w:r w:rsidRPr="00C1673D">
              <w:rPr>
                <w:color w:val="000000" w:themeColor="text1"/>
                <w:sz w:val="15"/>
                <w:szCs w:val="15"/>
              </w:rPr>
              <w:t>***</w:t>
            </w:r>
          </w:p>
        </w:tc>
        <w:tc>
          <w:tcPr>
            <w:tcW w:w="659" w:type="pct"/>
            <w:tcBorders>
              <w:top w:val="nil"/>
              <w:left w:val="single" w:sz="4" w:space="0" w:color="auto"/>
              <w:bottom w:val="nil"/>
              <w:right w:val="single" w:sz="4" w:space="0" w:color="auto"/>
            </w:tcBorders>
          </w:tcPr>
          <w:p w14:paraId="7331BC5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1.796***</w:t>
            </w:r>
          </w:p>
        </w:tc>
        <w:tc>
          <w:tcPr>
            <w:tcW w:w="702" w:type="pct"/>
            <w:tcBorders>
              <w:top w:val="nil"/>
              <w:left w:val="single" w:sz="4" w:space="0" w:color="auto"/>
              <w:bottom w:val="nil"/>
              <w:right w:val="single" w:sz="4" w:space="0" w:color="auto"/>
            </w:tcBorders>
          </w:tcPr>
          <w:p w14:paraId="56131D1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2.402***</w:t>
            </w:r>
          </w:p>
        </w:tc>
        <w:tc>
          <w:tcPr>
            <w:tcW w:w="704" w:type="pct"/>
            <w:tcBorders>
              <w:top w:val="nil"/>
              <w:left w:val="single" w:sz="4" w:space="0" w:color="auto"/>
              <w:bottom w:val="nil"/>
            </w:tcBorders>
          </w:tcPr>
          <w:p w14:paraId="364FB9C6"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7.689***</w:t>
            </w:r>
          </w:p>
        </w:tc>
      </w:tr>
      <w:tr w:rsidR="000C75D2" w:rsidRPr="00C1673D" w14:paraId="0616C818" w14:textId="77777777" w:rsidTr="00C1673D">
        <w:tc>
          <w:tcPr>
            <w:tcW w:w="682" w:type="pct"/>
            <w:tcBorders>
              <w:top w:val="nil"/>
              <w:bottom w:val="single" w:sz="4" w:space="0" w:color="auto"/>
              <w:right w:val="single" w:sz="4" w:space="0" w:color="auto"/>
            </w:tcBorders>
          </w:tcPr>
          <w:p w14:paraId="4C8B7726" w14:textId="77777777" w:rsidR="000C75D2" w:rsidRPr="00C1673D" w:rsidRDefault="000C75D2" w:rsidP="00C1673D">
            <w:pPr>
              <w:autoSpaceDE w:val="0"/>
              <w:autoSpaceDN w:val="0"/>
              <w:adjustRightInd w:val="0"/>
              <w:jc w:val="center"/>
              <w:rPr>
                <w:i/>
                <w:iCs/>
                <w:color w:val="000000" w:themeColor="text1"/>
                <w:sz w:val="15"/>
                <w:szCs w:val="15"/>
              </w:rPr>
            </w:pPr>
          </w:p>
        </w:tc>
        <w:tc>
          <w:tcPr>
            <w:tcW w:w="772" w:type="pct"/>
            <w:tcBorders>
              <w:top w:val="nil"/>
              <w:left w:val="single" w:sz="4" w:space="0" w:color="auto"/>
              <w:bottom w:val="single" w:sz="4" w:space="0" w:color="auto"/>
              <w:right w:val="single" w:sz="4" w:space="0" w:color="auto"/>
            </w:tcBorders>
          </w:tcPr>
          <w:p w14:paraId="1D66CB5E"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.522)</w:t>
            </w:r>
          </w:p>
        </w:tc>
        <w:tc>
          <w:tcPr>
            <w:tcW w:w="780" w:type="pct"/>
            <w:tcBorders>
              <w:top w:val="nil"/>
              <w:left w:val="single" w:sz="4" w:space="0" w:color="auto"/>
              <w:bottom w:val="single" w:sz="4" w:space="0" w:color="auto"/>
              <w:right w:val="single" w:sz="4" w:space="0" w:color="auto"/>
            </w:tcBorders>
          </w:tcPr>
          <w:p w14:paraId="0B94917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.638)</w:t>
            </w:r>
          </w:p>
        </w:tc>
        <w:tc>
          <w:tcPr>
            <w:tcW w:w="700" w:type="pct"/>
            <w:tcBorders>
              <w:top w:val="nil"/>
              <w:left w:val="single" w:sz="4" w:space="0" w:color="auto"/>
              <w:bottom w:val="single" w:sz="4" w:space="0" w:color="auto"/>
              <w:right w:val="single" w:sz="4" w:space="0" w:color="auto"/>
            </w:tcBorders>
          </w:tcPr>
          <w:p w14:paraId="5D9D6489"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(1.407)</w:t>
            </w:r>
          </w:p>
        </w:tc>
        <w:tc>
          <w:tcPr>
            <w:tcW w:w="659" w:type="pct"/>
            <w:tcBorders>
              <w:top w:val="nil"/>
              <w:left w:val="single" w:sz="4" w:space="0" w:color="auto"/>
              <w:bottom w:val="single" w:sz="4" w:space="0" w:color="auto"/>
              <w:right w:val="single" w:sz="4" w:space="0" w:color="auto"/>
            </w:tcBorders>
          </w:tcPr>
          <w:p w14:paraId="7A26C198"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.61</w:t>
            </w:r>
            <w:r w:rsidRPr="00C1673D">
              <w:rPr>
                <w:rFonts w:hint="eastAsia"/>
                <w:color w:val="000000" w:themeColor="text1"/>
                <w:sz w:val="15"/>
                <w:szCs w:val="15"/>
              </w:rPr>
              <w:t>0</w:t>
            </w:r>
            <w:r w:rsidRPr="00C1673D">
              <w:rPr>
                <w:color w:val="000000" w:themeColor="text1"/>
                <w:sz w:val="15"/>
                <w:szCs w:val="15"/>
              </w:rPr>
              <w:t>)</w:t>
            </w:r>
          </w:p>
        </w:tc>
        <w:tc>
          <w:tcPr>
            <w:tcW w:w="702" w:type="pct"/>
            <w:tcBorders>
              <w:top w:val="nil"/>
              <w:left w:val="single" w:sz="4" w:space="0" w:color="auto"/>
              <w:bottom w:val="single" w:sz="4" w:space="0" w:color="auto"/>
              <w:right w:val="single" w:sz="4" w:space="0" w:color="auto"/>
            </w:tcBorders>
          </w:tcPr>
          <w:p w14:paraId="3BDDDEA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w:t>
            </w:r>
            <w:r w:rsidRPr="00C1673D">
              <w:rPr>
                <w:rFonts w:hint="eastAsia"/>
                <w:color w:val="000000" w:themeColor="text1"/>
                <w:sz w:val="15"/>
                <w:szCs w:val="15"/>
              </w:rPr>
              <w:t>0</w:t>
            </w:r>
            <w:r w:rsidRPr="00C1673D">
              <w:rPr>
                <w:color w:val="000000" w:themeColor="text1"/>
                <w:sz w:val="15"/>
                <w:szCs w:val="15"/>
              </w:rPr>
              <w:t>.651)</w:t>
            </w:r>
          </w:p>
        </w:tc>
        <w:tc>
          <w:tcPr>
            <w:tcW w:w="704" w:type="pct"/>
            <w:tcBorders>
              <w:top w:val="nil"/>
              <w:left w:val="single" w:sz="4" w:space="0" w:color="auto"/>
              <w:bottom w:val="single" w:sz="4" w:space="0" w:color="auto"/>
            </w:tcBorders>
          </w:tcPr>
          <w:p w14:paraId="49B37EDD"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(1.315)</w:t>
            </w:r>
          </w:p>
        </w:tc>
      </w:tr>
      <w:tr w:rsidR="000C75D2" w:rsidRPr="00C1673D" w14:paraId="1426B9BD" w14:textId="77777777" w:rsidTr="00C1673D">
        <w:tc>
          <w:tcPr>
            <w:tcW w:w="682" w:type="pct"/>
            <w:tcBorders>
              <w:top w:val="single" w:sz="4" w:space="0" w:color="auto"/>
              <w:bottom w:val="nil"/>
              <w:right w:val="single" w:sz="4" w:space="0" w:color="auto"/>
            </w:tcBorders>
          </w:tcPr>
          <w:p w14:paraId="3306F219" w14:textId="77777777" w:rsidR="000C75D2" w:rsidRPr="00C1673D" w:rsidRDefault="000C75D2" w:rsidP="00C1673D">
            <w:pPr>
              <w:autoSpaceDE w:val="0"/>
              <w:autoSpaceDN w:val="0"/>
              <w:adjustRightInd w:val="0"/>
              <w:jc w:val="center"/>
              <w:rPr>
                <w:color w:val="000000" w:themeColor="text1"/>
                <w:sz w:val="15"/>
                <w:szCs w:val="15"/>
              </w:rPr>
            </w:pPr>
            <w:proofErr w:type="spellStart"/>
            <w:r w:rsidRPr="00C1673D">
              <w:rPr>
                <w:color w:val="000000" w:themeColor="text1"/>
                <w:sz w:val="15"/>
                <w:szCs w:val="15"/>
              </w:rPr>
              <w:t>Obs</w:t>
            </w:r>
            <w:proofErr w:type="spellEnd"/>
          </w:p>
        </w:tc>
        <w:tc>
          <w:tcPr>
            <w:tcW w:w="772" w:type="pct"/>
            <w:tcBorders>
              <w:top w:val="single" w:sz="4" w:space="0" w:color="auto"/>
              <w:left w:val="single" w:sz="4" w:space="0" w:color="auto"/>
              <w:bottom w:val="nil"/>
              <w:right w:val="single" w:sz="4" w:space="0" w:color="auto"/>
            </w:tcBorders>
          </w:tcPr>
          <w:p w14:paraId="2C827775"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780" w:type="pct"/>
            <w:tcBorders>
              <w:top w:val="single" w:sz="4" w:space="0" w:color="auto"/>
              <w:left w:val="single" w:sz="4" w:space="0" w:color="auto"/>
              <w:bottom w:val="nil"/>
              <w:right w:val="single" w:sz="4" w:space="0" w:color="auto"/>
            </w:tcBorders>
          </w:tcPr>
          <w:p w14:paraId="242D9D32"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700" w:type="pct"/>
            <w:tcBorders>
              <w:top w:val="single" w:sz="4" w:space="0" w:color="auto"/>
              <w:left w:val="single" w:sz="4" w:space="0" w:color="auto"/>
              <w:bottom w:val="nil"/>
              <w:right w:val="single" w:sz="4" w:space="0" w:color="auto"/>
            </w:tcBorders>
          </w:tcPr>
          <w:p w14:paraId="04F44AE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659" w:type="pct"/>
            <w:tcBorders>
              <w:top w:val="single" w:sz="4" w:space="0" w:color="auto"/>
              <w:left w:val="single" w:sz="4" w:space="0" w:color="auto"/>
              <w:bottom w:val="nil"/>
              <w:right w:val="single" w:sz="4" w:space="0" w:color="auto"/>
            </w:tcBorders>
          </w:tcPr>
          <w:p w14:paraId="2AEA3B30"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702" w:type="pct"/>
            <w:tcBorders>
              <w:top w:val="single" w:sz="4" w:space="0" w:color="auto"/>
              <w:left w:val="single" w:sz="4" w:space="0" w:color="auto"/>
              <w:bottom w:val="nil"/>
              <w:right w:val="single" w:sz="4" w:space="0" w:color="auto"/>
            </w:tcBorders>
          </w:tcPr>
          <w:p w14:paraId="76ED6DE9"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c>
          <w:tcPr>
            <w:tcW w:w="704" w:type="pct"/>
            <w:tcBorders>
              <w:top w:val="single" w:sz="4" w:space="0" w:color="auto"/>
              <w:left w:val="single" w:sz="4" w:space="0" w:color="auto"/>
              <w:bottom w:val="nil"/>
            </w:tcBorders>
          </w:tcPr>
          <w:p w14:paraId="0D9E7CCF"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84</w:t>
            </w:r>
          </w:p>
        </w:tc>
      </w:tr>
      <w:tr w:rsidR="000C75D2" w:rsidRPr="00C1673D" w14:paraId="37244DD7" w14:textId="77777777" w:rsidTr="00C1673D">
        <w:tc>
          <w:tcPr>
            <w:tcW w:w="682" w:type="pct"/>
            <w:tcBorders>
              <w:top w:val="nil"/>
              <w:bottom w:val="single" w:sz="4" w:space="0" w:color="auto"/>
              <w:right w:val="single" w:sz="4" w:space="0" w:color="auto"/>
            </w:tcBorders>
          </w:tcPr>
          <w:p w14:paraId="2CB04567" w14:textId="77777777" w:rsidR="000C75D2" w:rsidRPr="00C1673D" w:rsidRDefault="000C75D2" w:rsidP="00C1673D">
            <w:pPr>
              <w:autoSpaceDE w:val="0"/>
              <w:autoSpaceDN w:val="0"/>
              <w:adjustRightInd w:val="0"/>
              <w:jc w:val="center"/>
              <w:rPr>
                <w:color w:val="000000" w:themeColor="text1"/>
                <w:sz w:val="15"/>
                <w:szCs w:val="15"/>
              </w:rPr>
            </w:pPr>
            <w:r w:rsidRPr="00C1673D">
              <w:rPr>
                <w:color w:val="000000" w:themeColor="text1"/>
                <w:sz w:val="15"/>
                <w:szCs w:val="15"/>
              </w:rPr>
              <w:t>R</w:t>
            </w:r>
            <w:r w:rsidRPr="00C1673D">
              <w:rPr>
                <w:color w:val="000000" w:themeColor="text1"/>
                <w:sz w:val="15"/>
                <w:szCs w:val="15"/>
                <w:vertAlign w:val="superscript"/>
              </w:rPr>
              <w:t>2</w:t>
            </w:r>
          </w:p>
        </w:tc>
        <w:tc>
          <w:tcPr>
            <w:tcW w:w="772" w:type="pct"/>
            <w:tcBorders>
              <w:top w:val="nil"/>
              <w:left w:val="single" w:sz="4" w:space="0" w:color="auto"/>
              <w:bottom w:val="single" w:sz="4" w:space="0" w:color="auto"/>
              <w:right w:val="single" w:sz="4" w:space="0" w:color="auto"/>
            </w:tcBorders>
          </w:tcPr>
          <w:p w14:paraId="01634DAC"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.159</w:t>
            </w:r>
          </w:p>
        </w:tc>
        <w:tc>
          <w:tcPr>
            <w:tcW w:w="780" w:type="pct"/>
            <w:tcBorders>
              <w:top w:val="nil"/>
              <w:left w:val="single" w:sz="4" w:space="0" w:color="auto"/>
              <w:bottom w:val="single" w:sz="4" w:space="0" w:color="auto"/>
              <w:right w:val="single" w:sz="4" w:space="0" w:color="auto"/>
            </w:tcBorders>
          </w:tcPr>
          <w:p w14:paraId="59A77D60"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.152</w:t>
            </w:r>
          </w:p>
        </w:tc>
        <w:tc>
          <w:tcPr>
            <w:tcW w:w="700" w:type="pct"/>
            <w:tcBorders>
              <w:top w:val="nil"/>
              <w:left w:val="single" w:sz="4" w:space="0" w:color="auto"/>
              <w:bottom w:val="single" w:sz="4" w:space="0" w:color="auto"/>
              <w:right w:val="single" w:sz="4" w:space="0" w:color="auto"/>
            </w:tcBorders>
          </w:tcPr>
          <w:p w14:paraId="0981A711"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.308</w:t>
            </w:r>
          </w:p>
        </w:tc>
        <w:tc>
          <w:tcPr>
            <w:tcW w:w="659" w:type="pct"/>
            <w:tcBorders>
              <w:top w:val="nil"/>
              <w:left w:val="single" w:sz="4" w:space="0" w:color="auto"/>
              <w:bottom w:val="single" w:sz="4" w:space="0" w:color="auto"/>
              <w:right w:val="single" w:sz="4" w:space="0" w:color="auto"/>
            </w:tcBorders>
          </w:tcPr>
          <w:p w14:paraId="4DF2F84A"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.143</w:t>
            </w:r>
          </w:p>
        </w:tc>
        <w:tc>
          <w:tcPr>
            <w:tcW w:w="702" w:type="pct"/>
            <w:tcBorders>
              <w:top w:val="nil"/>
              <w:left w:val="single" w:sz="4" w:space="0" w:color="auto"/>
              <w:bottom w:val="single" w:sz="4" w:space="0" w:color="auto"/>
              <w:right w:val="single" w:sz="4" w:space="0" w:color="auto"/>
            </w:tcBorders>
          </w:tcPr>
          <w:p w14:paraId="7D2C02CD"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.16</w:t>
            </w:r>
            <w:r w:rsidRPr="00C1673D">
              <w:rPr>
                <w:rFonts w:hint="eastAsia"/>
                <w:color w:val="000000" w:themeColor="text1"/>
                <w:sz w:val="15"/>
                <w:szCs w:val="15"/>
              </w:rPr>
              <w:t>0</w:t>
            </w:r>
          </w:p>
        </w:tc>
        <w:tc>
          <w:tcPr>
            <w:tcW w:w="704" w:type="pct"/>
            <w:tcBorders>
              <w:top w:val="nil"/>
              <w:left w:val="single" w:sz="4" w:space="0" w:color="auto"/>
              <w:bottom w:val="single" w:sz="4" w:space="0" w:color="auto"/>
            </w:tcBorders>
          </w:tcPr>
          <w:p w14:paraId="1C745D19"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0</w:t>
            </w:r>
            <w:r w:rsidRPr="00C1673D">
              <w:rPr>
                <w:color w:val="000000" w:themeColor="text1"/>
                <w:sz w:val="15"/>
                <w:szCs w:val="15"/>
              </w:rPr>
              <w:t>.323</w:t>
            </w:r>
          </w:p>
        </w:tc>
      </w:tr>
      <w:tr w:rsidR="000C75D2" w:rsidRPr="0000187E" w14:paraId="47BB0260" w14:textId="77777777" w:rsidTr="00C1673D">
        <w:tc>
          <w:tcPr>
            <w:tcW w:w="682" w:type="pct"/>
            <w:tcBorders>
              <w:top w:val="single" w:sz="4" w:space="0" w:color="auto"/>
              <w:bottom w:val="single" w:sz="4" w:space="0" w:color="auto"/>
              <w:right w:val="single" w:sz="4" w:space="0" w:color="auto"/>
            </w:tcBorders>
          </w:tcPr>
          <w:p w14:paraId="06CB0F12" w14:textId="77777777" w:rsidR="000C75D2" w:rsidRPr="00C1673D" w:rsidRDefault="000C75D2" w:rsidP="00C1673D">
            <w:pPr>
              <w:autoSpaceDE w:val="0"/>
              <w:autoSpaceDN w:val="0"/>
              <w:adjustRightInd w:val="0"/>
              <w:jc w:val="center"/>
              <w:rPr>
                <w:i/>
                <w:iCs/>
                <w:color w:val="000000" w:themeColor="text1"/>
                <w:sz w:val="15"/>
                <w:szCs w:val="15"/>
              </w:rPr>
            </w:pPr>
            <w:proofErr w:type="spellStart"/>
            <w:r w:rsidRPr="00C1673D">
              <w:rPr>
                <w:i/>
                <w:iCs/>
                <w:color w:val="000000" w:themeColor="text1"/>
                <w:sz w:val="15"/>
                <w:szCs w:val="15"/>
              </w:rPr>
              <w:t>lnRatio</w:t>
            </w:r>
            <w:proofErr w:type="spellEnd"/>
          </w:p>
          <w:p w14:paraId="370DD079"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系数差异</w:t>
            </w:r>
            <w:r w:rsidRPr="00C1673D">
              <w:rPr>
                <w:rFonts w:hint="eastAsia"/>
                <w:color w:val="000000" w:themeColor="text1"/>
                <w:sz w:val="15"/>
                <w:szCs w:val="15"/>
              </w:rPr>
              <w:t>P</w:t>
            </w:r>
            <w:r w:rsidRPr="00C1673D">
              <w:rPr>
                <w:rFonts w:hint="eastAsia"/>
                <w:color w:val="000000" w:themeColor="text1"/>
                <w:sz w:val="15"/>
                <w:szCs w:val="15"/>
              </w:rPr>
              <w:t>值</w:t>
            </w:r>
          </w:p>
        </w:tc>
        <w:tc>
          <w:tcPr>
            <w:tcW w:w="2252" w:type="pct"/>
            <w:gridSpan w:val="3"/>
            <w:tcBorders>
              <w:top w:val="single" w:sz="4" w:space="0" w:color="auto"/>
              <w:left w:val="single" w:sz="4" w:space="0" w:color="auto"/>
              <w:bottom w:val="single" w:sz="4" w:space="0" w:color="auto"/>
              <w:right w:val="single" w:sz="4" w:space="0" w:color="auto"/>
            </w:tcBorders>
          </w:tcPr>
          <w:p w14:paraId="28038EDF"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第</w:t>
            </w:r>
            <w:r w:rsidRPr="00C1673D">
              <w:rPr>
                <w:color w:val="000000" w:themeColor="text1"/>
                <w:sz w:val="15"/>
                <w:szCs w:val="15"/>
              </w:rPr>
              <w:t>(</w:t>
            </w:r>
            <w:r w:rsidRPr="00C1673D">
              <w:rPr>
                <w:rFonts w:hint="eastAsia"/>
                <w:color w:val="000000" w:themeColor="text1"/>
                <w:sz w:val="15"/>
                <w:szCs w:val="15"/>
              </w:rPr>
              <w:t>1</w:t>
            </w:r>
            <w:r w:rsidRPr="00C1673D">
              <w:rPr>
                <w:color w:val="000000" w:themeColor="text1"/>
                <w:sz w:val="15"/>
                <w:szCs w:val="15"/>
              </w:rPr>
              <w:t>)</w:t>
            </w:r>
            <w:r w:rsidRPr="00C1673D">
              <w:rPr>
                <w:rFonts w:hint="eastAsia"/>
                <w:color w:val="000000" w:themeColor="text1"/>
                <w:sz w:val="15"/>
                <w:szCs w:val="15"/>
              </w:rPr>
              <w:t xml:space="preserve"> - </w:t>
            </w:r>
            <w:r w:rsidRPr="00C1673D">
              <w:rPr>
                <w:color w:val="000000" w:themeColor="text1"/>
                <w:sz w:val="15"/>
                <w:szCs w:val="15"/>
              </w:rPr>
              <w:t>(</w:t>
            </w:r>
            <w:r w:rsidRPr="00C1673D">
              <w:rPr>
                <w:rFonts w:hint="eastAsia"/>
                <w:color w:val="000000" w:themeColor="text1"/>
                <w:sz w:val="15"/>
                <w:szCs w:val="15"/>
              </w:rPr>
              <w:t>2</w:t>
            </w:r>
            <w:r w:rsidRPr="00C1673D">
              <w:rPr>
                <w:color w:val="000000" w:themeColor="text1"/>
                <w:sz w:val="15"/>
                <w:szCs w:val="15"/>
              </w:rPr>
              <w:t>)</w:t>
            </w:r>
            <w:r w:rsidRPr="00C1673D">
              <w:rPr>
                <w:rFonts w:hint="eastAsia"/>
                <w:color w:val="000000" w:themeColor="text1"/>
                <w:sz w:val="15"/>
                <w:szCs w:val="15"/>
              </w:rPr>
              <w:t>列系数差异</w:t>
            </w:r>
            <w:r w:rsidRPr="00C1673D">
              <w:rPr>
                <w:rFonts w:hint="eastAsia"/>
                <w:color w:val="000000" w:themeColor="text1"/>
                <w:sz w:val="15"/>
                <w:szCs w:val="15"/>
              </w:rPr>
              <w:t xml:space="preserve"> = 0.396 </w:t>
            </w:r>
            <w:r w:rsidRPr="00C1673D">
              <w:rPr>
                <w:rFonts w:hint="eastAsia"/>
                <w:color w:val="000000" w:themeColor="text1"/>
                <w:sz w:val="15"/>
                <w:szCs w:val="15"/>
              </w:rPr>
              <w:t>（</w:t>
            </w:r>
            <w:r w:rsidRPr="00C1673D">
              <w:rPr>
                <w:rFonts w:hint="eastAsia"/>
                <w:color w:val="000000" w:themeColor="text1"/>
                <w:sz w:val="15"/>
                <w:szCs w:val="15"/>
              </w:rPr>
              <w:t>p</w:t>
            </w:r>
            <w:r w:rsidRPr="00C1673D">
              <w:rPr>
                <w:rFonts w:hint="eastAsia"/>
                <w:color w:val="000000" w:themeColor="text1"/>
                <w:sz w:val="15"/>
                <w:szCs w:val="15"/>
              </w:rPr>
              <w:t>值</w:t>
            </w:r>
            <w:r w:rsidRPr="00C1673D">
              <w:rPr>
                <w:rFonts w:hint="eastAsia"/>
                <w:color w:val="000000" w:themeColor="text1"/>
                <w:sz w:val="15"/>
                <w:szCs w:val="15"/>
              </w:rPr>
              <w:t xml:space="preserve"> =0</w:t>
            </w:r>
            <w:r w:rsidRPr="00C1673D">
              <w:rPr>
                <w:color w:val="000000" w:themeColor="text1"/>
                <w:sz w:val="15"/>
                <w:szCs w:val="15"/>
              </w:rPr>
              <w:t>.43</w:t>
            </w:r>
            <w:r w:rsidRPr="00C1673D">
              <w:rPr>
                <w:rFonts w:hint="eastAsia"/>
                <w:color w:val="000000" w:themeColor="text1"/>
                <w:sz w:val="15"/>
                <w:szCs w:val="15"/>
              </w:rPr>
              <w:t>1</w:t>
            </w:r>
            <w:r w:rsidRPr="00C1673D">
              <w:rPr>
                <w:rFonts w:hint="eastAsia"/>
                <w:color w:val="000000" w:themeColor="text1"/>
                <w:sz w:val="15"/>
                <w:szCs w:val="15"/>
              </w:rPr>
              <w:t>）</w:t>
            </w:r>
          </w:p>
          <w:p w14:paraId="2B8CBD7B"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第</w:t>
            </w:r>
            <w:r w:rsidRPr="00C1673D">
              <w:rPr>
                <w:color w:val="000000" w:themeColor="text1"/>
                <w:sz w:val="15"/>
                <w:szCs w:val="15"/>
              </w:rPr>
              <w:t>(</w:t>
            </w:r>
            <w:r w:rsidRPr="00C1673D">
              <w:rPr>
                <w:rFonts w:hint="eastAsia"/>
                <w:color w:val="000000" w:themeColor="text1"/>
                <w:sz w:val="15"/>
                <w:szCs w:val="15"/>
              </w:rPr>
              <w:t>2</w:t>
            </w:r>
            <w:r w:rsidRPr="00C1673D">
              <w:rPr>
                <w:color w:val="000000" w:themeColor="text1"/>
                <w:sz w:val="15"/>
                <w:szCs w:val="15"/>
              </w:rPr>
              <w:t>)</w:t>
            </w:r>
            <w:r w:rsidRPr="00C1673D">
              <w:rPr>
                <w:rFonts w:hint="eastAsia"/>
                <w:color w:val="000000" w:themeColor="text1"/>
                <w:sz w:val="15"/>
                <w:szCs w:val="15"/>
              </w:rPr>
              <w:t xml:space="preserve"> - </w:t>
            </w:r>
            <w:r w:rsidRPr="00C1673D">
              <w:rPr>
                <w:color w:val="000000" w:themeColor="text1"/>
                <w:sz w:val="15"/>
                <w:szCs w:val="15"/>
              </w:rPr>
              <w:t>(</w:t>
            </w:r>
            <w:r w:rsidRPr="00C1673D">
              <w:rPr>
                <w:rFonts w:hint="eastAsia"/>
                <w:color w:val="000000" w:themeColor="text1"/>
                <w:sz w:val="15"/>
                <w:szCs w:val="15"/>
              </w:rPr>
              <w:t>3</w:t>
            </w:r>
            <w:r w:rsidRPr="00C1673D">
              <w:rPr>
                <w:color w:val="000000" w:themeColor="text1"/>
                <w:sz w:val="15"/>
                <w:szCs w:val="15"/>
              </w:rPr>
              <w:t>)</w:t>
            </w:r>
            <w:r w:rsidRPr="00C1673D">
              <w:rPr>
                <w:rFonts w:hint="eastAsia"/>
                <w:color w:val="000000" w:themeColor="text1"/>
                <w:sz w:val="15"/>
                <w:szCs w:val="15"/>
              </w:rPr>
              <w:t>列系数差异</w:t>
            </w:r>
            <w:r w:rsidRPr="00C1673D">
              <w:rPr>
                <w:rFonts w:hint="eastAsia"/>
                <w:color w:val="000000" w:themeColor="text1"/>
                <w:sz w:val="15"/>
                <w:szCs w:val="15"/>
              </w:rPr>
              <w:t xml:space="preserve"> = </w:t>
            </w:r>
            <w:r w:rsidRPr="00C1673D">
              <w:rPr>
                <w:color w:val="000000" w:themeColor="text1"/>
                <w:sz w:val="15"/>
                <w:szCs w:val="15"/>
              </w:rPr>
              <w:t>2.058</w:t>
            </w:r>
            <w:r w:rsidRPr="00C1673D">
              <w:rPr>
                <w:rFonts w:hint="eastAsia"/>
                <w:color w:val="000000" w:themeColor="text1"/>
                <w:sz w:val="15"/>
                <w:szCs w:val="15"/>
              </w:rPr>
              <w:t xml:space="preserve"> </w:t>
            </w:r>
            <w:r w:rsidRPr="00C1673D">
              <w:rPr>
                <w:rFonts w:hint="eastAsia"/>
                <w:color w:val="000000" w:themeColor="text1"/>
                <w:sz w:val="15"/>
                <w:szCs w:val="15"/>
              </w:rPr>
              <w:t>（</w:t>
            </w:r>
            <w:r w:rsidRPr="00C1673D">
              <w:rPr>
                <w:rFonts w:hint="eastAsia"/>
                <w:color w:val="000000" w:themeColor="text1"/>
                <w:sz w:val="15"/>
                <w:szCs w:val="15"/>
              </w:rPr>
              <w:t>p</w:t>
            </w:r>
            <w:r w:rsidRPr="00C1673D">
              <w:rPr>
                <w:rFonts w:hint="eastAsia"/>
                <w:color w:val="000000" w:themeColor="text1"/>
                <w:sz w:val="15"/>
                <w:szCs w:val="15"/>
              </w:rPr>
              <w:t>值</w:t>
            </w:r>
            <w:r w:rsidRPr="00C1673D">
              <w:rPr>
                <w:rFonts w:hint="eastAsia"/>
                <w:color w:val="000000" w:themeColor="text1"/>
                <w:sz w:val="15"/>
                <w:szCs w:val="15"/>
              </w:rPr>
              <w:t xml:space="preserve"> =0</w:t>
            </w:r>
            <w:r w:rsidRPr="00C1673D">
              <w:rPr>
                <w:color w:val="000000" w:themeColor="text1"/>
                <w:sz w:val="15"/>
                <w:szCs w:val="15"/>
              </w:rPr>
              <w:t>.02</w:t>
            </w:r>
            <w:r w:rsidRPr="00C1673D">
              <w:rPr>
                <w:rFonts w:hint="eastAsia"/>
                <w:color w:val="000000" w:themeColor="text1"/>
                <w:sz w:val="15"/>
                <w:szCs w:val="15"/>
              </w:rPr>
              <w:t>6</w:t>
            </w:r>
            <w:r w:rsidRPr="00C1673D">
              <w:rPr>
                <w:rFonts w:hint="eastAsia"/>
                <w:color w:val="000000" w:themeColor="text1"/>
                <w:sz w:val="15"/>
                <w:szCs w:val="15"/>
              </w:rPr>
              <w:t>）</w:t>
            </w:r>
          </w:p>
        </w:tc>
        <w:tc>
          <w:tcPr>
            <w:tcW w:w="2065" w:type="pct"/>
            <w:gridSpan w:val="3"/>
            <w:tcBorders>
              <w:top w:val="single" w:sz="4" w:space="0" w:color="auto"/>
              <w:left w:val="single" w:sz="4" w:space="0" w:color="auto"/>
              <w:bottom w:val="single" w:sz="4" w:space="0" w:color="auto"/>
            </w:tcBorders>
          </w:tcPr>
          <w:p w14:paraId="514DE190"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第</w:t>
            </w:r>
            <w:r w:rsidRPr="00C1673D">
              <w:rPr>
                <w:color w:val="000000" w:themeColor="text1"/>
                <w:sz w:val="15"/>
                <w:szCs w:val="15"/>
              </w:rPr>
              <w:t>(</w:t>
            </w:r>
            <w:r w:rsidRPr="00C1673D">
              <w:rPr>
                <w:rFonts w:hint="eastAsia"/>
                <w:color w:val="000000" w:themeColor="text1"/>
                <w:sz w:val="15"/>
                <w:szCs w:val="15"/>
              </w:rPr>
              <w:t>4</w:t>
            </w:r>
            <w:r w:rsidRPr="00C1673D">
              <w:rPr>
                <w:color w:val="000000" w:themeColor="text1"/>
                <w:sz w:val="15"/>
                <w:szCs w:val="15"/>
              </w:rPr>
              <w:t>)</w:t>
            </w:r>
            <w:r w:rsidRPr="00C1673D">
              <w:rPr>
                <w:rFonts w:hint="eastAsia"/>
                <w:color w:val="000000" w:themeColor="text1"/>
                <w:sz w:val="15"/>
                <w:szCs w:val="15"/>
              </w:rPr>
              <w:t xml:space="preserve"> - </w:t>
            </w:r>
            <w:r w:rsidRPr="00C1673D">
              <w:rPr>
                <w:color w:val="000000" w:themeColor="text1"/>
                <w:sz w:val="15"/>
                <w:szCs w:val="15"/>
              </w:rPr>
              <w:t>(</w:t>
            </w:r>
            <w:r w:rsidRPr="00C1673D">
              <w:rPr>
                <w:rFonts w:hint="eastAsia"/>
                <w:color w:val="000000" w:themeColor="text1"/>
                <w:sz w:val="15"/>
                <w:szCs w:val="15"/>
              </w:rPr>
              <w:t>5</w:t>
            </w:r>
            <w:r w:rsidRPr="00C1673D">
              <w:rPr>
                <w:color w:val="000000" w:themeColor="text1"/>
                <w:sz w:val="15"/>
                <w:szCs w:val="15"/>
              </w:rPr>
              <w:t>)</w:t>
            </w:r>
            <w:r w:rsidRPr="00C1673D">
              <w:rPr>
                <w:rFonts w:hint="eastAsia"/>
                <w:color w:val="000000" w:themeColor="text1"/>
                <w:sz w:val="15"/>
                <w:szCs w:val="15"/>
              </w:rPr>
              <w:t>列系数差异</w:t>
            </w:r>
            <w:r w:rsidRPr="00C1673D">
              <w:rPr>
                <w:rFonts w:hint="eastAsia"/>
                <w:color w:val="000000" w:themeColor="text1"/>
                <w:sz w:val="15"/>
                <w:szCs w:val="15"/>
              </w:rPr>
              <w:t xml:space="preserve"> = 0.363</w:t>
            </w:r>
            <w:r w:rsidRPr="00C1673D">
              <w:rPr>
                <w:rFonts w:hint="eastAsia"/>
                <w:color w:val="000000" w:themeColor="text1"/>
                <w:sz w:val="15"/>
                <w:szCs w:val="15"/>
              </w:rPr>
              <w:t>（</w:t>
            </w:r>
            <w:r w:rsidRPr="00C1673D">
              <w:rPr>
                <w:rFonts w:hint="eastAsia"/>
                <w:color w:val="000000" w:themeColor="text1"/>
                <w:sz w:val="15"/>
                <w:szCs w:val="15"/>
              </w:rPr>
              <w:t>p</w:t>
            </w:r>
            <w:r w:rsidRPr="00C1673D">
              <w:rPr>
                <w:rFonts w:hint="eastAsia"/>
                <w:color w:val="000000" w:themeColor="text1"/>
                <w:sz w:val="15"/>
                <w:szCs w:val="15"/>
              </w:rPr>
              <w:t>值</w:t>
            </w:r>
            <w:r w:rsidRPr="00C1673D">
              <w:rPr>
                <w:rFonts w:hint="eastAsia"/>
                <w:color w:val="000000" w:themeColor="text1"/>
                <w:sz w:val="15"/>
                <w:szCs w:val="15"/>
              </w:rPr>
              <w:t xml:space="preserve"> =0</w:t>
            </w:r>
            <w:r w:rsidRPr="00C1673D">
              <w:rPr>
                <w:color w:val="000000" w:themeColor="text1"/>
                <w:sz w:val="15"/>
                <w:szCs w:val="15"/>
              </w:rPr>
              <w:t>.077</w:t>
            </w:r>
            <w:r w:rsidRPr="00C1673D">
              <w:rPr>
                <w:rFonts w:hint="eastAsia"/>
                <w:color w:val="000000" w:themeColor="text1"/>
                <w:sz w:val="15"/>
                <w:szCs w:val="15"/>
              </w:rPr>
              <w:t>）</w:t>
            </w:r>
          </w:p>
          <w:p w14:paraId="33D32EE6" w14:textId="77777777" w:rsidR="000C75D2" w:rsidRPr="00C1673D" w:rsidRDefault="000C75D2" w:rsidP="00C1673D">
            <w:pPr>
              <w:autoSpaceDE w:val="0"/>
              <w:autoSpaceDN w:val="0"/>
              <w:adjustRightInd w:val="0"/>
              <w:jc w:val="center"/>
              <w:rPr>
                <w:color w:val="000000" w:themeColor="text1"/>
                <w:sz w:val="15"/>
                <w:szCs w:val="15"/>
              </w:rPr>
            </w:pPr>
            <w:r w:rsidRPr="00C1673D">
              <w:rPr>
                <w:rFonts w:hint="eastAsia"/>
                <w:color w:val="000000" w:themeColor="text1"/>
                <w:sz w:val="15"/>
                <w:szCs w:val="15"/>
              </w:rPr>
              <w:t>第</w:t>
            </w:r>
            <w:r w:rsidRPr="00C1673D">
              <w:rPr>
                <w:color w:val="000000" w:themeColor="text1"/>
                <w:sz w:val="15"/>
                <w:szCs w:val="15"/>
              </w:rPr>
              <w:t>(</w:t>
            </w:r>
            <w:r w:rsidRPr="00C1673D">
              <w:rPr>
                <w:rFonts w:hint="eastAsia"/>
                <w:color w:val="000000" w:themeColor="text1"/>
                <w:sz w:val="15"/>
                <w:szCs w:val="15"/>
              </w:rPr>
              <w:t>5</w:t>
            </w:r>
            <w:r w:rsidRPr="00C1673D">
              <w:rPr>
                <w:color w:val="000000" w:themeColor="text1"/>
                <w:sz w:val="15"/>
                <w:szCs w:val="15"/>
              </w:rPr>
              <w:t>)</w:t>
            </w:r>
            <w:r w:rsidRPr="00C1673D">
              <w:rPr>
                <w:rFonts w:hint="eastAsia"/>
                <w:color w:val="000000" w:themeColor="text1"/>
                <w:sz w:val="15"/>
                <w:szCs w:val="15"/>
              </w:rPr>
              <w:t xml:space="preserve"> - </w:t>
            </w:r>
            <w:r w:rsidRPr="00C1673D">
              <w:rPr>
                <w:color w:val="000000" w:themeColor="text1"/>
                <w:sz w:val="15"/>
                <w:szCs w:val="15"/>
              </w:rPr>
              <w:t>(</w:t>
            </w:r>
            <w:r w:rsidRPr="00C1673D">
              <w:rPr>
                <w:rFonts w:hint="eastAsia"/>
                <w:color w:val="000000" w:themeColor="text1"/>
                <w:sz w:val="15"/>
                <w:szCs w:val="15"/>
              </w:rPr>
              <w:t>6</w:t>
            </w:r>
            <w:r w:rsidRPr="00C1673D">
              <w:rPr>
                <w:color w:val="000000" w:themeColor="text1"/>
                <w:sz w:val="15"/>
                <w:szCs w:val="15"/>
              </w:rPr>
              <w:t>)</w:t>
            </w:r>
            <w:r w:rsidRPr="00C1673D">
              <w:rPr>
                <w:rFonts w:hint="eastAsia"/>
                <w:color w:val="000000" w:themeColor="text1"/>
                <w:sz w:val="15"/>
                <w:szCs w:val="15"/>
              </w:rPr>
              <w:t>列系数差异</w:t>
            </w:r>
            <w:r w:rsidRPr="00C1673D">
              <w:rPr>
                <w:rFonts w:hint="eastAsia"/>
                <w:color w:val="000000" w:themeColor="text1"/>
                <w:sz w:val="15"/>
                <w:szCs w:val="15"/>
              </w:rPr>
              <w:t xml:space="preserve"> = 3.939</w:t>
            </w:r>
            <w:r w:rsidRPr="00C1673D">
              <w:rPr>
                <w:rFonts w:hint="eastAsia"/>
                <w:color w:val="000000" w:themeColor="text1"/>
                <w:sz w:val="15"/>
                <w:szCs w:val="15"/>
              </w:rPr>
              <w:t>（</w:t>
            </w:r>
            <w:r w:rsidRPr="00C1673D">
              <w:rPr>
                <w:rFonts w:hint="eastAsia"/>
                <w:color w:val="000000" w:themeColor="text1"/>
                <w:sz w:val="15"/>
                <w:szCs w:val="15"/>
              </w:rPr>
              <w:t>p</w:t>
            </w:r>
            <w:r w:rsidRPr="00C1673D">
              <w:rPr>
                <w:rFonts w:hint="eastAsia"/>
                <w:color w:val="000000" w:themeColor="text1"/>
                <w:sz w:val="15"/>
                <w:szCs w:val="15"/>
              </w:rPr>
              <w:t>值</w:t>
            </w:r>
            <w:r w:rsidRPr="00C1673D">
              <w:rPr>
                <w:rFonts w:hint="eastAsia"/>
                <w:color w:val="000000" w:themeColor="text1"/>
                <w:sz w:val="15"/>
                <w:szCs w:val="15"/>
              </w:rPr>
              <w:t xml:space="preserve"> =0</w:t>
            </w:r>
            <w:r w:rsidRPr="00C1673D">
              <w:rPr>
                <w:color w:val="000000" w:themeColor="text1"/>
                <w:sz w:val="15"/>
                <w:szCs w:val="15"/>
              </w:rPr>
              <w:t>.0</w:t>
            </w:r>
            <w:r w:rsidRPr="00C1673D">
              <w:rPr>
                <w:rFonts w:hint="eastAsia"/>
                <w:color w:val="000000" w:themeColor="text1"/>
                <w:sz w:val="15"/>
                <w:szCs w:val="15"/>
              </w:rPr>
              <w:t>01</w:t>
            </w:r>
            <w:r w:rsidRPr="00C1673D">
              <w:rPr>
                <w:rFonts w:hint="eastAsia"/>
                <w:color w:val="000000" w:themeColor="text1"/>
                <w:sz w:val="15"/>
                <w:szCs w:val="15"/>
              </w:rPr>
              <w:t>）</w:t>
            </w:r>
          </w:p>
        </w:tc>
      </w:tr>
    </w:tbl>
    <w:p w14:paraId="6C56E807" w14:textId="77777777" w:rsidR="000C75D2" w:rsidRPr="00C1673D" w:rsidRDefault="000C75D2" w:rsidP="000C75D2">
      <w:pPr>
        <w:rPr>
          <w:rFonts w:ascii="宋体" w:hAnsi="宋体"/>
          <w:color w:val="000000" w:themeColor="text1"/>
          <w:sz w:val="16"/>
          <w:szCs w:val="16"/>
        </w:rPr>
      </w:pPr>
      <w:r w:rsidRPr="00C1673D">
        <w:rPr>
          <w:color w:val="000000" w:themeColor="text1"/>
          <w:kern w:val="0"/>
          <w:sz w:val="16"/>
          <w:szCs w:val="16"/>
        </w:rPr>
        <w:t>注：</w:t>
      </w:r>
      <w:r w:rsidRPr="00C1673D">
        <w:rPr>
          <w:color w:val="000000" w:themeColor="text1"/>
          <w:kern w:val="0"/>
          <w:sz w:val="16"/>
          <w:szCs w:val="16"/>
        </w:rPr>
        <w:t xml:space="preserve"> ***</w:t>
      </w:r>
      <w:r w:rsidRPr="00C1673D">
        <w:rPr>
          <w:color w:val="000000" w:themeColor="text1"/>
          <w:kern w:val="0"/>
          <w:sz w:val="16"/>
          <w:szCs w:val="16"/>
        </w:rPr>
        <w:t>、</w:t>
      </w:r>
      <w:r w:rsidRPr="00C1673D">
        <w:rPr>
          <w:color w:val="000000" w:themeColor="text1"/>
          <w:kern w:val="0"/>
          <w:sz w:val="16"/>
          <w:szCs w:val="16"/>
        </w:rPr>
        <w:t>**</w:t>
      </w:r>
      <w:r w:rsidRPr="00C1673D">
        <w:rPr>
          <w:color w:val="000000" w:themeColor="text1"/>
          <w:kern w:val="0"/>
          <w:sz w:val="16"/>
          <w:szCs w:val="16"/>
        </w:rPr>
        <w:t>和</w:t>
      </w:r>
      <w:r w:rsidRPr="00C1673D">
        <w:rPr>
          <w:color w:val="000000" w:themeColor="text1"/>
          <w:kern w:val="0"/>
          <w:sz w:val="16"/>
          <w:szCs w:val="16"/>
        </w:rPr>
        <w:t>*</w:t>
      </w:r>
      <w:r w:rsidRPr="00C1673D">
        <w:rPr>
          <w:color w:val="000000" w:themeColor="text1"/>
          <w:kern w:val="0"/>
          <w:sz w:val="16"/>
          <w:szCs w:val="16"/>
        </w:rPr>
        <w:t>分别代表在</w:t>
      </w:r>
      <w:r w:rsidRPr="00C1673D">
        <w:rPr>
          <w:color w:val="000000" w:themeColor="text1"/>
          <w:kern w:val="0"/>
          <w:sz w:val="16"/>
          <w:szCs w:val="16"/>
        </w:rPr>
        <w:t>1%</w:t>
      </w:r>
      <w:r w:rsidRPr="00C1673D">
        <w:rPr>
          <w:color w:val="000000" w:themeColor="text1"/>
          <w:kern w:val="0"/>
          <w:sz w:val="16"/>
          <w:szCs w:val="16"/>
        </w:rPr>
        <w:t>、</w:t>
      </w:r>
      <w:r w:rsidRPr="00C1673D">
        <w:rPr>
          <w:color w:val="000000" w:themeColor="text1"/>
          <w:kern w:val="0"/>
          <w:sz w:val="16"/>
          <w:szCs w:val="16"/>
        </w:rPr>
        <w:t>5%</w:t>
      </w:r>
      <w:r w:rsidRPr="00C1673D">
        <w:rPr>
          <w:color w:val="000000" w:themeColor="text1"/>
          <w:kern w:val="0"/>
          <w:sz w:val="16"/>
          <w:szCs w:val="16"/>
        </w:rPr>
        <w:t>与</w:t>
      </w:r>
      <w:r w:rsidRPr="00C1673D">
        <w:rPr>
          <w:color w:val="000000" w:themeColor="text1"/>
          <w:kern w:val="0"/>
          <w:sz w:val="16"/>
          <w:szCs w:val="16"/>
        </w:rPr>
        <w:t>10%</w:t>
      </w:r>
      <w:r w:rsidRPr="00C1673D">
        <w:rPr>
          <w:color w:val="000000" w:themeColor="text1"/>
          <w:kern w:val="0"/>
          <w:sz w:val="16"/>
          <w:szCs w:val="16"/>
        </w:rPr>
        <w:t>的显著性水平下显著。</w:t>
      </w:r>
    </w:p>
    <w:p w14:paraId="5D103580" w14:textId="0C2F0756" w:rsidR="000C75D2" w:rsidRPr="00EF2DE2" w:rsidRDefault="000C75D2" w:rsidP="000C75D2">
      <w:pPr>
        <w:ind w:firstLine="420"/>
        <w:rPr>
          <w:color w:val="000000" w:themeColor="text1"/>
          <w:szCs w:val="16"/>
        </w:rPr>
      </w:pPr>
      <w:r w:rsidRPr="0000187E">
        <w:rPr>
          <w:color w:val="000000" w:themeColor="text1"/>
          <w:szCs w:val="16"/>
        </w:rPr>
        <w:t>由上</w:t>
      </w:r>
      <w:r w:rsidRPr="000C75D2">
        <w:rPr>
          <w:rFonts w:hint="eastAsia"/>
          <w:color w:val="0000FF"/>
          <w:szCs w:val="21"/>
        </w:rPr>
        <w:t>附</w:t>
      </w:r>
      <w:r>
        <w:rPr>
          <w:rFonts w:hint="eastAsia"/>
          <w:color w:val="0000FF"/>
          <w:szCs w:val="21"/>
        </w:rPr>
        <w:t>表</w:t>
      </w:r>
      <w:r>
        <w:rPr>
          <w:rFonts w:hint="eastAsia"/>
          <w:color w:val="0000FF"/>
          <w:szCs w:val="21"/>
        </w:rPr>
        <w:t>2</w:t>
      </w:r>
      <w:r w:rsidRPr="0000187E">
        <w:rPr>
          <w:color w:val="000000" w:themeColor="text1"/>
          <w:szCs w:val="21"/>
        </w:rPr>
        <w:t>可</w:t>
      </w:r>
      <w:r w:rsidRPr="0000187E">
        <w:rPr>
          <w:color w:val="000000" w:themeColor="text1"/>
          <w:szCs w:val="16"/>
        </w:rPr>
        <w:t>知，改用前一年末</w:t>
      </w:r>
      <w:r w:rsidRPr="0000187E">
        <w:rPr>
          <w:color w:val="000000" w:themeColor="text1"/>
          <w:szCs w:val="16"/>
        </w:rPr>
        <w:t>GDP</w:t>
      </w:r>
      <w:r w:rsidRPr="0000187E">
        <w:rPr>
          <w:color w:val="000000" w:themeColor="text1"/>
          <w:szCs w:val="16"/>
        </w:rPr>
        <w:t>作为总资产后形成的新安全资产比例作为被解释变量后的回归结果</w:t>
      </w:r>
      <w:r w:rsidRPr="0000187E">
        <w:rPr>
          <w:rFonts w:hint="eastAsia"/>
          <w:color w:val="000000" w:themeColor="text1"/>
          <w:szCs w:val="16"/>
        </w:rPr>
        <w:t>同样与基准回归没有太大差异。安全资产比例的下降仍然会导致</w:t>
      </w:r>
      <w:r w:rsidRPr="0000187E">
        <w:rPr>
          <w:rFonts w:hint="eastAsia"/>
          <w:color w:val="000000" w:themeColor="text1"/>
          <w:szCs w:val="16"/>
        </w:rPr>
        <w:t>A</w:t>
      </w:r>
      <w:r w:rsidRPr="0000187E">
        <w:rPr>
          <w:color w:val="000000" w:themeColor="text1"/>
          <w:szCs w:val="16"/>
        </w:rPr>
        <w:t>A</w:t>
      </w:r>
      <w:r w:rsidRPr="0000187E">
        <w:rPr>
          <w:rFonts w:hint="eastAsia"/>
          <w:color w:val="000000" w:themeColor="text1"/>
          <w:szCs w:val="16"/>
        </w:rPr>
        <w:t>级产业债和城投债的信用利差大幅上升，且在</w:t>
      </w:r>
      <w:r w:rsidRPr="0000187E">
        <w:rPr>
          <w:rFonts w:hint="eastAsia"/>
          <w:color w:val="000000" w:themeColor="text1"/>
          <w:szCs w:val="16"/>
        </w:rPr>
        <w:t>1</w:t>
      </w:r>
      <w:r w:rsidRPr="0000187E">
        <w:rPr>
          <w:color w:val="000000" w:themeColor="text1"/>
          <w:szCs w:val="16"/>
        </w:rPr>
        <w:t>%</w:t>
      </w:r>
      <w:r w:rsidRPr="0000187E">
        <w:rPr>
          <w:rFonts w:hint="eastAsia"/>
          <w:color w:val="000000" w:themeColor="text1"/>
          <w:szCs w:val="16"/>
        </w:rPr>
        <w:t>的显著性水平下显著。</w:t>
      </w:r>
      <w:r w:rsidRPr="00EF2DE2">
        <w:rPr>
          <w:rFonts w:hint="eastAsia"/>
          <w:color w:val="000000" w:themeColor="text1"/>
          <w:szCs w:val="16"/>
        </w:rPr>
        <w:t>A</w:t>
      </w:r>
      <w:r w:rsidRPr="00EF2DE2">
        <w:rPr>
          <w:color w:val="000000" w:themeColor="text1"/>
          <w:szCs w:val="16"/>
        </w:rPr>
        <w:t>AA</w:t>
      </w:r>
      <w:r w:rsidRPr="00EF2DE2">
        <w:rPr>
          <w:rFonts w:hint="eastAsia"/>
          <w:color w:val="000000" w:themeColor="text1"/>
          <w:szCs w:val="16"/>
        </w:rPr>
        <w:t>级和</w:t>
      </w:r>
      <w:r w:rsidRPr="00EF2DE2">
        <w:rPr>
          <w:rFonts w:hint="eastAsia"/>
          <w:color w:val="000000" w:themeColor="text1"/>
          <w:szCs w:val="16"/>
        </w:rPr>
        <w:t>AA+</w:t>
      </w:r>
      <w:r w:rsidRPr="00EF2DE2">
        <w:rPr>
          <w:rFonts w:hint="eastAsia"/>
          <w:color w:val="000000" w:themeColor="text1"/>
          <w:szCs w:val="16"/>
        </w:rPr>
        <w:t>级产业债的信用利差变化不显著，第（</w:t>
      </w:r>
      <w:r w:rsidRPr="00EF2DE2">
        <w:rPr>
          <w:rFonts w:hint="eastAsia"/>
          <w:color w:val="000000" w:themeColor="text1"/>
          <w:szCs w:val="16"/>
        </w:rPr>
        <w:t>1</w:t>
      </w:r>
      <w:r w:rsidRPr="00EF2DE2">
        <w:rPr>
          <w:rFonts w:hint="eastAsia"/>
          <w:color w:val="000000" w:themeColor="text1"/>
          <w:szCs w:val="16"/>
        </w:rPr>
        <w:t>）和（</w:t>
      </w:r>
      <w:r w:rsidRPr="00EF2DE2">
        <w:rPr>
          <w:rFonts w:hint="eastAsia"/>
          <w:color w:val="000000" w:themeColor="text1"/>
          <w:szCs w:val="16"/>
        </w:rPr>
        <w:t>2</w:t>
      </w:r>
      <w:r w:rsidRPr="00EF2DE2">
        <w:rPr>
          <w:rFonts w:hint="eastAsia"/>
          <w:color w:val="000000" w:themeColor="text1"/>
          <w:szCs w:val="16"/>
        </w:rPr>
        <w:t>）列的系数差异为</w:t>
      </w:r>
      <w:r w:rsidRPr="00EF2DE2">
        <w:rPr>
          <w:rFonts w:hint="eastAsia"/>
          <w:color w:val="000000" w:themeColor="text1"/>
          <w:szCs w:val="16"/>
        </w:rPr>
        <w:t xml:space="preserve">0.396 </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=0</w:t>
      </w:r>
      <w:r w:rsidRPr="00EF2DE2">
        <w:rPr>
          <w:color w:val="000000" w:themeColor="text1"/>
          <w:szCs w:val="16"/>
        </w:rPr>
        <w:t>.43</w:t>
      </w:r>
      <w:r w:rsidRPr="00EF2DE2">
        <w:rPr>
          <w:rFonts w:hint="eastAsia"/>
          <w:color w:val="000000" w:themeColor="text1"/>
          <w:szCs w:val="16"/>
        </w:rPr>
        <w:t>1</w:t>
      </w:r>
      <w:r w:rsidRPr="00EF2DE2">
        <w:rPr>
          <w:rFonts w:hint="eastAsia"/>
          <w:color w:val="000000" w:themeColor="text1"/>
          <w:szCs w:val="16"/>
        </w:rPr>
        <w:t>），第（</w:t>
      </w:r>
      <w:r w:rsidRPr="00EF2DE2">
        <w:rPr>
          <w:rFonts w:hint="eastAsia"/>
          <w:color w:val="000000" w:themeColor="text1"/>
          <w:szCs w:val="16"/>
        </w:rPr>
        <w:t>2</w:t>
      </w:r>
      <w:r w:rsidRPr="00EF2DE2">
        <w:rPr>
          <w:rFonts w:hint="eastAsia"/>
          <w:color w:val="000000" w:themeColor="text1"/>
          <w:szCs w:val="16"/>
        </w:rPr>
        <w:t>）和（</w:t>
      </w:r>
      <w:r w:rsidRPr="00EF2DE2">
        <w:rPr>
          <w:rFonts w:hint="eastAsia"/>
          <w:color w:val="000000" w:themeColor="text1"/>
          <w:szCs w:val="16"/>
        </w:rPr>
        <w:t>3</w:t>
      </w:r>
      <w:r w:rsidRPr="00EF2DE2">
        <w:rPr>
          <w:rFonts w:hint="eastAsia"/>
          <w:color w:val="000000" w:themeColor="text1"/>
          <w:szCs w:val="16"/>
        </w:rPr>
        <w:t>）列的系数差异为</w:t>
      </w:r>
      <w:r w:rsidRPr="00EF2DE2">
        <w:rPr>
          <w:color w:val="000000" w:themeColor="text1"/>
          <w:szCs w:val="16"/>
        </w:rPr>
        <w:t>2.058</w:t>
      </w:r>
      <w:r w:rsidRPr="00EF2DE2">
        <w:rPr>
          <w:rFonts w:hint="eastAsia"/>
          <w:color w:val="000000" w:themeColor="text1"/>
          <w:szCs w:val="16"/>
        </w:rPr>
        <w:t xml:space="preserve"> </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=0</w:t>
      </w:r>
      <w:r w:rsidRPr="00EF2DE2">
        <w:rPr>
          <w:color w:val="000000" w:themeColor="text1"/>
          <w:szCs w:val="16"/>
        </w:rPr>
        <w:t>.02</w:t>
      </w:r>
      <w:r w:rsidRPr="00EF2DE2">
        <w:rPr>
          <w:rFonts w:hint="eastAsia"/>
          <w:color w:val="000000" w:themeColor="text1"/>
          <w:szCs w:val="16"/>
        </w:rPr>
        <w:t>6</w:t>
      </w:r>
      <w:r w:rsidRPr="00EF2DE2">
        <w:rPr>
          <w:rFonts w:hint="eastAsia"/>
          <w:color w:val="000000" w:themeColor="text1"/>
          <w:szCs w:val="16"/>
        </w:rPr>
        <w:t>）。</w:t>
      </w:r>
      <w:r w:rsidRPr="00EF2DE2">
        <w:rPr>
          <w:rFonts w:hint="eastAsia"/>
          <w:color w:val="000000" w:themeColor="text1"/>
          <w:szCs w:val="16"/>
        </w:rPr>
        <w:t>A</w:t>
      </w:r>
      <w:r w:rsidRPr="00EF2DE2">
        <w:rPr>
          <w:color w:val="000000" w:themeColor="text1"/>
          <w:szCs w:val="16"/>
        </w:rPr>
        <w:t>AA</w:t>
      </w:r>
      <w:r w:rsidRPr="00EF2DE2">
        <w:rPr>
          <w:rFonts w:hint="eastAsia"/>
          <w:color w:val="000000" w:themeColor="text1"/>
          <w:szCs w:val="16"/>
        </w:rPr>
        <w:t>级和</w:t>
      </w:r>
      <w:r w:rsidRPr="00EF2DE2">
        <w:rPr>
          <w:rFonts w:hint="eastAsia"/>
          <w:color w:val="000000" w:themeColor="text1"/>
          <w:szCs w:val="16"/>
        </w:rPr>
        <w:t>AA+</w:t>
      </w:r>
      <w:r w:rsidRPr="00EF2DE2">
        <w:rPr>
          <w:rFonts w:hint="eastAsia"/>
          <w:color w:val="000000" w:themeColor="text1"/>
          <w:szCs w:val="16"/>
        </w:rPr>
        <w:t>级城投债的信用利差分别在</w:t>
      </w:r>
      <w:r w:rsidRPr="00EF2DE2">
        <w:rPr>
          <w:rFonts w:hint="eastAsia"/>
          <w:color w:val="000000" w:themeColor="text1"/>
          <w:szCs w:val="16"/>
        </w:rPr>
        <w:t>1</w:t>
      </w:r>
      <w:r w:rsidRPr="00EF2DE2">
        <w:rPr>
          <w:color w:val="000000" w:themeColor="text1"/>
          <w:szCs w:val="16"/>
        </w:rPr>
        <w:t>0%</w:t>
      </w:r>
      <w:r w:rsidRPr="00EF2DE2">
        <w:rPr>
          <w:rFonts w:hint="eastAsia"/>
          <w:color w:val="000000" w:themeColor="text1"/>
          <w:szCs w:val="16"/>
        </w:rPr>
        <w:t>和</w:t>
      </w:r>
      <w:r w:rsidRPr="00EF2DE2">
        <w:rPr>
          <w:rFonts w:hint="eastAsia"/>
          <w:color w:val="000000" w:themeColor="text1"/>
          <w:szCs w:val="16"/>
        </w:rPr>
        <w:t>5</w:t>
      </w:r>
      <w:r w:rsidRPr="00EF2DE2">
        <w:rPr>
          <w:color w:val="000000" w:themeColor="text1"/>
          <w:szCs w:val="16"/>
        </w:rPr>
        <w:t>%</w:t>
      </w:r>
      <w:r w:rsidRPr="00EF2DE2">
        <w:rPr>
          <w:rFonts w:hint="eastAsia"/>
          <w:color w:val="000000" w:themeColor="text1"/>
          <w:szCs w:val="16"/>
        </w:rPr>
        <w:t>的显著性水平下显著，</w:t>
      </w:r>
      <w:r w:rsidRPr="00EF2DE2">
        <w:rPr>
          <w:color w:val="000000" w:themeColor="text1"/>
          <w:szCs w:val="16"/>
        </w:rPr>
        <w:t>第</w:t>
      </w:r>
      <w:r w:rsidRPr="00EF2DE2">
        <w:rPr>
          <w:rFonts w:hint="eastAsia"/>
          <w:color w:val="000000" w:themeColor="text1"/>
          <w:szCs w:val="16"/>
        </w:rPr>
        <w:t>（</w:t>
      </w:r>
      <w:r w:rsidRPr="00EF2DE2">
        <w:rPr>
          <w:rFonts w:hint="eastAsia"/>
          <w:color w:val="000000" w:themeColor="text1"/>
          <w:szCs w:val="16"/>
        </w:rPr>
        <w:t>4</w:t>
      </w:r>
      <w:r w:rsidRPr="00EF2DE2">
        <w:rPr>
          <w:rFonts w:hint="eastAsia"/>
          <w:color w:val="000000" w:themeColor="text1"/>
          <w:szCs w:val="16"/>
        </w:rPr>
        <w:t>）和（</w:t>
      </w:r>
      <w:r w:rsidRPr="00EF2DE2">
        <w:rPr>
          <w:rFonts w:hint="eastAsia"/>
          <w:color w:val="000000" w:themeColor="text1"/>
          <w:szCs w:val="16"/>
        </w:rPr>
        <w:t>5</w:t>
      </w:r>
      <w:r w:rsidRPr="00EF2DE2">
        <w:rPr>
          <w:rFonts w:hint="eastAsia"/>
          <w:color w:val="000000" w:themeColor="text1"/>
          <w:szCs w:val="16"/>
        </w:rPr>
        <w:t>）</w:t>
      </w:r>
      <w:r w:rsidRPr="00EF2DE2">
        <w:rPr>
          <w:color w:val="000000" w:themeColor="text1"/>
          <w:szCs w:val="16"/>
        </w:rPr>
        <w:t>列</w:t>
      </w:r>
      <w:r w:rsidRPr="00EF2DE2">
        <w:rPr>
          <w:rFonts w:hint="eastAsia"/>
          <w:color w:val="000000" w:themeColor="text1"/>
          <w:szCs w:val="16"/>
        </w:rPr>
        <w:t>的</w:t>
      </w:r>
      <w:r w:rsidRPr="00EF2DE2">
        <w:rPr>
          <w:color w:val="000000" w:themeColor="text1"/>
          <w:szCs w:val="16"/>
        </w:rPr>
        <w:t>系数差异</w:t>
      </w:r>
      <w:r w:rsidRPr="00EF2DE2">
        <w:rPr>
          <w:rFonts w:hint="eastAsia"/>
          <w:color w:val="000000" w:themeColor="text1"/>
          <w:szCs w:val="16"/>
        </w:rPr>
        <w:t>为</w:t>
      </w:r>
      <w:r w:rsidRPr="00EF2DE2">
        <w:rPr>
          <w:rFonts w:hint="eastAsia"/>
          <w:color w:val="000000" w:themeColor="text1"/>
          <w:szCs w:val="16"/>
        </w:rPr>
        <w:t>0.363</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=0</w:t>
      </w:r>
      <w:r w:rsidRPr="00EF2DE2">
        <w:rPr>
          <w:color w:val="000000" w:themeColor="text1"/>
          <w:szCs w:val="16"/>
        </w:rPr>
        <w:t>.077</w:t>
      </w:r>
      <w:r w:rsidRPr="00EF2DE2">
        <w:rPr>
          <w:rFonts w:hint="eastAsia"/>
          <w:color w:val="000000" w:themeColor="text1"/>
          <w:szCs w:val="16"/>
        </w:rPr>
        <w:t>），第（</w:t>
      </w:r>
      <w:r w:rsidRPr="00EF2DE2">
        <w:rPr>
          <w:rFonts w:hint="eastAsia"/>
          <w:color w:val="000000" w:themeColor="text1"/>
          <w:szCs w:val="16"/>
        </w:rPr>
        <w:t>5</w:t>
      </w:r>
      <w:r w:rsidRPr="00EF2DE2">
        <w:rPr>
          <w:rFonts w:hint="eastAsia"/>
          <w:color w:val="000000" w:themeColor="text1"/>
          <w:szCs w:val="16"/>
        </w:rPr>
        <w:t>）和（</w:t>
      </w:r>
      <w:r w:rsidRPr="00EF2DE2">
        <w:rPr>
          <w:rFonts w:hint="eastAsia"/>
          <w:color w:val="000000" w:themeColor="text1"/>
          <w:szCs w:val="16"/>
        </w:rPr>
        <w:t>6</w:t>
      </w:r>
      <w:r w:rsidRPr="00EF2DE2">
        <w:rPr>
          <w:rFonts w:hint="eastAsia"/>
          <w:color w:val="000000" w:themeColor="text1"/>
          <w:szCs w:val="16"/>
        </w:rPr>
        <w:t>）</w:t>
      </w:r>
      <w:r w:rsidRPr="00EF2DE2">
        <w:rPr>
          <w:color w:val="000000" w:themeColor="text1"/>
          <w:szCs w:val="16"/>
        </w:rPr>
        <w:t>列</w:t>
      </w:r>
      <w:r w:rsidRPr="00EF2DE2">
        <w:rPr>
          <w:rFonts w:hint="eastAsia"/>
          <w:color w:val="000000" w:themeColor="text1"/>
          <w:szCs w:val="16"/>
        </w:rPr>
        <w:t>的</w:t>
      </w:r>
      <w:r w:rsidRPr="00EF2DE2">
        <w:rPr>
          <w:color w:val="000000" w:themeColor="text1"/>
          <w:szCs w:val="16"/>
        </w:rPr>
        <w:t>系数差异</w:t>
      </w:r>
      <w:r w:rsidRPr="00EF2DE2">
        <w:rPr>
          <w:rFonts w:hint="eastAsia"/>
          <w:color w:val="000000" w:themeColor="text1"/>
          <w:szCs w:val="16"/>
        </w:rPr>
        <w:t>为</w:t>
      </w:r>
      <w:r w:rsidRPr="00EF2DE2">
        <w:rPr>
          <w:rFonts w:hint="eastAsia"/>
          <w:color w:val="000000" w:themeColor="text1"/>
          <w:szCs w:val="16"/>
        </w:rPr>
        <w:t>3.939</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=0</w:t>
      </w:r>
      <w:r w:rsidRPr="00EF2DE2">
        <w:rPr>
          <w:color w:val="000000" w:themeColor="text1"/>
          <w:szCs w:val="16"/>
        </w:rPr>
        <w:t>.0</w:t>
      </w:r>
      <w:r w:rsidRPr="00EF2DE2">
        <w:rPr>
          <w:rFonts w:hint="eastAsia"/>
          <w:color w:val="000000" w:themeColor="text1"/>
          <w:szCs w:val="16"/>
        </w:rPr>
        <w:t>01</w:t>
      </w:r>
      <w:r w:rsidRPr="00EF2DE2">
        <w:rPr>
          <w:rFonts w:hint="eastAsia"/>
          <w:color w:val="000000" w:themeColor="text1"/>
          <w:szCs w:val="16"/>
        </w:rPr>
        <w:t>），结论稳健。</w:t>
      </w:r>
    </w:p>
    <w:p w14:paraId="51E14AFD" w14:textId="34C4793C" w:rsidR="000C75D2" w:rsidRPr="00EF2DE2" w:rsidRDefault="000C75D2" w:rsidP="000C75D2">
      <w:pPr>
        <w:ind w:firstLine="420"/>
        <w:rPr>
          <w:color w:val="000000" w:themeColor="text1"/>
          <w:szCs w:val="16"/>
        </w:rPr>
      </w:pPr>
      <w:r w:rsidRPr="00EF2DE2">
        <w:rPr>
          <w:rFonts w:hint="eastAsia"/>
          <w:color w:val="000000" w:themeColor="text1"/>
          <w:szCs w:val="16"/>
        </w:rPr>
        <w:t>此外，在前文安全资产供给和金融资源配置章节中，本文采用了各评级信用债占</w:t>
      </w:r>
      <w:r w:rsidRPr="00EF2DE2">
        <w:rPr>
          <w:color w:val="000000" w:themeColor="text1"/>
          <w:szCs w:val="21"/>
        </w:rPr>
        <w:t>全部信</w:t>
      </w:r>
      <w:r w:rsidRPr="00EF2DE2">
        <w:rPr>
          <w:color w:val="000000" w:themeColor="text1"/>
          <w:szCs w:val="21"/>
        </w:rPr>
        <w:lastRenderedPageBreak/>
        <w:t>用债的</w:t>
      </w:r>
      <w:r w:rsidRPr="00EF2DE2">
        <w:rPr>
          <w:rFonts w:hint="eastAsia"/>
          <w:color w:val="000000" w:themeColor="text1"/>
          <w:szCs w:val="21"/>
        </w:rPr>
        <w:t>融资量的比值作为被解释变量，为了确保结果的稳健性，本文将被解释变量替换为不同类型</w:t>
      </w:r>
      <w:r w:rsidRPr="00EF2DE2">
        <w:rPr>
          <w:rFonts w:hint="eastAsia"/>
          <w:color w:val="000000" w:themeColor="text1"/>
          <w:szCs w:val="16"/>
        </w:rPr>
        <w:t>各评级信用债融资量的水平值并取对数，回归结果如</w:t>
      </w:r>
      <w:r w:rsidRPr="000C75D2">
        <w:rPr>
          <w:rFonts w:hint="eastAsia"/>
          <w:color w:val="0000FF"/>
          <w:szCs w:val="21"/>
        </w:rPr>
        <w:t>附</w:t>
      </w:r>
      <w:r>
        <w:rPr>
          <w:rFonts w:hint="eastAsia"/>
          <w:color w:val="0000FF"/>
          <w:szCs w:val="21"/>
        </w:rPr>
        <w:t>表</w:t>
      </w:r>
      <w:r>
        <w:rPr>
          <w:rFonts w:hint="eastAsia"/>
          <w:color w:val="0000FF"/>
          <w:szCs w:val="21"/>
        </w:rPr>
        <w:t>3</w:t>
      </w:r>
      <w:r w:rsidRPr="00EF2DE2">
        <w:rPr>
          <w:rFonts w:hint="eastAsia"/>
          <w:color w:val="000000" w:themeColor="text1"/>
          <w:szCs w:val="16"/>
        </w:rPr>
        <w:t>所示：</w:t>
      </w:r>
    </w:p>
    <w:p w14:paraId="4B069D6F" w14:textId="0F5080FE" w:rsidR="000C75D2" w:rsidRPr="00EF2DE2" w:rsidRDefault="000C75D2" w:rsidP="000C75D2">
      <w:pPr>
        <w:spacing w:line="400" w:lineRule="exact"/>
        <w:jc w:val="center"/>
        <w:rPr>
          <w:rFonts w:eastAsia="黑体"/>
          <w:color w:val="000000" w:themeColor="text1"/>
          <w:szCs w:val="21"/>
        </w:rPr>
      </w:pPr>
      <w:r>
        <w:rPr>
          <w:rFonts w:eastAsia="黑体" w:hint="eastAsia"/>
          <w:color w:val="000000" w:themeColor="text1"/>
          <w:szCs w:val="21"/>
        </w:rPr>
        <w:t>附</w:t>
      </w:r>
      <w:r w:rsidRPr="00EF2DE2">
        <w:rPr>
          <w:rFonts w:eastAsia="黑体" w:hint="eastAsia"/>
          <w:color w:val="000000" w:themeColor="text1"/>
          <w:szCs w:val="21"/>
        </w:rPr>
        <w:t>表</w:t>
      </w:r>
      <w:r w:rsidRPr="00EF2DE2">
        <w:rPr>
          <w:rFonts w:eastAsia="黑体"/>
          <w:color w:val="000000" w:themeColor="text1"/>
          <w:szCs w:val="21"/>
        </w:rPr>
        <w:t xml:space="preserve">3 </w:t>
      </w:r>
      <w:r w:rsidRPr="00EF2DE2">
        <w:rPr>
          <w:rFonts w:eastAsia="黑体" w:hint="eastAsia"/>
          <w:color w:val="000000" w:themeColor="text1"/>
          <w:szCs w:val="21"/>
        </w:rPr>
        <w:t>融资总量替换融资比例的安全资产供给与金融资源配置结果（产业债与城投债）</w:t>
      </w:r>
    </w:p>
    <w:tbl>
      <w:tblPr>
        <w:tblW w:w="5000" w:type="pct"/>
        <w:tblLook w:val="04A0" w:firstRow="1" w:lastRow="0" w:firstColumn="1" w:lastColumn="0" w:noHBand="0" w:noVBand="1"/>
      </w:tblPr>
      <w:tblGrid>
        <w:gridCol w:w="1135"/>
        <w:gridCol w:w="1331"/>
        <w:gridCol w:w="1277"/>
        <w:gridCol w:w="1141"/>
        <w:gridCol w:w="1141"/>
        <w:gridCol w:w="1141"/>
        <w:gridCol w:w="1140"/>
      </w:tblGrid>
      <w:tr w:rsidR="000C75D2" w:rsidRPr="00EF2DE2" w14:paraId="088B5E9E" w14:textId="77777777" w:rsidTr="00C1673D">
        <w:trPr>
          <w:trHeight w:val="320"/>
        </w:trPr>
        <w:tc>
          <w:tcPr>
            <w:tcW w:w="683" w:type="pct"/>
            <w:tcBorders>
              <w:top w:val="single" w:sz="4" w:space="0" w:color="auto"/>
              <w:left w:val="nil"/>
              <w:bottom w:val="nil"/>
              <w:right w:val="single" w:sz="4" w:space="0" w:color="auto"/>
            </w:tcBorders>
            <w:shd w:val="clear" w:color="auto" w:fill="auto"/>
            <w:noWrap/>
            <w:vAlign w:val="center"/>
            <w:hideMark/>
          </w:tcPr>
          <w:p w14:paraId="57D276C7" w14:textId="77777777" w:rsidR="000C75D2" w:rsidRPr="00C1673D" w:rsidRDefault="000C75D2" w:rsidP="00C1673D">
            <w:pPr>
              <w:widowControl/>
              <w:rPr>
                <w:rFonts w:eastAsia="等线"/>
                <w:color w:val="000000" w:themeColor="text1"/>
                <w:kern w:val="0"/>
                <w:sz w:val="15"/>
                <w:szCs w:val="15"/>
              </w:rPr>
            </w:pPr>
          </w:p>
        </w:tc>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86C3"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5B1D8"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(2)</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47E7D"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(3)</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56524"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(4)</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5E6D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(5)</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14:paraId="22D60BB2"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(6)</w:t>
            </w:r>
          </w:p>
        </w:tc>
      </w:tr>
      <w:tr w:rsidR="000C75D2" w:rsidRPr="00EF2DE2" w14:paraId="2AF1B18F"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65B99AA7" w14:textId="77777777" w:rsidR="000C75D2" w:rsidRPr="00C1673D" w:rsidRDefault="000C75D2" w:rsidP="00C1673D">
            <w:pPr>
              <w:widowControl/>
              <w:jc w:val="center"/>
              <w:rPr>
                <w:rFonts w:eastAsia="等线"/>
                <w:color w:val="000000" w:themeColor="text1"/>
                <w:kern w:val="0"/>
                <w:sz w:val="15"/>
                <w:szCs w:val="15"/>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EEEE8" w14:textId="77777777" w:rsidR="000C75D2" w:rsidRPr="00C1673D" w:rsidRDefault="000C75D2" w:rsidP="00C1673D">
            <w:pPr>
              <w:widowControl/>
              <w:jc w:val="center"/>
              <w:rPr>
                <w:rFonts w:eastAsia="等线"/>
                <w:i/>
                <w:iCs/>
                <w:color w:val="000000" w:themeColor="text1"/>
                <w:kern w:val="0"/>
                <w:sz w:val="15"/>
                <w:szCs w:val="15"/>
              </w:rPr>
            </w:pPr>
            <w:proofErr w:type="spellStart"/>
            <w:r w:rsidRPr="00C1673D">
              <w:rPr>
                <w:rFonts w:eastAsia="等线"/>
                <w:i/>
                <w:iCs/>
                <w:color w:val="000000" w:themeColor="text1"/>
                <w:kern w:val="0"/>
                <w:sz w:val="15"/>
                <w:szCs w:val="15"/>
              </w:rPr>
              <w:t>IndustryAAAs</w:t>
            </w:r>
            <w:proofErr w:type="spellEnd"/>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005E2" w14:textId="77777777" w:rsidR="000C75D2" w:rsidRPr="00C1673D" w:rsidRDefault="000C75D2" w:rsidP="00C1673D">
            <w:pPr>
              <w:widowControl/>
              <w:jc w:val="center"/>
              <w:rPr>
                <w:rFonts w:eastAsia="等线"/>
                <w:i/>
                <w:iCs/>
                <w:color w:val="000000" w:themeColor="text1"/>
                <w:kern w:val="0"/>
                <w:sz w:val="15"/>
                <w:szCs w:val="15"/>
              </w:rPr>
            </w:pPr>
            <w:proofErr w:type="spellStart"/>
            <w:r w:rsidRPr="00C1673D">
              <w:rPr>
                <w:rFonts w:eastAsia="等线"/>
                <w:i/>
                <w:iCs/>
                <w:color w:val="000000" w:themeColor="text1"/>
                <w:kern w:val="0"/>
                <w:sz w:val="15"/>
                <w:szCs w:val="15"/>
              </w:rPr>
              <w:t>IndustryAA+s</w:t>
            </w:r>
            <w:proofErr w:type="spellEnd"/>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E9381" w14:textId="77777777" w:rsidR="000C75D2" w:rsidRPr="00C1673D" w:rsidRDefault="000C75D2" w:rsidP="00C1673D">
            <w:pPr>
              <w:widowControl/>
              <w:jc w:val="center"/>
              <w:rPr>
                <w:rFonts w:eastAsia="等线"/>
                <w:i/>
                <w:iCs/>
                <w:color w:val="000000" w:themeColor="text1"/>
                <w:kern w:val="0"/>
                <w:sz w:val="15"/>
                <w:szCs w:val="15"/>
              </w:rPr>
            </w:pPr>
            <w:proofErr w:type="spellStart"/>
            <w:r w:rsidRPr="00C1673D">
              <w:rPr>
                <w:rFonts w:eastAsia="等线"/>
                <w:i/>
                <w:iCs/>
                <w:color w:val="000000" w:themeColor="text1"/>
                <w:kern w:val="0"/>
                <w:sz w:val="15"/>
                <w:szCs w:val="15"/>
              </w:rPr>
              <w:t>IndustryAAs</w:t>
            </w:r>
            <w:proofErr w:type="spellEnd"/>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DA4FC" w14:textId="77777777" w:rsidR="000C75D2" w:rsidRPr="00C1673D" w:rsidRDefault="000C75D2" w:rsidP="00C1673D">
            <w:pPr>
              <w:widowControl/>
              <w:jc w:val="center"/>
              <w:rPr>
                <w:rFonts w:eastAsia="等线"/>
                <w:i/>
                <w:iCs/>
                <w:color w:val="000000" w:themeColor="text1"/>
                <w:kern w:val="0"/>
                <w:sz w:val="15"/>
                <w:szCs w:val="15"/>
              </w:rPr>
            </w:pPr>
            <w:proofErr w:type="spellStart"/>
            <w:r w:rsidRPr="00C1673D">
              <w:rPr>
                <w:rFonts w:eastAsia="等线"/>
                <w:i/>
                <w:iCs/>
                <w:color w:val="000000" w:themeColor="text1"/>
                <w:kern w:val="0"/>
                <w:sz w:val="15"/>
                <w:szCs w:val="15"/>
              </w:rPr>
              <w:t>CityAAAs</w:t>
            </w:r>
            <w:proofErr w:type="spellEnd"/>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F51AD" w14:textId="77777777" w:rsidR="000C75D2" w:rsidRPr="00C1673D" w:rsidRDefault="000C75D2" w:rsidP="00C1673D">
            <w:pPr>
              <w:widowControl/>
              <w:jc w:val="center"/>
              <w:rPr>
                <w:rFonts w:eastAsia="等线"/>
                <w:i/>
                <w:iCs/>
                <w:color w:val="000000" w:themeColor="text1"/>
                <w:kern w:val="0"/>
                <w:sz w:val="15"/>
                <w:szCs w:val="15"/>
              </w:rPr>
            </w:pPr>
            <w:proofErr w:type="spellStart"/>
            <w:r w:rsidRPr="00C1673D">
              <w:rPr>
                <w:rFonts w:eastAsia="等线"/>
                <w:i/>
                <w:iCs/>
                <w:color w:val="000000" w:themeColor="text1"/>
                <w:kern w:val="0"/>
                <w:sz w:val="15"/>
                <w:szCs w:val="15"/>
              </w:rPr>
              <w:t>CityAA+s</w:t>
            </w:r>
            <w:proofErr w:type="spellEnd"/>
          </w:p>
        </w:tc>
        <w:tc>
          <w:tcPr>
            <w:tcW w:w="687" w:type="pct"/>
            <w:tcBorders>
              <w:top w:val="single" w:sz="4" w:space="0" w:color="auto"/>
              <w:left w:val="single" w:sz="4" w:space="0" w:color="auto"/>
              <w:bottom w:val="single" w:sz="4" w:space="0" w:color="auto"/>
              <w:right w:val="nil"/>
            </w:tcBorders>
            <w:shd w:val="clear" w:color="auto" w:fill="auto"/>
            <w:vAlign w:val="center"/>
            <w:hideMark/>
          </w:tcPr>
          <w:p w14:paraId="584D5CE5" w14:textId="77777777" w:rsidR="000C75D2" w:rsidRPr="00C1673D" w:rsidRDefault="000C75D2" w:rsidP="00C1673D">
            <w:pPr>
              <w:widowControl/>
              <w:jc w:val="center"/>
              <w:rPr>
                <w:rFonts w:eastAsia="等线"/>
                <w:i/>
                <w:iCs/>
                <w:color w:val="000000" w:themeColor="text1"/>
                <w:kern w:val="0"/>
                <w:sz w:val="15"/>
                <w:szCs w:val="15"/>
              </w:rPr>
            </w:pPr>
            <w:proofErr w:type="spellStart"/>
            <w:r w:rsidRPr="00C1673D">
              <w:rPr>
                <w:rFonts w:eastAsia="等线"/>
                <w:i/>
                <w:iCs/>
                <w:color w:val="000000" w:themeColor="text1"/>
                <w:kern w:val="0"/>
                <w:sz w:val="15"/>
                <w:szCs w:val="15"/>
              </w:rPr>
              <w:t>CityAAs</w:t>
            </w:r>
            <w:proofErr w:type="spellEnd"/>
          </w:p>
        </w:tc>
      </w:tr>
      <w:tr w:rsidR="000C75D2" w:rsidRPr="00EF2DE2" w14:paraId="71A744E2" w14:textId="77777777" w:rsidTr="00C1673D">
        <w:trPr>
          <w:trHeight w:val="320"/>
        </w:trPr>
        <w:tc>
          <w:tcPr>
            <w:tcW w:w="683" w:type="pct"/>
            <w:tcBorders>
              <w:top w:val="single" w:sz="4" w:space="0" w:color="auto"/>
              <w:left w:val="nil"/>
              <w:bottom w:val="nil"/>
              <w:right w:val="single" w:sz="4" w:space="0" w:color="auto"/>
            </w:tcBorders>
            <w:shd w:val="clear" w:color="auto" w:fill="auto"/>
            <w:noWrap/>
            <w:vAlign w:val="center"/>
            <w:hideMark/>
          </w:tcPr>
          <w:p w14:paraId="153571CD" w14:textId="77777777" w:rsidR="000C75D2" w:rsidRPr="00C1673D" w:rsidRDefault="000C75D2" w:rsidP="00C1673D">
            <w:pPr>
              <w:widowControl/>
              <w:jc w:val="center"/>
              <w:rPr>
                <w:rFonts w:eastAsia="等线"/>
                <w:i/>
                <w:iCs/>
                <w:color w:val="000000" w:themeColor="text1"/>
                <w:kern w:val="0"/>
                <w:sz w:val="15"/>
                <w:szCs w:val="15"/>
              </w:rPr>
            </w:pPr>
            <w:proofErr w:type="spellStart"/>
            <w:r w:rsidRPr="00C1673D">
              <w:rPr>
                <w:rFonts w:eastAsia="等线"/>
                <w:i/>
                <w:iCs/>
                <w:color w:val="000000" w:themeColor="text1"/>
                <w:kern w:val="0"/>
                <w:sz w:val="15"/>
                <w:szCs w:val="15"/>
              </w:rPr>
              <w:t>lnRatio</w:t>
            </w:r>
            <w:proofErr w:type="spellEnd"/>
          </w:p>
        </w:tc>
        <w:tc>
          <w:tcPr>
            <w:tcW w:w="801" w:type="pct"/>
            <w:tcBorders>
              <w:top w:val="single" w:sz="4" w:space="0" w:color="auto"/>
              <w:left w:val="single" w:sz="4" w:space="0" w:color="auto"/>
              <w:bottom w:val="nil"/>
              <w:right w:val="single" w:sz="4" w:space="0" w:color="auto"/>
            </w:tcBorders>
            <w:shd w:val="clear" w:color="auto" w:fill="auto"/>
            <w:noWrap/>
            <w:vAlign w:val="center"/>
            <w:hideMark/>
          </w:tcPr>
          <w:p w14:paraId="3E5B7773"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-1.944***</w:t>
            </w:r>
          </w:p>
        </w:tc>
        <w:tc>
          <w:tcPr>
            <w:tcW w:w="769" w:type="pct"/>
            <w:tcBorders>
              <w:top w:val="single" w:sz="4" w:space="0" w:color="auto"/>
              <w:left w:val="single" w:sz="4" w:space="0" w:color="auto"/>
              <w:bottom w:val="nil"/>
              <w:right w:val="single" w:sz="4" w:space="0" w:color="auto"/>
            </w:tcBorders>
            <w:shd w:val="clear" w:color="auto" w:fill="auto"/>
            <w:noWrap/>
            <w:vAlign w:val="center"/>
            <w:hideMark/>
          </w:tcPr>
          <w:p w14:paraId="56025689"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1.444***</w:t>
            </w:r>
          </w:p>
        </w:tc>
        <w:tc>
          <w:tcPr>
            <w:tcW w:w="687" w:type="pct"/>
            <w:tcBorders>
              <w:top w:val="single" w:sz="4" w:space="0" w:color="auto"/>
              <w:left w:val="single" w:sz="4" w:space="0" w:color="auto"/>
              <w:bottom w:val="nil"/>
              <w:right w:val="single" w:sz="4" w:space="0" w:color="auto"/>
            </w:tcBorders>
            <w:shd w:val="clear" w:color="auto" w:fill="auto"/>
            <w:noWrap/>
            <w:vAlign w:val="center"/>
            <w:hideMark/>
          </w:tcPr>
          <w:p w14:paraId="32BEA4DB"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5.48***</w:t>
            </w:r>
          </w:p>
        </w:tc>
        <w:tc>
          <w:tcPr>
            <w:tcW w:w="687" w:type="pct"/>
            <w:tcBorders>
              <w:top w:val="single" w:sz="4" w:space="0" w:color="auto"/>
              <w:left w:val="single" w:sz="4" w:space="0" w:color="auto"/>
              <w:bottom w:val="nil"/>
              <w:right w:val="single" w:sz="4" w:space="0" w:color="auto"/>
            </w:tcBorders>
            <w:shd w:val="clear" w:color="auto" w:fill="auto"/>
            <w:noWrap/>
            <w:vAlign w:val="center"/>
            <w:hideMark/>
          </w:tcPr>
          <w:p w14:paraId="56C72C4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-5.27***</w:t>
            </w:r>
          </w:p>
        </w:tc>
        <w:tc>
          <w:tcPr>
            <w:tcW w:w="687" w:type="pct"/>
            <w:tcBorders>
              <w:top w:val="single" w:sz="4" w:space="0" w:color="auto"/>
              <w:left w:val="single" w:sz="4" w:space="0" w:color="auto"/>
              <w:bottom w:val="nil"/>
              <w:right w:val="single" w:sz="4" w:space="0" w:color="auto"/>
            </w:tcBorders>
            <w:shd w:val="clear" w:color="auto" w:fill="auto"/>
            <w:noWrap/>
            <w:vAlign w:val="center"/>
            <w:hideMark/>
          </w:tcPr>
          <w:p w14:paraId="31FAFEB5"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-4.087***</w:t>
            </w:r>
          </w:p>
        </w:tc>
        <w:tc>
          <w:tcPr>
            <w:tcW w:w="687" w:type="pct"/>
            <w:tcBorders>
              <w:top w:val="single" w:sz="4" w:space="0" w:color="auto"/>
              <w:left w:val="single" w:sz="4" w:space="0" w:color="auto"/>
              <w:bottom w:val="nil"/>
              <w:right w:val="nil"/>
            </w:tcBorders>
            <w:shd w:val="clear" w:color="auto" w:fill="auto"/>
            <w:noWrap/>
            <w:vAlign w:val="center"/>
            <w:hideMark/>
          </w:tcPr>
          <w:p w14:paraId="050A27D8"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-0.433</w:t>
            </w:r>
          </w:p>
        </w:tc>
      </w:tr>
      <w:tr w:rsidR="000C75D2" w:rsidRPr="00EF2DE2" w14:paraId="183D6F31"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390A93E1" w14:textId="77777777" w:rsidR="000C75D2" w:rsidRPr="00C1673D" w:rsidRDefault="000C75D2" w:rsidP="00C1673D">
            <w:pPr>
              <w:widowControl/>
              <w:jc w:val="center"/>
              <w:rPr>
                <w:rFonts w:eastAsia="等线"/>
                <w:color w:val="000000" w:themeColor="text1"/>
                <w:kern w:val="0"/>
                <w:sz w:val="15"/>
                <w:szCs w:val="15"/>
              </w:rPr>
            </w:pPr>
          </w:p>
        </w:tc>
        <w:tc>
          <w:tcPr>
            <w:tcW w:w="801" w:type="pct"/>
            <w:tcBorders>
              <w:top w:val="nil"/>
              <w:left w:val="single" w:sz="4" w:space="0" w:color="auto"/>
              <w:bottom w:val="nil"/>
              <w:right w:val="single" w:sz="4" w:space="0" w:color="auto"/>
            </w:tcBorders>
            <w:shd w:val="clear" w:color="auto" w:fill="auto"/>
            <w:noWrap/>
            <w:vAlign w:val="center"/>
            <w:hideMark/>
          </w:tcPr>
          <w:p w14:paraId="65D7E94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(0.578)</w:t>
            </w:r>
          </w:p>
        </w:tc>
        <w:tc>
          <w:tcPr>
            <w:tcW w:w="769" w:type="pct"/>
            <w:tcBorders>
              <w:top w:val="nil"/>
              <w:left w:val="single" w:sz="4" w:space="0" w:color="auto"/>
              <w:bottom w:val="nil"/>
              <w:right w:val="single" w:sz="4" w:space="0" w:color="auto"/>
            </w:tcBorders>
            <w:shd w:val="clear" w:color="auto" w:fill="auto"/>
            <w:noWrap/>
            <w:vAlign w:val="center"/>
            <w:hideMark/>
          </w:tcPr>
          <w:p w14:paraId="271DB1D2"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(0.341)</w:t>
            </w:r>
          </w:p>
        </w:tc>
        <w:tc>
          <w:tcPr>
            <w:tcW w:w="687" w:type="pct"/>
            <w:tcBorders>
              <w:top w:val="nil"/>
              <w:left w:val="single" w:sz="4" w:space="0" w:color="auto"/>
              <w:bottom w:val="nil"/>
              <w:right w:val="single" w:sz="4" w:space="0" w:color="auto"/>
            </w:tcBorders>
            <w:shd w:val="clear" w:color="auto" w:fill="auto"/>
            <w:noWrap/>
            <w:vAlign w:val="center"/>
            <w:hideMark/>
          </w:tcPr>
          <w:p w14:paraId="393B9B62"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(0.557)</w:t>
            </w:r>
          </w:p>
        </w:tc>
        <w:tc>
          <w:tcPr>
            <w:tcW w:w="687" w:type="pct"/>
            <w:tcBorders>
              <w:top w:val="nil"/>
              <w:left w:val="single" w:sz="4" w:space="0" w:color="auto"/>
              <w:bottom w:val="nil"/>
              <w:right w:val="single" w:sz="4" w:space="0" w:color="auto"/>
            </w:tcBorders>
            <w:shd w:val="clear" w:color="auto" w:fill="auto"/>
            <w:noWrap/>
            <w:vAlign w:val="center"/>
            <w:hideMark/>
          </w:tcPr>
          <w:p w14:paraId="3EC4CD20"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(0.836)</w:t>
            </w:r>
          </w:p>
        </w:tc>
        <w:tc>
          <w:tcPr>
            <w:tcW w:w="687" w:type="pct"/>
            <w:tcBorders>
              <w:top w:val="nil"/>
              <w:left w:val="single" w:sz="4" w:space="0" w:color="auto"/>
              <w:bottom w:val="nil"/>
              <w:right w:val="single" w:sz="4" w:space="0" w:color="auto"/>
            </w:tcBorders>
            <w:shd w:val="clear" w:color="auto" w:fill="auto"/>
            <w:noWrap/>
            <w:vAlign w:val="center"/>
            <w:hideMark/>
          </w:tcPr>
          <w:p w14:paraId="1EFE2C41"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(0.762)</w:t>
            </w:r>
          </w:p>
        </w:tc>
        <w:tc>
          <w:tcPr>
            <w:tcW w:w="687" w:type="pct"/>
            <w:tcBorders>
              <w:top w:val="nil"/>
              <w:left w:val="single" w:sz="4" w:space="0" w:color="auto"/>
              <w:bottom w:val="nil"/>
              <w:right w:val="nil"/>
            </w:tcBorders>
            <w:shd w:val="clear" w:color="auto" w:fill="auto"/>
            <w:noWrap/>
            <w:vAlign w:val="center"/>
            <w:hideMark/>
          </w:tcPr>
          <w:p w14:paraId="17F4751C"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(0.685)</w:t>
            </w:r>
          </w:p>
        </w:tc>
      </w:tr>
      <w:tr w:rsidR="000C75D2" w:rsidRPr="00EF2DE2" w14:paraId="1E58B7C7"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07DF713D" w14:textId="77777777" w:rsidR="000C75D2" w:rsidRPr="00C1673D" w:rsidRDefault="000C75D2" w:rsidP="00C1673D">
            <w:pPr>
              <w:widowControl/>
              <w:jc w:val="center"/>
              <w:rPr>
                <w:rFonts w:eastAsia="等线"/>
                <w:i/>
                <w:iCs/>
                <w:color w:val="000000" w:themeColor="text1"/>
                <w:kern w:val="0"/>
                <w:sz w:val="15"/>
                <w:szCs w:val="15"/>
              </w:rPr>
            </w:pPr>
            <w:r w:rsidRPr="00C1673D">
              <w:rPr>
                <w:rFonts w:eastAsia="等线"/>
                <w:i/>
                <w:iCs/>
                <w:color w:val="000000" w:themeColor="text1"/>
                <w:kern w:val="0"/>
                <w:sz w:val="15"/>
                <w:szCs w:val="15"/>
              </w:rPr>
              <w:t>Slope</w:t>
            </w:r>
          </w:p>
        </w:tc>
        <w:tc>
          <w:tcPr>
            <w:tcW w:w="801" w:type="pct"/>
            <w:tcBorders>
              <w:top w:val="nil"/>
              <w:left w:val="single" w:sz="4" w:space="0" w:color="auto"/>
              <w:bottom w:val="nil"/>
              <w:right w:val="single" w:sz="4" w:space="0" w:color="auto"/>
            </w:tcBorders>
            <w:shd w:val="clear" w:color="auto" w:fill="auto"/>
            <w:noWrap/>
            <w:vAlign w:val="center"/>
            <w:hideMark/>
          </w:tcPr>
          <w:p w14:paraId="2207DABF"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0.502**</w:t>
            </w:r>
          </w:p>
        </w:tc>
        <w:tc>
          <w:tcPr>
            <w:tcW w:w="769" w:type="pct"/>
            <w:tcBorders>
              <w:top w:val="nil"/>
              <w:left w:val="single" w:sz="4" w:space="0" w:color="auto"/>
              <w:bottom w:val="nil"/>
              <w:right w:val="single" w:sz="4" w:space="0" w:color="auto"/>
            </w:tcBorders>
            <w:shd w:val="clear" w:color="auto" w:fill="auto"/>
            <w:noWrap/>
            <w:vAlign w:val="center"/>
            <w:hideMark/>
          </w:tcPr>
          <w:p w14:paraId="225FA3F6"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0.374**</w:t>
            </w:r>
          </w:p>
        </w:tc>
        <w:tc>
          <w:tcPr>
            <w:tcW w:w="687" w:type="pct"/>
            <w:tcBorders>
              <w:top w:val="nil"/>
              <w:left w:val="single" w:sz="4" w:space="0" w:color="auto"/>
              <w:bottom w:val="nil"/>
              <w:right w:val="single" w:sz="4" w:space="0" w:color="auto"/>
            </w:tcBorders>
            <w:shd w:val="clear" w:color="auto" w:fill="auto"/>
            <w:noWrap/>
            <w:vAlign w:val="center"/>
            <w:hideMark/>
          </w:tcPr>
          <w:p w14:paraId="4A21CE49"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0.113</w:t>
            </w:r>
          </w:p>
        </w:tc>
        <w:tc>
          <w:tcPr>
            <w:tcW w:w="687" w:type="pct"/>
            <w:tcBorders>
              <w:top w:val="nil"/>
              <w:left w:val="single" w:sz="4" w:space="0" w:color="auto"/>
              <w:bottom w:val="nil"/>
              <w:right w:val="single" w:sz="4" w:space="0" w:color="auto"/>
            </w:tcBorders>
            <w:shd w:val="clear" w:color="auto" w:fill="auto"/>
            <w:noWrap/>
            <w:vAlign w:val="center"/>
            <w:hideMark/>
          </w:tcPr>
          <w:p w14:paraId="0DF3B006"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0.788*</w:t>
            </w:r>
          </w:p>
        </w:tc>
        <w:tc>
          <w:tcPr>
            <w:tcW w:w="687" w:type="pct"/>
            <w:tcBorders>
              <w:top w:val="nil"/>
              <w:left w:val="single" w:sz="4" w:space="0" w:color="auto"/>
              <w:bottom w:val="nil"/>
              <w:right w:val="single" w:sz="4" w:space="0" w:color="auto"/>
            </w:tcBorders>
            <w:shd w:val="clear" w:color="auto" w:fill="auto"/>
            <w:noWrap/>
            <w:vAlign w:val="center"/>
            <w:hideMark/>
          </w:tcPr>
          <w:p w14:paraId="58B48010"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0.327</w:t>
            </w:r>
          </w:p>
        </w:tc>
        <w:tc>
          <w:tcPr>
            <w:tcW w:w="687" w:type="pct"/>
            <w:tcBorders>
              <w:top w:val="nil"/>
              <w:left w:val="single" w:sz="4" w:space="0" w:color="auto"/>
              <w:bottom w:val="nil"/>
              <w:right w:val="nil"/>
            </w:tcBorders>
            <w:shd w:val="clear" w:color="auto" w:fill="auto"/>
            <w:noWrap/>
            <w:vAlign w:val="center"/>
            <w:hideMark/>
          </w:tcPr>
          <w:p w14:paraId="1FA1D442"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0.197</w:t>
            </w:r>
          </w:p>
        </w:tc>
      </w:tr>
      <w:tr w:rsidR="000C75D2" w:rsidRPr="00EF2DE2" w14:paraId="576DB7F5"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4C8F11ED" w14:textId="77777777" w:rsidR="000C75D2" w:rsidRPr="00C1673D" w:rsidRDefault="000C75D2" w:rsidP="00C1673D">
            <w:pPr>
              <w:widowControl/>
              <w:jc w:val="center"/>
              <w:rPr>
                <w:rFonts w:eastAsia="等线"/>
                <w:color w:val="000000" w:themeColor="text1"/>
                <w:kern w:val="0"/>
                <w:sz w:val="15"/>
                <w:szCs w:val="15"/>
              </w:rPr>
            </w:pPr>
          </w:p>
        </w:tc>
        <w:tc>
          <w:tcPr>
            <w:tcW w:w="801" w:type="pct"/>
            <w:tcBorders>
              <w:top w:val="nil"/>
              <w:left w:val="single" w:sz="4" w:space="0" w:color="auto"/>
              <w:bottom w:val="nil"/>
              <w:right w:val="single" w:sz="4" w:space="0" w:color="auto"/>
            </w:tcBorders>
            <w:shd w:val="clear" w:color="auto" w:fill="auto"/>
            <w:noWrap/>
            <w:vAlign w:val="center"/>
            <w:hideMark/>
          </w:tcPr>
          <w:p w14:paraId="27AF99A0"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(0.216)</w:t>
            </w:r>
          </w:p>
        </w:tc>
        <w:tc>
          <w:tcPr>
            <w:tcW w:w="769" w:type="pct"/>
            <w:tcBorders>
              <w:top w:val="nil"/>
              <w:left w:val="single" w:sz="4" w:space="0" w:color="auto"/>
              <w:bottom w:val="nil"/>
              <w:right w:val="single" w:sz="4" w:space="0" w:color="auto"/>
            </w:tcBorders>
            <w:shd w:val="clear" w:color="auto" w:fill="auto"/>
            <w:noWrap/>
            <w:vAlign w:val="center"/>
            <w:hideMark/>
          </w:tcPr>
          <w:p w14:paraId="16A55184"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(0.142)</w:t>
            </w:r>
          </w:p>
        </w:tc>
        <w:tc>
          <w:tcPr>
            <w:tcW w:w="687" w:type="pct"/>
            <w:tcBorders>
              <w:top w:val="nil"/>
              <w:left w:val="single" w:sz="4" w:space="0" w:color="auto"/>
              <w:bottom w:val="nil"/>
              <w:right w:val="single" w:sz="4" w:space="0" w:color="auto"/>
            </w:tcBorders>
            <w:shd w:val="clear" w:color="auto" w:fill="auto"/>
            <w:noWrap/>
            <w:vAlign w:val="center"/>
            <w:hideMark/>
          </w:tcPr>
          <w:p w14:paraId="5F34E5E1"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(0.196)</w:t>
            </w:r>
          </w:p>
        </w:tc>
        <w:tc>
          <w:tcPr>
            <w:tcW w:w="687" w:type="pct"/>
            <w:tcBorders>
              <w:top w:val="nil"/>
              <w:left w:val="single" w:sz="4" w:space="0" w:color="auto"/>
              <w:bottom w:val="nil"/>
              <w:right w:val="single" w:sz="4" w:space="0" w:color="auto"/>
            </w:tcBorders>
            <w:shd w:val="clear" w:color="auto" w:fill="auto"/>
            <w:noWrap/>
            <w:vAlign w:val="center"/>
            <w:hideMark/>
          </w:tcPr>
          <w:p w14:paraId="0B63DA09"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(0.414)</w:t>
            </w:r>
          </w:p>
        </w:tc>
        <w:tc>
          <w:tcPr>
            <w:tcW w:w="687" w:type="pct"/>
            <w:tcBorders>
              <w:top w:val="nil"/>
              <w:left w:val="single" w:sz="4" w:space="0" w:color="auto"/>
              <w:bottom w:val="nil"/>
              <w:right w:val="single" w:sz="4" w:space="0" w:color="auto"/>
            </w:tcBorders>
            <w:shd w:val="clear" w:color="auto" w:fill="auto"/>
            <w:noWrap/>
            <w:vAlign w:val="center"/>
            <w:hideMark/>
          </w:tcPr>
          <w:p w14:paraId="10B030F6"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(0.322)</w:t>
            </w:r>
          </w:p>
        </w:tc>
        <w:tc>
          <w:tcPr>
            <w:tcW w:w="687" w:type="pct"/>
            <w:tcBorders>
              <w:top w:val="nil"/>
              <w:left w:val="single" w:sz="4" w:space="0" w:color="auto"/>
              <w:bottom w:val="nil"/>
              <w:right w:val="nil"/>
            </w:tcBorders>
            <w:shd w:val="clear" w:color="auto" w:fill="auto"/>
            <w:noWrap/>
            <w:vAlign w:val="center"/>
            <w:hideMark/>
          </w:tcPr>
          <w:p w14:paraId="52530EDB"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(0.277)</w:t>
            </w:r>
          </w:p>
        </w:tc>
      </w:tr>
      <w:tr w:rsidR="000C75D2" w:rsidRPr="00EF2DE2" w14:paraId="1DFC5B0C"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27370806" w14:textId="77777777" w:rsidR="000C75D2" w:rsidRPr="00C1673D" w:rsidRDefault="000C75D2" w:rsidP="00C1673D">
            <w:pPr>
              <w:widowControl/>
              <w:jc w:val="center"/>
              <w:rPr>
                <w:rFonts w:eastAsia="等线"/>
                <w:i/>
                <w:iCs/>
                <w:color w:val="000000" w:themeColor="text1"/>
                <w:kern w:val="0"/>
                <w:sz w:val="15"/>
                <w:szCs w:val="15"/>
              </w:rPr>
            </w:pPr>
            <w:r w:rsidRPr="00C1673D">
              <w:rPr>
                <w:rFonts w:eastAsia="等线"/>
                <w:i/>
                <w:iCs/>
                <w:color w:val="000000" w:themeColor="text1"/>
                <w:kern w:val="0"/>
                <w:sz w:val="15"/>
                <w:szCs w:val="15"/>
              </w:rPr>
              <w:t>EDF</w:t>
            </w:r>
          </w:p>
        </w:tc>
        <w:tc>
          <w:tcPr>
            <w:tcW w:w="801" w:type="pct"/>
            <w:tcBorders>
              <w:top w:val="nil"/>
              <w:left w:val="single" w:sz="4" w:space="0" w:color="auto"/>
              <w:bottom w:val="nil"/>
              <w:right w:val="single" w:sz="4" w:space="0" w:color="auto"/>
            </w:tcBorders>
            <w:shd w:val="clear" w:color="auto" w:fill="auto"/>
            <w:noWrap/>
            <w:vAlign w:val="center"/>
            <w:hideMark/>
          </w:tcPr>
          <w:p w14:paraId="053B95BD"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-0.487</w:t>
            </w:r>
          </w:p>
        </w:tc>
        <w:tc>
          <w:tcPr>
            <w:tcW w:w="769" w:type="pct"/>
            <w:tcBorders>
              <w:top w:val="nil"/>
              <w:left w:val="single" w:sz="4" w:space="0" w:color="auto"/>
              <w:bottom w:val="nil"/>
              <w:right w:val="single" w:sz="4" w:space="0" w:color="auto"/>
            </w:tcBorders>
            <w:shd w:val="clear" w:color="auto" w:fill="auto"/>
            <w:noWrap/>
            <w:vAlign w:val="center"/>
            <w:hideMark/>
          </w:tcPr>
          <w:p w14:paraId="59EC390B"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-13.618**</w:t>
            </w:r>
          </w:p>
        </w:tc>
        <w:tc>
          <w:tcPr>
            <w:tcW w:w="687" w:type="pct"/>
            <w:tcBorders>
              <w:top w:val="nil"/>
              <w:left w:val="single" w:sz="4" w:space="0" w:color="auto"/>
              <w:bottom w:val="nil"/>
              <w:right w:val="single" w:sz="4" w:space="0" w:color="auto"/>
            </w:tcBorders>
            <w:shd w:val="clear" w:color="auto" w:fill="auto"/>
            <w:noWrap/>
            <w:vAlign w:val="center"/>
            <w:hideMark/>
          </w:tcPr>
          <w:p w14:paraId="56553C7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0.824</w:t>
            </w:r>
          </w:p>
        </w:tc>
        <w:tc>
          <w:tcPr>
            <w:tcW w:w="687" w:type="pct"/>
            <w:tcBorders>
              <w:top w:val="nil"/>
              <w:left w:val="single" w:sz="4" w:space="0" w:color="auto"/>
              <w:bottom w:val="nil"/>
              <w:right w:val="single" w:sz="4" w:space="0" w:color="auto"/>
            </w:tcBorders>
            <w:shd w:val="clear" w:color="auto" w:fill="auto"/>
            <w:noWrap/>
            <w:vAlign w:val="center"/>
            <w:hideMark/>
          </w:tcPr>
          <w:p w14:paraId="1EFDFA3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6.877</w:t>
            </w:r>
          </w:p>
        </w:tc>
        <w:tc>
          <w:tcPr>
            <w:tcW w:w="687" w:type="pct"/>
            <w:tcBorders>
              <w:top w:val="nil"/>
              <w:left w:val="single" w:sz="4" w:space="0" w:color="auto"/>
              <w:bottom w:val="nil"/>
              <w:right w:val="single" w:sz="4" w:space="0" w:color="auto"/>
            </w:tcBorders>
            <w:shd w:val="clear" w:color="auto" w:fill="auto"/>
            <w:noWrap/>
            <w:vAlign w:val="center"/>
            <w:hideMark/>
          </w:tcPr>
          <w:p w14:paraId="107537C0"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22.324</w:t>
            </w:r>
          </w:p>
        </w:tc>
        <w:tc>
          <w:tcPr>
            <w:tcW w:w="687" w:type="pct"/>
            <w:tcBorders>
              <w:top w:val="nil"/>
              <w:left w:val="single" w:sz="4" w:space="0" w:color="auto"/>
              <w:bottom w:val="nil"/>
              <w:right w:val="nil"/>
            </w:tcBorders>
            <w:shd w:val="clear" w:color="auto" w:fill="auto"/>
            <w:noWrap/>
            <w:vAlign w:val="center"/>
            <w:hideMark/>
          </w:tcPr>
          <w:p w14:paraId="7BE86875"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15.92</w:t>
            </w:r>
          </w:p>
        </w:tc>
      </w:tr>
      <w:tr w:rsidR="000C75D2" w:rsidRPr="00EF2DE2" w14:paraId="14E2CB48"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753DAFA7" w14:textId="77777777" w:rsidR="000C75D2" w:rsidRPr="00C1673D" w:rsidRDefault="000C75D2" w:rsidP="00C1673D">
            <w:pPr>
              <w:widowControl/>
              <w:jc w:val="center"/>
              <w:rPr>
                <w:rFonts w:eastAsia="等线"/>
                <w:color w:val="000000" w:themeColor="text1"/>
                <w:kern w:val="0"/>
                <w:sz w:val="15"/>
                <w:szCs w:val="15"/>
              </w:rPr>
            </w:pPr>
          </w:p>
        </w:tc>
        <w:tc>
          <w:tcPr>
            <w:tcW w:w="801" w:type="pct"/>
            <w:tcBorders>
              <w:top w:val="nil"/>
              <w:left w:val="single" w:sz="4" w:space="0" w:color="auto"/>
              <w:bottom w:val="nil"/>
              <w:right w:val="single" w:sz="4" w:space="0" w:color="auto"/>
            </w:tcBorders>
            <w:shd w:val="clear" w:color="auto" w:fill="auto"/>
            <w:noWrap/>
            <w:vAlign w:val="center"/>
            <w:hideMark/>
          </w:tcPr>
          <w:p w14:paraId="5A8880C5"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(12.608)</w:t>
            </w:r>
          </w:p>
        </w:tc>
        <w:tc>
          <w:tcPr>
            <w:tcW w:w="769" w:type="pct"/>
            <w:tcBorders>
              <w:top w:val="nil"/>
              <w:left w:val="single" w:sz="4" w:space="0" w:color="auto"/>
              <w:bottom w:val="nil"/>
              <w:right w:val="single" w:sz="4" w:space="0" w:color="auto"/>
            </w:tcBorders>
            <w:shd w:val="clear" w:color="auto" w:fill="auto"/>
            <w:noWrap/>
            <w:vAlign w:val="center"/>
            <w:hideMark/>
          </w:tcPr>
          <w:p w14:paraId="41C0DD02"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(6.698)</w:t>
            </w:r>
          </w:p>
        </w:tc>
        <w:tc>
          <w:tcPr>
            <w:tcW w:w="687" w:type="pct"/>
            <w:tcBorders>
              <w:top w:val="nil"/>
              <w:left w:val="single" w:sz="4" w:space="0" w:color="auto"/>
              <w:bottom w:val="nil"/>
              <w:right w:val="single" w:sz="4" w:space="0" w:color="auto"/>
            </w:tcBorders>
            <w:shd w:val="clear" w:color="auto" w:fill="auto"/>
            <w:noWrap/>
            <w:vAlign w:val="center"/>
            <w:hideMark/>
          </w:tcPr>
          <w:p w14:paraId="1EEB6E98"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(10.175)</w:t>
            </w:r>
          </w:p>
        </w:tc>
        <w:tc>
          <w:tcPr>
            <w:tcW w:w="687" w:type="pct"/>
            <w:tcBorders>
              <w:top w:val="nil"/>
              <w:left w:val="single" w:sz="4" w:space="0" w:color="auto"/>
              <w:bottom w:val="nil"/>
              <w:right w:val="single" w:sz="4" w:space="0" w:color="auto"/>
            </w:tcBorders>
            <w:shd w:val="clear" w:color="auto" w:fill="auto"/>
            <w:noWrap/>
            <w:vAlign w:val="center"/>
            <w:hideMark/>
          </w:tcPr>
          <w:p w14:paraId="48FE8107"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(17.313)</w:t>
            </w:r>
          </w:p>
        </w:tc>
        <w:tc>
          <w:tcPr>
            <w:tcW w:w="687" w:type="pct"/>
            <w:tcBorders>
              <w:top w:val="nil"/>
              <w:left w:val="single" w:sz="4" w:space="0" w:color="auto"/>
              <w:bottom w:val="nil"/>
              <w:right w:val="single" w:sz="4" w:space="0" w:color="auto"/>
            </w:tcBorders>
            <w:shd w:val="clear" w:color="auto" w:fill="auto"/>
            <w:noWrap/>
            <w:vAlign w:val="center"/>
            <w:hideMark/>
          </w:tcPr>
          <w:p w14:paraId="66A8D224"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(19.074)</w:t>
            </w:r>
          </w:p>
        </w:tc>
        <w:tc>
          <w:tcPr>
            <w:tcW w:w="687" w:type="pct"/>
            <w:tcBorders>
              <w:top w:val="nil"/>
              <w:left w:val="single" w:sz="4" w:space="0" w:color="auto"/>
              <w:bottom w:val="nil"/>
              <w:right w:val="nil"/>
            </w:tcBorders>
            <w:shd w:val="clear" w:color="auto" w:fill="auto"/>
            <w:noWrap/>
            <w:vAlign w:val="center"/>
            <w:hideMark/>
          </w:tcPr>
          <w:p w14:paraId="75929ECB"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(14.735)</w:t>
            </w:r>
          </w:p>
        </w:tc>
      </w:tr>
      <w:tr w:rsidR="000C75D2" w:rsidRPr="00EF2DE2" w14:paraId="6405008D"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5B9D5475" w14:textId="77777777" w:rsidR="000C75D2" w:rsidRPr="00C1673D" w:rsidRDefault="000C75D2" w:rsidP="00C1673D">
            <w:pPr>
              <w:widowControl/>
              <w:jc w:val="center"/>
              <w:rPr>
                <w:rFonts w:eastAsia="等线"/>
                <w:i/>
                <w:iCs/>
                <w:color w:val="000000" w:themeColor="text1"/>
                <w:kern w:val="0"/>
                <w:sz w:val="15"/>
                <w:szCs w:val="15"/>
              </w:rPr>
            </w:pPr>
            <w:r w:rsidRPr="00C1673D">
              <w:rPr>
                <w:rFonts w:eastAsia="等线"/>
                <w:i/>
                <w:iCs/>
                <w:color w:val="000000" w:themeColor="text1"/>
                <w:kern w:val="0"/>
                <w:sz w:val="15"/>
                <w:szCs w:val="15"/>
              </w:rPr>
              <w:t>Volatility</w:t>
            </w:r>
          </w:p>
        </w:tc>
        <w:tc>
          <w:tcPr>
            <w:tcW w:w="801" w:type="pct"/>
            <w:tcBorders>
              <w:top w:val="nil"/>
              <w:left w:val="single" w:sz="4" w:space="0" w:color="auto"/>
              <w:bottom w:val="nil"/>
              <w:right w:val="single" w:sz="4" w:space="0" w:color="auto"/>
            </w:tcBorders>
            <w:shd w:val="clear" w:color="auto" w:fill="auto"/>
            <w:noWrap/>
            <w:vAlign w:val="center"/>
            <w:hideMark/>
          </w:tcPr>
          <w:p w14:paraId="3DBDFB66"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-.032</w:t>
            </w:r>
          </w:p>
        </w:tc>
        <w:tc>
          <w:tcPr>
            <w:tcW w:w="769" w:type="pct"/>
            <w:tcBorders>
              <w:top w:val="nil"/>
              <w:left w:val="single" w:sz="4" w:space="0" w:color="auto"/>
              <w:bottom w:val="nil"/>
              <w:right w:val="single" w:sz="4" w:space="0" w:color="auto"/>
            </w:tcBorders>
            <w:shd w:val="clear" w:color="auto" w:fill="auto"/>
            <w:noWrap/>
            <w:vAlign w:val="center"/>
            <w:hideMark/>
          </w:tcPr>
          <w:p w14:paraId="3C624B4D"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0.000</w:t>
            </w:r>
          </w:p>
        </w:tc>
        <w:tc>
          <w:tcPr>
            <w:tcW w:w="687" w:type="pct"/>
            <w:tcBorders>
              <w:top w:val="nil"/>
              <w:left w:val="single" w:sz="4" w:space="0" w:color="auto"/>
              <w:bottom w:val="nil"/>
              <w:right w:val="single" w:sz="4" w:space="0" w:color="auto"/>
            </w:tcBorders>
            <w:shd w:val="clear" w:color="auto" w:fill="auto"/>
            <w:noWrap/>
            <w:vAlign w:val="center"/>
            <w:hideMark/>
          </w:tcPr>
          <w:p w14:paraId="21EF9B3F"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0.076</w:t>
            </w:r>
          </w:p>
        </w:tc>
        <w:tc>
          <w:tcPr>
            <w:tcW w:w="687" w:type="pct"/>
            <w:tcBorders>
              <w:top w:val="nil"/>
              <w:left w:val="single" w:sz="4" w:space="0" w:color="auto"/>
              <w:bottom w:val="nil"/>
              <w:right w:val="single" w:sz="4" w:space="0" w:color="auto"/>
            </w:tcBorders>
            <w:shd w:val="clear" w:color="auto" w:fill="auto"/>
            <w:noWrap/>
            <w:vAlign w:val="center"/>
            <w:hideMark/>
          </w:tcPr>
          <w:p w14:paraId="0023844D"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-0.134</w:t>
            </w:r>
          </w:p>
        </w:tc>
        <w:tc>
          <w:tcPr>
            <w:tcW w:w="687" w:type="pct"/>
            <w:tcBorders>
              <w:top w:val="nil"/>
              <w:left w:val="single" w:sz="4" w:space="0" w:color="auto"/>
              <w:bottom w:val="nil"/>
              <w:right w:val="single" w:sz="4" w:space="0" w:color="auto"/>
            </w:tcBorders>
            <w:shd w:val="clear" w:color="auto" w:fill="auto"/>
            <w:noWrap/>
            <w:vAlign w:val="center"/>
            <w:hideMark/>
          </w:tcPr>
          <w:p w14:paraId="6D972B3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-0.040</w:t>
            </w:r>
          </w:p>
        </w:tc>
        <w:tc>
          <w:tcPr>
            <w:tcW w:w="687" w:type="pct"/>
            <w:tcBorders>
              <w:top w:val="nil"/>
              <w:left w:val="single" w:sz="4" w:space="0" w:color="auto"/>
              <w:bottom w:val="nil"/>
              <w:right w:val="nil"/>
            </w:tcBorders>
            <w:shd w:val="clear" w:color="auto" w:fill="auto"/>
            <w:noWrap/>
            <w:vAlign w:val="center"/>
            <w:hideMark/>
          </w:tcPr>
          <w:p w14:paraId="5B62452F"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-.141</w:t>
            </w:r>
          </w:p>
        </w:tc>
      </w:tr>
      <w:tr w:rsidR="000C75D2" w:rsidRPr="00EF2DE2" w14:paraId="5C8853E1"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2EF31151" w14:textId="77777777" w:rsidR="000C75D2" w:rsidRPr="00C1673D" w:rsidRDefault="000C75D2" w:rsidP="00C1673D">
            <w:pPr>
              <w:widowControl/>
              <w:jc w:val="center"/>
              <w:rPr>
                <w:rFonts w:eastAsia="等线"/>
                <w:color w:val="000000" w:themeColor="text1"/>
                <w:kern w:val="0"/>
                <w:sz w:val="15"/>
                <w:szCs w:val="15"/>
              </w:rPr>
            </w:pPr>
          </w:p>
        </w:tc>
        <w:tc>
          <w:tcPr>
            <w:tcW w:w="801" w:type="pct"/>
            <w:tcBorders>
              <w:top w:val="nil"/>
              <w:left w:val="single" w:sz="4" w:space="0" w:color="auto"/>
              <w:bottom w:val="nil"/>
              <w:right w:val="single" w:sz="4" w:space="0" w:color="auto"/>
            </w:tcBorders>
            <w:shd w:val="clear" w:color="auto" w:fill="auto"/>
            <w:noWrap/>
            <w:vAlign w:val="center"/>
            <w:hideMark/>
          </w:tcPr>
          <w:p w14:paraId="3DEC2013"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(0.088)</w:t>
            </w:r>
          </w:p>
        </w:tc>
        <w:tc>
          <w:tcPr>
            <w:tcW w:w="769" w:type="pct"/>
            <w:tcBorders>
              <w:top w:val="nil"/>
              <w:left w:val="single" w:sz="4" w:space="0" w:color="auto"/>
              <w:bottom w:val="nil"/>
              <w:right w:val="single" w:sz="4" w:space="0" w:color="auto"/>
            </w:tcBorders>
            <w:shd w:val="clear" w:color="auto" w:fill="auto"/>
            <w:noWrap/>
            <w:vAlign w:val="center"/>
            <w:hideMark/>
          </w:tcPr>
          <w:p w14:paraId="269755F7"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(0.052)</w:t>
            </w:r>
          </w:p>
        </w:tc>
        <w:tc>
          <w:tcPr>
            <w:tcW w:w="687" w:type="pct"/>
            <w:tcBorders>
              <w:top w:val="nil"/>
              <w:left w:val="single" w:sz="4" w:space="0" w:color="auto"/>
              <w:bottom w:val="nil"/>
              <w:right w:val="single" w:sz="4" w:space="0" w:color="auto"/>
            </w:tcBorders>
            <w:shd w:val="clear" w:color="auto" w:fill="auto"/>
            <w:noWrap/>
            <w:vAlign w:val="center"/>
            <w:hideMark/>
          </w:tcPr>
          <w:p w14:paraId="16C9AF23"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(0.071)</w:t>
            </w:r>
          </w:p>
        </w:tc>
        <w:tc>
          <w:tcPr>
            <w:tcW w:w="687" w:type="pct"/>
            <w:tcBorders>
              <w:top w:val="nil"/>
              <w:left w:val="single" w:sz="4" w:space="0" w:color="auto"/>
              <w:bottom w:val="nil"/>
              <w:right w:val="single" w:sz="4" w:space="0" w:color="auto"/>
            </w:tcBorders>
            <w:shd w:val="clear" w:color="auto" w:fill="auto"/>
            <w:noWrap/>
            <w:vAlign w:val="center"/>
            <w:hideMark/>
          </w:tcPr>
          <w:p w14:paraId="5250935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(0.181)</w:t>
            </w:r>
          </w:p>
        </w:tc>
        <w:tc>
          <w:tcPr>
            <w:tcW w:w="687" w:type="pct"/>
            <w:tcBorders>
              <w:top w:val="nil"/>
              <w:left w:val="single" w:sz="4" w:space="0" w:color="auto"/>
              <w:bottom w:val="nil"/>
              <w:right w:val="single" w:sz="4" w:space="0" w:color="auto"/>
            </w:tcBorders>
            <w:shd w:val="clear" w:color="auto" w:fill="auto"/>
            <w:noWrap/>
            <w:vAlign w:val="center"/>
            <w:hideMark/>
          </w:tcPr>
          <w:p w14:paraId="7831C207"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(0.139)</w:t>
            </w:r>
          </w:p>
        </w:tc>
        <w:tc>
          <w:tcPr>
            <w:tcW w:w="687" w:type="pct"/>
            <w:tcBorders>
              <w:top w:val="nil"/>
              <w:left w:val="single" w:sz="4" w:space="0" w:color="auto"/>
              <w:bottom w:val="nil"/>
              <w:right w:val="nil"/>
            </w:tcBorders>
            <w:shd w:val="clear" w:color="auto" w:fill="auto"/>
            <w:noWrap/>
            <w:vAlign w:val="center"/>
            <w:hideMark/>
          </w:tcPr>
          <w:p w14:paraId="27ED7AAF"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(0.116)</w:t>
            </w:r>
          </w:p>
        </w:tc>
      </w:tr>
      <w:tr w:rsidR="000C75D2" w:rsidRPr="00EF2DE2" w14:paraId="50BA324D" w14:textId="77777777" w:rsidTr="00C1673D">
        <w:trPr>
          <w:trHeight w:val="320"/>
        </w:trPr>
        <w:tc>
          <w:tcPr>
            <w:tcW w:w="683" w:type="pct"/>
            <w:tcBorders>
              <w:top w:val="nil"/>
              <w:left w:val="nil"/>
              <w:bottom w:val="nil"/>
              <w:right w:val="single" w:sz="4" w:space="0" w:color="auto"/>
            </w:tcBorders>
            <w:shd w:val="clear" w:color="auto" w:fill="auto"/>
            <w:noWrap/>
            <w:vAlign w:val="center"/>
            <w:hideMark/>
          </w:tcPr>
          <w:p w14:paraId="7506C370" w14:textId="77777777" w:rsidR="000C75D2" w:rsidRPr="00C1673D" w:rsidRDefault="000C75D2" w:rsidP="00C1673D">
            <w:pPr>
              <w:widowControl/>
              <w:jc w:val="center"/>
              <w:rPr>
                <w:rFonts w:eastAsia="等线"/>
                <w:i/>
                <w:iCs/>
                <w:color w:val="000000" w:themeColor="text1"/>
                <w:kern w:val="0"/>
                <w:sz w:val="15"/>
                <w:szCs w:val="15"/>
              </w:rPr>
            </w:pPr>
            <w:r w:rsidRPr="00C1673D">
              <w:rPr>
                <w:rFonts w:eastAsia="等线"/>
                <w:i/>
                <w:iCs/>
                <w:color w:val="000000" w:themeColor="text1"/>
                <w:kern w:val="0"/>
                <w:sz w:val="15"/>
                <w:szCs w:val="15"/>
              </w:rPr>
              <w:t>Constant</w:t>
            </w:r>
          </w:p>
        </w:tc>
        <w:tc>
          <w:tcPr>
            <w:tcW w:w="801" w:type="pct"/>
            <w:tcBorders>
              <w:top w:val="nil"/>
              <w:left w:val="single" w:sz="4" w:space="0" w:color="auto"/>
              <w:bottom w:val="nil"/>
              <w:right w:val="single" w:sz="4" w:space="0" w:color="auto"/>
            </w:tcBorders>
            <w:shd w:val="clear" w:color="auto" w:fill="auto"/>
            <w:noWrap/>
            <w:vAlign w:val="center"/>
            <w:hideMark/>
          </w:tcPr>
          <w:p w14:paraId="1F84A4B0"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26.159***</w:t>
            </w:r>
          </w:p>
        </w:tc>
        <w:tc>
          <w:tcPr>
            <w:tcW w:w="769" w:type="pct"/>
            <w:tcBorders>
              <w:top w:val="nil"/>
              <w:left w:val="single" w:sz="4" w:space="0" w:color="auto"/>
              <w:bottom w:val="nil"/>
              <w:right w:val="single" w:sz="4" w:space="0" w:color="auto"/>
            </w:tcBorders>
            <w:shd w:val="clear" w:color="auto" w:fill="auto"/>
            <w:noWrap/>
            <w:vAlign w:val="center"/>
            <w:hideMark/>
          </w:tcPr>
          <w:p w14:paraId="3EAEB74C"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-7.415**</w:t>
            </w:r>
          </w:p>
        </w:tc>
        <w:tc>
          <w:tcPr>
            <w:tcW w:w="687" w:type="pct"/>
            <w:tcBorders>
              <w:top w:val="nil"/>
              <w:left w:val="single" w:sz="4" w:space="0" w:color="auto"/>
              <w:bottom w:val="nil"/>
              <w:right w:val="single" w:sz="4" w:space="0" w:color="auto"/>
            </w:tcBorders>
            <w:shd w:val="clear" w:color="auto" w:fill="auto"/>
            <w:noWrap/>
            <w:vAlign w:val="center"/>
            <w:hideMark/>
          </w:tcPr>
          <w:p w14:paraId="4FBAC3C3"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-46.331***</w:t>
            </w:r>
          </w:p>
        </w:tc>
        <w:tc>
          <w:tcPr>
            <w:tcW w:w="687" w:type="pct"/>
            <w:tcBorders>
              <w:top w:val="nil"/>
              <w:left w:val="single" w:sz="4" w:space="0" w:color="auto"/>
              <w:bottom w:val="nil"/>
              <w:right w:val="single" w:sz="4" w:space="0" w:color="auto"/>
            </w:tcBorders>
            <w:shd w:val="clear" w:color="auto" w:fill="auto"/>
            <w:noWrap/>
            <w:vAlign w:val="center"/>
            <w:hideMark/>
          </w:tcPr>
          <w:p w14:paraId="4AF4F1EC"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55.316***</w:t>
            </w:r>
          </w:p>
        </w:tc>
        <w:tc>
          <w:tcPr>
            <w:tcW w:w="687" w:type="pct"/>
            <w:tcBorders>
              <w:top w:val="nil"/>
              <w:left w:val="single" w:sz="4" w:space="0" w:color="auto"/>
              <w:bottom w:val="nil"/>
              <w:right w:val="single" w:sz="4" w:space="0" w:color="auto"/>
            </w:tcBorders>
            <w:shd w:val="clear" w:color="auto" w:fill="auto"/>
            <w:noWrap/>
            <w:vAlign w:val="center"/>
            <w:hideMark/>
          </w:tcPr>
          <w:p w14:paraId="31F1BBA8"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44.49***</w:t>
            </w:r>
          </w:p>
        </w:tc>
        <w:tc>
          <w:tcPr>
            <w:tcW w:w="687" w:type="pct"/>
            <w:tcBorders>
              <w:top w:val="nil"/>
              <w:left w:val="single" w:sz="4" w:space="0" w:color="auto"/>
              <w:bottom w:val="nil"/>
              <w:right w:val="nil"/>
            </w:tcBorders>
            <w:shd w:val="clear" w:color="auto" w:fill="auto"/>
            <w:noWrap/>
            <w:vAlign w:val="center"/>
            <w:hideMark/>
          </w:tcPr>
          <w:p w14:paraId="21B8FC77"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10.175</w:t>
            </w:r>
          </w:p>
        </w:tc>
      </w:tr>
      <w:tr w:rsidR="000C75D2" w:rsidRPr="00EF2DE2" w14:paraId="69CE1465" w14:textId="77777777" w:rsidTr="00C1673D">
        <w:trPr>
          <w:trHeight w:val="320"/>
        </w:trPr>
        <w:tc>
          <w:tcPr>
            <w:tcW w:w="683" w:type="pct"/>
            <w:tcBorders>
              <w:top w:val="nil"/>
              <w:left w:val="nil"/>
              <w:bottom w:val="single" w:sz="4" w:space="0" w:color="auto"/>
              <w:right w:val="single" w:sz="4" w:space="0" w:color="auto"/>
            </w:tcBorders>
            <w:shd w:val="clear" w:color="auto" w:fill="auto"/>
            <w:noWrap/>
            <w:vAlign w:val="center"/>
            <w:hideMark/>
          </w:tcPr>
          <w:p w14:paraId="1228A258" w14:textId="77777777" w:rsidR="000C75D2" w:rsidRPr="00C1673D" w:rsidRDefault="000C75D2" w:rsidP="00C1673D">
            <w:pPr>
              <w:widowControl/>
              <w:jc w:val="center"/>
              <w:rPr>
                <w:rFonts w:eastAsia="等线"/>
                <w:i/>
                <w:iCs/>
                <w:color w:val="000000" w:themeColor="text1"/>
                <w:kern w:val="0"/>
                <w:sz w:val="15"/>
                <w:szCs w:val="15"/>
              </w:rPr>
            </w:pPr>
            <w:r w:rsidRPr="00C1673D">
              <w:rPr>
                <w:rFonts w:eastAsia="等线"/>
                <w:i/>
                <w:iCs/>
                <w:color w:val="000000" w:themeColor="text1"/>
                <w:kern w:val="0"/>
                <w:sz w:val="15"/>
                <w:szCs w:val="15"/>
              </w:rPr>
              <w:t xml:space="preserve">　</w:t>
            </w:r>
          </w:p>
        </w:tc>
        <w:tc>
          <w:tcPr>
            <w:tcW w:w="801" w:type="pct"/>
            <w:tcBorders>
              <w:top w:val="nil"/>
              <w:left w:val="single" w:sz="4" w:space="0" w:color="auto"/>
              <w:bottom w:val="single" w:sz="4" w:space="0" w:color="auto"/>
              <w:right w:val="single" w:sz="4" w:space="0" w:color="auto"/>
            </w:tcBorders>
            <w:shd w:val="clear" w:color="auto" w:fill="auto"/>
            <w:noWrap/>
            <w:vAlign w:val="center"/>
            <w:hideMark/>
          </w:tcPr>
          <w:p w14:paraId="3BE8D2CD"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(5.45)</w:t>
            </w:r>
          </w:p>
        </w:tc>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6DEBCB3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(3.184)</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14:paraId="09E05839"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(5.203)</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14:paraId="7EA5489D"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(7.851)</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14:paraId="25DF9AEF"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(7.172)</w:t>
            </w:r>
          </w:p>
        </w:tc>
        <w:tc>
          <w:tcPr>
            <w:tcW w:w="687" w:type="pct"/>
            <w:tcBorders>
              <w:top w:val="nil"/>
              <w:left w:val="single" w:sz="4" w:space="0" w:color="auto"/>
              <w:bottom w:val="single" w:sz="4" w:space="0" w:color="auto"/>
              <w:right w:val="nil"/>
            </w:tcBorders>
            <w:shd w:val="clear" w:color="auto" w:fill="auto"/>
            <w:noWrap/>
            <w:vAlign w:val="center"/>
            <w:hideMark/>
          </w:tcPr>
          <w:p w14:paraId="0E478BE2"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(6.431)</w:t>
            </w:r>
          </w:p>
        </w:tc>
      </w:tr>
      <w:tr w:rsidR="000C75D2" w:rsidRPr="00EF2DE2" w14:paraId="4EDC4315" w14:textId="77777777" w:rsidTr="00C1673D">
        <w:trPr>
          <w:trHeight w:val="320"/>
        </w:trPr>
        <w:tc>
          <w:tcPr>
            <w:tcW w:w="683" w:type="pct"/>
            <w:tcBorders>
              <w:top w:val="single" w:sz="4" w:space="0" w:color="auto"/>
              <w:left w:val="nil"/>
              <w:bottom w:val="nil"/>
              <w:right w:val="single" w:sz="4" w:space="0" w:color="auto"/>
            </w:tcBorders>
            <w:shd w:val="clear" w:color="auto" w:fill="auto"/>
            <w:noWrap/>
            <w:vAlign w:val="center"/>
            <w:hideMark/>
          </w:tcPr>
          <w:p w14:paraId="21F168D8" w14:textId="77777777" w:rsidR="000C75D2" w:rsidRPr="00C1673D" w:rsidRDefault="000C75D2" w:rsidP="00C1673D">
            <w:pPr>
              <w:widowControl/>
              <w:jc w:val="center"/>
              <w:rPr>
                <w:rFonts w:eastAsia="等线"/>
                <w:color w:val="000000" w:themeColor="text1"/>
                <w:kern w:val="0"/>
                <w:sz w:val="15"/>
                <w:szCs w:val="15"/>
              </w:rPr>
            </w:pPr>
            <w:proofErr w:type="spellStart"/>
            <w:r w:rsidRPr="00C1673D">
              <w:rPr>
                <w:rFonts w:eastAsia="等线"/>
                <w:color w:val="000000" w:themeColor="text1"/>
                <w:kern w:val="0"/>
                <w:sz w:val="15"/>
                <w:szCs w:val="15"/>
              </w:rPr>
              <w:t>Obs</w:t>
            </w:r>
            <w:proofErr w:type="spellEnd"/>
          </w:p>
        </w:tc>
        <w:tc>
          <w:tcPr>
            <w:tcW w:w="801" w:type="pct"/>
            <w:tcBorders>
              <w:top w:val="single" w:sz="4" w:space="0" w:color="auto"/>
              <w:left w:val="single" w:sz="4" w:space="0" w:color="auto"/>
              <w:bottom w:val="nil"/>
              <w:right w:val="single" w:sz="4" w:space="0" w:color="auto"/>
            </w:tcBorders>
            <w:shd w:val="clear" w:color="auto" w:fill="auto"/>
            <w:noWrap/>
            <w:vAlign w:val="center"/>
            <w:hideMark/>
          </w:tcPr>
          <w:p w14:paraId="454FED80"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84</w:t>
            </w:r>
          </w:p>
        </w:tc>
        <w:tc>
          <w:tcPr>
            <w:tcW w:w="769" w:type="pct"/>
            <w:tcBorders>
              <w:top w:val="single" w:sz="4" w:space="0" w:color="auto"/>
              <w:left w:val="single" w:sz="4" w:space="0" w:color="auto"/>
              <w:bottom w:val="nil"/>
              <w:right w:val="single" w:sz="4" w:space="0" w:color="auto"/>
            </w:tcBorders>
            <w:shd w:val="clear" w:color="auto" w:fill="auto"/>
            <w:noWrap/>
            <w:vAlign w:val="center"/>
            <w:hideMark/>
          </w:tcPr>
          <w:p w14:paraId="265728D5"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84</w:t>
            </w:r>
          </w:p>
        </w:tc>
        <w:tc>
          <w:tcPr>
            <w:tcW w:w="687" w:type="pct"/>
            <w:tcBorders>
              <w:top w:val="single" w:sz="4" w:space="0" w:color="auto"/>
              <w:left w:val="single" w:sz="4" w:space="0" w:color="auto"/>
              <w:bottom w:val="nil"/>
              <w:right w:val="single" w:sz="4" w:space="0" w:color="auto"/>
            </w:tcBorders>
            <w:shd w:val="clear" w:color="auto" w:fill="auto"/>
            <w:noWrap/>
            <w:vAlign w:val="center"/>
            <w:hideMark/>
          </w:tcPr>
          <w:p w14:paraId="78C64B57"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84</w:t>
            </w:r>
          </w:p>
        </w:tc>
        <w:tc>
          <w:tcPr>
            <w:tcW w:w="687" w:type="pct"/>
            <w:tcBorders>
              <w:top w:val="single" w:sz="4" w:space="0" w:color="auto"/>
              <w:left w:val="single" w:sz="4" w:space="0" w:color="auto"/>
              <w:bottom w:val="nil"/>
              <w:right w:val="single" w:sz="4" w:space="0" w:color="auto"/>
            </w:tcBorders>
            <w:shd w:val="clear" w:color="auto" w:fill="auto"/>
            <w:noWrap/>
            <w:vAlign w:val="center"/>
            <w:hideMark/>
          </w:tcPr>
          <w:p w14:paraId="6A45523F"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84</w:t>
            </w:r>
          </w:p>
        </w:tc>
        <w:tc>
          <w:tcPr>
            <w:tcW w:w="687" w:type="pct"/>
            <w:tcBorders>
              <w:top w:val="single" w:sz="4" w:space="0" w:color="auto"/>
              <w:left w:val="single" w:sz="4" w:space="0" w:color="auto"/>
              <w:bottom w:val="nil"/>
              <w:right w:val="single" w:sz="4" w:space="0" w:color="auto"/>
            </w:tcBorders>
            <w:shd w:val="clear" w:color="auto" w:fill="auto"/>
            <w:noWrap/>
            <w:vAlign w:val="center"/>
            <w:hideMark/>
          </w:tcPr>
          <w:p w14:paraId="00712EA8"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84</w:t>
            </w:r>
          </w:p>
        </w:tc>
        <w:tc>
          <w:tcPr>
            <w:tcW w:w="687" w:type="pct"/>
            <w:tcBorders>
              <w:top w:val="single" w:sz="4" w:space="0" w:color="auto"/>
              <w:left w:val="single" w:sz="4" w:space="0" w:color="auto"/>
              <w:bottom w:val="nil"/>
              <w:right w:val="nil"/>
            </w:tcBorders>
            <w:shd w:val="clear" w:color="auto" w:fill="auto"/>
            <w:noWrap/>
            <w:vAlign w:val="center"/>
            <w:hideMark/>
          </w:tcPr>
          <w:p w14:paraId="11178880"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84</w:t>
            </w:r>
          </w:p>
        </w:tc>
      </w:tr>
      <w:tr w:rsidR="000C75D2" w:rsidRPr="00EF2DE2" w14:paraId="695E77EE" w14:textId="77777777" w:rsidTr="00C1673D">
        <w:trPr>
          <w:trHeight w:val="320"/>
        </w:trPr>
        <w:tc>
          <w:tcPr>
            <w:tcW w:w="683" w:type="pct"/>
            <w:tcBorders>
              <w:top w:val="nil"/>
              <w:left w:val="nil"/>
              <w:bottom w:val="single" w:sz="4" w:space="0" w:color="auto"/>
              <w:right w:val="single" w:sz="4" w:space="0" w:color="auto"/>
            </w:tcBorders>
            <w:shd w:val="clear" w:color="auto" w:fill="auto"/>
            <w:noWrap/>
            <w:vAlign w:val="center"/>
            <w:hideMark/>
          </w:tcPr>
          <w:p w14:paraId="730664E4" w14:textId="77777777" w:rsidR="000C75D2" w:rsidRPr="00C1673D" w:rsidRDefault="00173A76" w:rsidP="00C1673D">
            <w:pPr>
              <w:widowControl/>
              <w:jc w:val="center"/>
              <w:rPr>
                <w:rFonts w:eastAsia="等线"/>
                <w:color w:val="000000" w:themeColor="text1"/>
                <w:kern w:val="0"/>
                <w:sz w:val="15"/>
                <w:szCs w:val="15"/>
              </w:rPr>
            </w:pPr>
            <m:oMathPara>
              <m:oMath>
                <m:sSup>
                  <m:sSupPr>
                    <m:ctrlPr>
                      <w:rPr>
                        <w:rFonts w:ascii="Cambria Math" w:hAnsi="Cambria Math"/>
                        <w:iCs/>
                        <w:color w:val="000000" w:themeColor="text1"/>
                        <w:sz w:val="15"/>
                        <w:szCs w:val="15"/>
                      </w:rPr>
                    </m:ctrlPr>
                  </m:sSupPr>
                  <m:e>
                    <m:r>
                      <m:rPr>
                        <m:sty m:val="p"/>
                      </m:rPr>
                      <w:rPr>
                        <w:rFonts w:ascii="Cambria Math" w:hAnsi="Cambria Math"/>
                        <w:color w:val="000000" w:themeColor="text1"/>
                        <w:sz w:val="15"/>
                        <w:szCs w:val="15"/>
                      </w:rPr>
                      <m:t>R</m:t>
                    </m:r>
                  </m:e>
                  <m:sup>
                    <m:r>
                      <m:rPr>
                        <m:sty m:val="p"/>
                      </m:rPr>
                      <w:rPr>
                        <w:rFonts w:ascii="Cambria Math" w:hAnsi="Cambria Math"/>
                        <w:color w:val="000000" w:themeColor="text1"/>
                        <w:sz w:val="15"/>
                        <w:szCs w:val="15"/>
                      </w:rPr>
                      <m:t>2</m:t>
                    </m:r>
                  </m:sup>
                </m:sSup>
              </m:oMath>
            </m:oMathPara>
          </w:p>
        </w:tc>
        <w:tc>
          <w:tcPr>
            <w:tcW w:w="801" w:type="pct"/>
            <w:tcBorders>
              <w:top w:val="nil"/>
              <w:left w:val="single" w:sz="4" w:space="0" w:color="auto"/>
              <w:bottom w:val="single" w:sz="4" w:space="0" w:color="auto"/>
              <w:right w:val="single" w:sz="4" w:space="0" w:color="auto"/>
            </w:tcBorders>
            <w:shd w:val="clear" w:color="auto" w:fill="auto"/>
            <w:noWrap/>
            <w:vAlign w:val="center"/>
            <w:hideMark/>
          </w:tcPr>
          <w:p w14:paraId="57596268"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0.346</w:t>
            </w:r>
          </w:p>
        </w:tc>
        <w:tc>
          <w:tcPr>
            <w:tcW w:w="769" w:type="pct"/>
            <w:tcBorders>
              <w:top w:val="nil"/>
              <w:left w:val="single" w:sz="4" w:space="0" w:color="auto"/>
              <w:bottom w:val="single" w:sz="4" w:space="0" w:color="auto"/>
              <w:right w:val="single" w:sz="4" w:space="0" w:color="auto"/>
            </w:tcBorders>
            <w:shd w:val="clear" w:color="auto" w:fill="auto"/>
            <w:noWrap/>
            <w:vAlign w:val="center"/>
            <w:hideMark/>
          </w:tcPr>
          <w:p w14:paraId="1B21190F"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0.181</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14:paraId="5FCB0FC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0.680</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14:paraId="0C29B332"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0.492</w:t>
            </w:r>
          </w:p>
        </w:tc>
        <w:tc>
          <w:tcPr>
            <w:tcW w:w="687" w:type="pct"/>
            <w:tcBorders>
              <w:top w:val="nil"/>
              <w:left w:val="single" w:sz="4" w:space="0" w:color="auto"/>
              <w:bottom w:val="single" w:sz="4" w:space="0" w:color="auto"/>
              <w:right w:val="single" w:sz="4" w:space="0" w:color="auto"/>
            </w:tcBorders>
            <w:shd w:val="clear" w:color="auto" w:fill="auto"/>
            <w:noWrap/>
            <w:vAlign w:val="center"/>
            <w:hideMark/>
          </w:tcPr>
          <w:p w14:paraId="36CC2D7A"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0.414</w:t>
            </w:r>
          </w:p>
        </w:tc>
        <w:tc>
          <w:tcPr>
            <w:tcW w:w="687" w:type="pct"/>
            <w:tcBorders>
              <w:top w:val="nil"/>
              <w:left w:val="single" w:sz="4" w:space="0" w:color="auto"/>
              <w:bottom w:val="single" w:sz="4" w:space="0" w:color="auto"/>
              <w:right w:val="nil"/>
            </w:tcBorders>
            <w:shd w:val="clear" w:color="auto" w:fill="auto"/>
            <w:noWrap/>
            <w:vAlign w:val="center"/>
            <w:hideMark/>
          </w:tcPr>
          <w:p w14:paraId="51F97085" w14:textId="77777777" w:rsidR="000C75D2" w:rsidRPr="00C1673D" w:rsidRDefault="000C75D2" w:rsidP="00C1673D">
            <w:pPr>
              <w:widowControl/>
              <w:jc w:val="center"/>
              <w:rPr>
                <w:rFonts w:eastAsia="等线"/>
                <w:color w:val="000000" w:themeColor="text1"/>
                <w:kern w:val="0"/>
                <w:sz w:val="15"/>
                <w:szCs w:val="15"/>
              </w:rPr>
            </w:pPr>
            <w:r w:rsidRPr="00C1673D">
              <w:rPr>
                <w:rFonts w:eastAsia="等线"/>
                <w:color w:val="000000" w:themeColor="text1"/>
                <w:kern w:val="0"/>
                <w:sz w:val="15"/>
                <w:szCs w:val="15"/>
              </w:rPr>
              <w:t>0.052</w:t>
            </w:r>
          </w:p>
        </w:tc>
      </w:tr>
      <w:tr w:rsidR="000C75D2" w:rsidRPr="00EF2DE2" w14:paraId="6DE9F952" w14:textId="77777777" w:rsidTr="00C1673D">
        <w:trPr>
          <w:trHeight w:val="680"/>
        </w:trPr>
        <w:tc>
          <w:tcPr>
            <w:tcW w:w="683" w:type="pct"/>
            <w:tcBorders>
              <w:top w:val="single" w:sz="4" w:space="0" w:color="auto"/>
              <w:left w:val="nil"/>
              <w:bottom w:val="single" w:sz="4" w:space="0" w:color="auto"/>
              <w:right w:val="single" w:sz="4" w:space="0" w:color="auto"/>
            </w:tcBorders>
            <w:shd w:val="clear" w:color="auto" w:fill="auto"/>
            <w:vAlign w:val="center"/>
            <w:hideMark/>
          </w:tcPr>
          <w:p w14:paraId="682BC897" w14:textId="77777777" w:rsidR="000C75D2" w:rsidRPr="00C1673D" w:rsidRDefault="000C75D2" w:rsidP="00C1673D">
            <w:pPr>
              <w:widowControl/>
              <w:jc w:val="center"/>
              <w:rPr>
                <w:rFonts w:eastAsia="等线"/>
                <w:color w:val="000000" w:themeColor="text1"/>
                <w:kern w:val="0"/>
                <w:sz w:val="13"/>
                <w:szCs w:val="13"/>
              </w:rPr>
            </w:pPr>
            <w:proofErr w:type="spellStart"/>
            <w:r w:rsidRPr="00C1673D">
              <w:rPr>
                <w:rFonts w:eastAsia="等线"/>
                <w:color w:val="000000" w:themeColor="text1"/>
                <w:kern w:val="0"/>
                <w:sz w:val="13"/>
                <w:szCs w:val="13"/>
              </w:rPr>
              <w:t>lnRatio</w:t>
            </w:r>
            <w:proofErr w:type="spellEnd"/>
            <w:r w:rsidRPr="00C1673D">
              <w:rPr>
                <w:rFonts w:eastAsia="等线"/>
                <w:color w:val="000000" w:themeColor="text1"/>
                <w:kern w:val="0"/>
                <w:sz w:val="13"/>
                <w:szCs w:val="13"/>
              </w:rPr>
              <w:br/>
            </w:r>
            <w:r w:rsidRPr="00C1673D">
              <w:rPr>
                <w:rFonts w:ascii="宋体" w:hAnsi="宋体" w:hint="eastAsia"/>
                <w:color w:val="000000" w:themeColor="text1"/>
                <w:kern w:val="0"/>
                <w:sz w:val="13"/>
                <w:szCs w:val="13"/>
              </w:rPr>
              <w:t>系数差异</w:t>
            </w:r>
            <w:r w:rsidRPr="00C1673D">
              <w:rPr>
                <w:rFonts w:eastAsia="等线"/>
                <w:color w:val="000000" w:themeColor="text1"/>
                <w:kern w:val="0"/>
                <w:sz w:val="13"/>
                <w:szCs w:val="13"/>
              </w:rPr>
              <w:t>P</w:t>
            </w:r>
            <w:r w:rsidRPr="00C1673D">
              <w:rPr>
                <w:rFonts w:ascii="宋体" w:hAnsi="宋体" w:hint="eastAsia"/>
                <w:color w:val="000000" w:themeColor="text1"/>
                <w:kern w:val="0"/>
                <w:sz w:val="13"/>
                <w:szCs w:val="13"/>
              </w:rPr>
              <w:t>值</w:t>
            </w:r>
          </w:p>
        </w:tc>
        <w:tc>
          <w:tcPr>
            <w:tcW w:w="22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BB2E9B" w14:textId="77777777" w:rsidR="000C75D2" w:rsidRPr="00C1673D" w:rsidRDefault="000C75D2" w:rsidP="00C1673D">
            <w:pPr>
              <w:widowControl/>
              <w:jc w:val="center"/>
              <w:rPr>
                <w:rFonts w:eastAsia="等线"/>
                <w:color w:val="000000" w:themeColor="text1"/>
                <w:kern w:val="0"/>
                <w:sz w:val="13"/>
                <w:szCs w:val="13"/>
              </w:rPr>
            </w:pPr>
            <w:r w:rsidRPr="00C1673D">
              <w:rPr>
                <w:rFonts w:ascii="宋体" w:hAnsi="宋体" w:hint="eastAsia"/>
                <w:color w:val="000000" w:themeColor="text1"/>
                <w:kern w:val="0"/>
                <w:sz w:val="13"/>
                <w:szCs w:val="13"/>
              </w:rPr>
              <w:t>第</w:t>
            </w:r>
            <w:r w:rsidRPr="00C1673D">
              <w:rPr>
                <w:rFonts w:eastAsia="等线"/>
                <w:color w:val="000000" w:themeColor="text1"/>
                <w:kern w:val="0"/>
                <w:sz w:val="13"/>
                <w:szCs w:val="13"/>
              </w:rPr>
              <w:t>(1) - (2)</w:t>
            </w:r>
            <w:r w:rsidRPr="00C1673D">
              <w:rPr>
                <w:rFonts w:ascii="宋体" w:hAnsi="宋体" w:hint="eastAsia"/>
                <w:color w:val="000000" w:themeColor="text1"/>
                <w:kern w:val="0"/>
                <w:sz w:val="13"/>
                <w:szCs w:val="13"/>
              </w:rPr>
              <w:t>列系数差异</w:t>
            </w:r>
            <w:r w:rsidRPr="00C1673D">
              <w:rPr>
                <w:rFonts w:eastAsia="等线"/>
                <w:color w:val="000000" w:themeColor="text1"/>
                <w:kern w:val="0"/>
                <w:sz w:val="13"/>
                <w:szCs w:val="13"/>
              </w:rPr>
              <w:t xml:space="preserve"> = -3.388</w:t>
            </w:r>
            <w:r w:rsidRPr="00C1673D">
              <w:rPr>
                <w:rFonts w:ascii="宋体" w:hAnsi="宋体" w:hint="eastAsia"/>
                <w:color w:val="000000" w:themeColor="text1"/>
                <w:kern w:val="0"/>
                <w:sz w:val="13"/>
                <w:szCs w:val="13"/>
              </w:rPr>
              <w:t>（</w:t>
            </w:r>
            <w:r w:rsidRPr="00C1673D">
              <w:rPr>
                <w:rFonts w:eastAsia="等线"/>
                <w:color w:val="000000" w:themeColor="text1"/>
                <w:kern w:val="0"/>
                <w:sz w:val="13"/>
                <w:szCs w:val="13"/>
              </w:rPr>
              <w:t>p</w:t>
            </w:r>
            <w:r w:rsidRPr="00C1673D">
              <w:rPr>
                <w:rFonts w:ascii="宋体" w:hAnsi="宋体" w:hint="eastAsia"/>
                <w:color w:val="000000" w:themeColor="text1"/>
                <w:kern w:val="0"/>
                <w:sz w:val="13"/>
                <w:szCs w:val="13"/>
              </w:rPr>
              <w:t>值</w:t>
            </w:r>
            <w:r w:rsidRPr="00C1673D">
              <w:rPr>
                <w:rFonts w:eastAsia="等线"/>
                <w:color w:val="000000" w:themeColor="text1"/>
                <w:kern w:val="0"/>
                <w:sz w:val="13"/>
                <w:szCs w:val="13"/>
              </w:rPr>
              <w:t xml:space="preserve"> = 0.000</w:t>
            </w:r>
            <w:r w:rsidRPr="00C1673D">
              <w:rPr>
                <w:rFonts w:ascii="宋体" w:hAnsi="宋体" w:hint="eastAsia"/>
                <w:color w:val="000000" w:themeColor="text1"/>
                <w:kern w:val="0"/>
                <w:sz w:val="13"/>
                <w:szCs w:val="13"/>
              </w:rPr>
              <w:t>）</w:t>
            </w:r>
            <w:r w:rsidRPr="00C1673D">
              <w:rPr>
                <w:rFonts w:eastAsia="等线"/>
                <w:color w:val="000000" w:themeColor="text1"/>
                <w:kern w:val="0"/>
                <w:sz w:val="13"/>
                <w:szCs w:val="13"/>
              </w:rPr>
              <w:br/>
            </w:r>
            <w:r w:rsidRPr="00C1673D">
              <w:rPr>
                <w:rFonts w:ascii="宋体" w:hAnsi="宋体" w:hint="eastAsia"/>
                <w:color w:val="000000" w:themeColor="text1"/>
                <w:kern w:val="0"/>
                <w:sz w:val="13"/>
                <w:szCs w:val="13"/>
              </w:rPr>
              <w:t>第</w:t>
            </w:r>
            <w:r w:rsidRPr="00C1673D">
              <w:rPr>
                <w:rFonts w:eastAsia="等线"/>
                <w:color w:val="000000" w:themeColor="text1"/>
                <w:kern w:val="0"/>
                <w:sz w:val="13"/>
                <w:szCs w:val="13"/>
              </w:rPr>
              <w:t>(2) - (3)</w:t>
            </w:r>
            <w:r w:rsidRPr="00C1673D">
              <w:rPr>
                <w:rFonts w:ascii="宋体" w:hAnsi="宋体" w:hint="eastAsia"/>
                <w:color w:val="000000" w:themeColor="text1"/>
                <w:kern w:val="0"/>
                <w:sz w:val="13"/>
                <w:szCs w:val="13"/>
              </w:rPr>
              <w:t>列系数差异</w:t>
            </w:r>
            <w:r w:rsidRPr="00C1673D">
              <w:rPr>
                <w:rFonts w:eastAsia="等线"/>
                <w:color w:val="000000" w:themeColor="text1"/>
                <w:kern w:val="0"/>
                <w:sz w:val="13"/>
                <w:szCs w:val="13"/>
              </w:rPr>
              <w:t xml:space="preserve"> = -4.036 </w:t>
            </w:r>
            <w:r w:rsidRPr="00C1673D">
              <w:rPr>
                <w:rFonts w:ascii="宋体" w:hAnsi="宋体" w:hint="eastAsia"/>
                <w:color w:val="000000" w:themeColor="text1"/>
                <w:kern w:val="0"/>
                <w:sz w:val="13"/>
                <w:szCs w:val="13"/>
              </w:rPr>
              <w:t>（</w:t>
            </w:r>
            <w:r w:rsidRPr="00C1673D">
              <w:rPr>
                <w:rFonts w:eastAsia="等线"/>
                <w:color w:val="000000" w:themeColor="text1"/>
                <w:kern w:val="0"/>
                <w:sz w:val="13"/>
                <w:szCs w:val="13"/>
              </w:rPr>
              <w:t>p</w:t>
            </w:r>
            <w:r w:rsidRPr="00C1673D">
              <w:rPr>
                <w:rFonts w:ascii="宋体" w:hAnsi="宋体" w:hint="eastAsia"/>
                <w:color w:val="000000" w:themeColor="text1"/>
                <w:kern w:val="0"/>
                <w:sz w:val="13"/>
                <w:szCs w:val="13"/>
              </w:rPr>
              <w:t>值</w:t>
            </w:r>
            <w:r w:rsidRPr="00C1673D">
              <w:rPr>
                <w:rFonts w:eastAsia="等线"/>
                <w:color w:val="000000" w:themeColor="text1"/>
                <w:kern w:val="0"/>
                <w:sz w:val="13"/>
                <w:szCs w:val="13"/>
              </w:rPr>
              <w:t xml:space="preserve"> = 0.000</w:t>
            </w:r>
            <w:r w:rsidRPr="00C1673D">
              <w:rPr>
                <w:rFonts w:ascii="宋体" w:hAnsi="宋体" w:hint="eastAsia"/>
                <w:color w:val="000000" w:themeColor="text1"/>
                <w:kern w:val="0"/>
                <w:sz w:val="13"/>
                <w:szCs w:val="13"/>
              </w:rPr>
              <w:t>）</w:t>
            </w:r>
          </w:p>
        </w:tc>
        <w:tc>
          <w:tcPr>
            <w:tcW w:w="2061" w:type="pct"/>
            <w:gridSpan w:val="3"/>
            <w:tcBorders>
              <w:top w:val="single" w:sz="4" w:space="0" w:color="auto"/>
              <w:left w:val="single" w:sz="4" w:space="0" w:color="auto"/>
              <w:bottom w:val="single" w:sz="4" w:space="0" w:color="auto"/>
              <w:right w:val="nil"/>
            </w:tcBorders>
            <w:shd w:val="clear" w:color="auto" w:fill="auto"/>
            <w:vAlign w:val="center"/>
            <w:hideMark/>
          </w:tcPr>
          <w:p w14:paraId="11F7E3C7" w14:textId="77777777" w:rsidR="000C75D2" w:rsidRPr="00C1673D" w:rsidRDefault="000C75D2" w:rsidP="00C1673D">
            <w:pPr>
              <w:widowControl/>
              <w:jc w:val="center"/>
              <w:rPr>
                <w:rFonts w:eastAsia="等线"/>
                <w:color w:val="000000" w:themeColor="text1"/>
                <w:kern w:val="0"/>
                <w:sz w:val="13"/>
                <w:szCs w:val="13"/>
              </w:rPr>
            </w:pPr>
            <w:r w:rsidRPr="00C1673D">
              <w:rPr>
                <w:rFonts w:ascii="宋体" w:hAnsi="宋体" w:hint="eastAsia"/>
                <w:color w:val="000000" w:themeColor="text1"/>
                <w:kern w:val="0"/>
                <w:sz w:val="13"/>
                <w:szCs w:val="13"/>
              </w:rPr>
              <w:t>第</w:t>
            </w:r>
            <w:r w:rsidRPr="00C1673D">
              <w:rPr>
                <w:rFonts w:eastAsia="等线"/>
                <w:color w:val="000000" w:themeColor="text1"/>
                <w:kern w:val="0"/>
                <w:sz w:val="13"/>
                <w:szCs w:val="13"/>
              </w:rPr>
              <w:t>(4) - (5)</w:t>
            </w:r>
            <w:r w:rsidRPr="00C1673D">
              <w:rPr>
                <w:rFonts w:ascii="宋体" w:hAnsi="宋体" w:hint="eastAsia"/>
                <w:color w:val="000000" w:themeColor="text1"/>
                <w:kern w:val="0"/>
                <w:sz w:val="13"/>
                <w:szCs w:val="13"/>
              </w:rPr>
              <w:t>列系数差异</w:t>
            </w:r>
            <w:r w:rsidRPr="00C1673D">
              <w:rPr>
                <w:rFonts w:eastAsia="等线"/>
                <w:color w:val="000000" w:themeColor="text1"/>
                <w:kern w:val="0"/>
                <w:sz w:val="13"/>
                <w:szCs w:val="13"/>
              </w:rPr>
              <w:t xml:space="preserve"> = -1.183</w:t>
            </w:r>
            <w:r w:rsidRPr="00C1673D">
              <w:rPr>
                <w:rFonts w:ascii="宋体" w:hAnsi="宋体" w:hint="eastAsia"/>
                <w:color w:val="000000" w:themeColor="text1"/>
                <w:kern w:val="0"/>
                <w:sz w:val="13"/>
                <w:szCs w:val="13"/>
              </w:rPr>
              <w:t>（</w:t>
            </w:r>
            <w:r w:rsidRPr="00C1673D">
              <w:rPr>
                <w:rFonts w:eastAsia="等线"/>
                <w:color w:val="000000" w:themeColor="text1"/>
                <w:kern w:val="0"/>
                <w:sz w:val="13"/>
                <w:szCs w:val="13"/>
              </w:rPr>
              <w:t>p</w:t>
            </w:r>
            <w:r w:rsidRPr="00C1673D">
              <w:rPr>
                <w:rFonts w:ascii="宋体" w:hAnsi="宋体" w:hint="eastAsia"/>
                <w:color w:val="000000" w:themeColor="text1"/>
                <w:kern w:val="0"/>
                <w:sz w:val="13"/>
                <w:szCs w:val="13"/>
              </w:rPr>
              <w:t>值</w:t>
            </w:r>
            <w:r w:rsidRPr="00C1673D">
              <w:rPr>
                <w:rFonts w:eastAsia="等线"/>
                <w:color w:val="000000" w:themeColor="text1"/>
                <w:kern w:val="0"/>
                <w:sz w:val="13"/>
                <w:szCs w:val="13"/>
              </w:rPr>
              <w:t xml:space="preserve"> =  0.004</w:t>
            </w:r>
            <w:r w:rsidRPr="00C1673D">
              <w:rPr>
                <w:rFonts w:ascii="宋体" w:hAnsi="宋体" w:hint="eastAsia"/>
                <w:color w:val="000000" w:themeColor="text1"/>
                <w:kern w:val="0"/>
                <w:sz w:val="13"/>
                <w:szCs w:val="13"/>
              </w:rPr>
              <w:t>）</w:t>
            </w:r>
            <w:r w:rsidRPr="00C1673D">
              <w:rPr>
                <w:rFonts w:ascii="宋体" w:hAnsi="宋体" w:hint="eastAsia"/>
                <w:color w:val="000000" w:themeColor="text1"/>
                <w:kern w:val="0"/>
                <w:sz w:val="13"/>
                <w:szCs w:val="13"/>
              </w:rPr>
              <w:br/>
              <w:t>第</w:t>
            </w:r>
            <w:r w:rsidRPr="00C1673D">
              <w:rPr>
                <w:rFonts w:eastAsia="等线"/>
                <w:color w:val="000000" w:themeColor="text1"/>
                <w:kern w:val="0"/>
                <w:sz w:val="13"/>
                <w:szCs w:val="13"/>
              </w:rPr>
              <w:t>(5) - (6)</w:t>
            </w:r>
            <w:r w:rsidRPr="00C1673D">
              <w:rPr>
                <w:rFonts w:ascii="宋体" w:hAnsi="宋体" w:hint="eastAsia"/>
                <w:color w:val="000000" w:themeColor="text1"/>
                <w:kern w:val="0"/>
                <w:sz w:val="13"/>
                <w:szCs w:val="13"/>
              </w:rPr>
              <w:t>列系数差异</w:t>
            </w:r>
            <w:r w:rsidRPr="00C1673D">
              <w:rPr>
                <w:rFonts w:eastAsia="等线"/>
                <w:color w:val="000000" w:themeColor="text1"/>
                <w:kern w:val="0"/>
                <w:sz w:val="13"/>
                <w:szCs w:val="13"/>
              </w:rPr>
              <w:t xml:space="preserve"> = -3.654</w:t>
            </w:r>
            <w:r w:rsidRPr="00C1673D">
              <w:rPr>
                <w:rFonts w:ascii="宋体" w:hAnsi="宋体" w:hint="eastAsia"/>
                <w:color w:val="000000" w:themeColor="text1"/>
                <w:kern w:val="0"/>
                <w:sz w:val="13"/>
                <w:szCs w:val="13"/>
              </w:rPr>
              <w:t>（</w:t>
            </w:r>
            <w:r w:rsidRPr="00C1673D">
              <w:rPr>
                <w:rFonts w:eastAsia="等线"/>
                <w:color w:val="000000" w:themeColor="text1"/>
                <w:kern w:val="0"/>
                <w:sz w:val="13"/>
                <w:szCs w:val="13"/>
              </w:rPr>
              <w:t>p</w:t>
            </w:r>
            <w:r w:rsidRPr="00C1673D">
              <w:rPr>
                <w:rFonts w:ascii="宋体" w:hAnsi="宋体" w:hint="eastAsia"/>
                <w:color w:val="000000" w:themeColor="text1"/>
                <w:kern w:val="0"/>
                <w:sz w:val="13"/>
                <w:szCs w:val="13"/>
              </w:rPr>
              <w:t>值</w:t>
            </w:r>
            <w:r w:rsidRPr="00C1673D">
              <w:rPr>
                <w:rFonts w:eastAsia="等线"/>
                <w:color w:val="000000" w:themeColor="text1"/>
                <w:kern w:val="0"/>
                <w:sz w:val="13"/>
                <w:szCs w:val="13"/>
              </w:rPr>
              <w:t xml:space="preserve"> = 0.000</w:t>
            </w:r>
            <w:r w:rsidRPr="00C1673D">
              <w:rPr>
                <w:rFonts w:ascii="宋体" w:hAnsi="宋体" w:hint="eastAsia"/>
                <w:color w:val="000000" w:themeColor="text1"/>
                <w:kern w:val="0"/>
                <w:sz w:val="13"/>
                <w:szCs w:val="13"/>
              </w:rPr>
              <w:t>）</w:t>
            </w:r>
          </w:p>
        </w:tc>
      </w:tr>
    </w:tbl>
    <w:p w14:paraId="440EA930" w14:textId="77777777" w:rsidR="000C75D2" w:rsidRPr="00617D00" w:rsidRDefault="000C75D2" w:rsidP="000C75D2">
      <w:pPr>
        <w:rPr>
          <w:color w:val="000000" w:themeColor="text1"/>
          <w:sz w:val="20"/>
          <w:szCs w:val="15"/>
        </w:rPr>
      </w:pPr>
      <w:r w:rsidRPr="00617D00">
        <w:rPr>
          <w:color w:val="000000" w:themeColor="text1"/>
          <w:kern w:val="0"/>
          <w:sz w:val="16"/>
          <w:szCs w:val="16"/>
        </w:rPr>
        <w:t>注：</w:t>
      </w:r>
      <w:r w:rsidRPr="00617D00">
        <w:rPr>
          <w:rFonts w:hint="eastAsia"/>
          <w:color w:val="000000" w:themeColor="text1"/>
          <w:sz w:val="16"/>
          <w:szCs w:val="16"/>
        </w:rPr>
        <w:t>括号内为</w:t>
      </w:r>
      <w:r w:rsidRPr="00617D00">
        <w:rPr>
          <w:rFonts w:hint="eastAsia"/>
          <w:color w:val="000000" w:themeColor="text1"/>
          <w:sz w:val="16"/>
          <w:szCs w:val="16"/>
        </w:rPr>
        <w:t>Newey-West</w:t>
      </w:r>
      <w:r w:rsidRPr="00617D00">
        <w:rPr>
          <w:rFonts w:hint="eastAsia"/>
          <w:color w:val="000000" w:themeColor="text1"/>
          <w:sz w:val="16"/>
          <w:szCs w:val="16"/>
        </w:rPr>
        <w:t>调整的稳健标准误，</w:t>
      </w:r>
      <w:r w:rsidRPr="00617D00">
        <w:rPr>
          <w:color w:val="000000" w:themeColor="text1"/>
          <w:kern w:val="0"/>
          <w:sz w:val="16"/>
          <w:szCs w:val="16"/>
        </w:rPr>
        <w:t>***</w:t>
      </w:r>
      <w:r w:rsidRPr="00617D00">
        <w:rPr>
          <w:color w:val="000000" w:themeColor="text1"/>
          <w:kern w:val="0"/>
          <w:sz w:val="16"/>
          <w:szCs w:val="16"/>
        </w:rPr>
        <w:t>、</w:t>
      </w:r>
      <w:r w:rsidRPr="00617D00">
        <w:rPr>
          <w:color w:val="000000" w:themeColor="text1"/>
          <w:kern w:val="0"/>
          <w:sz w:val="16"/>
          <w:szCs w:val="16"/>
        </w:rPr>
        <w:t>**</w:t>
      </w:r>
      <w:r w:rsidRPr="00617D00">
        <w:rPr>
          <w:color w:val="000000" w:themeColor="text1"/>
          <w:kern w:val="0"/>
          <w:sz w:val="16"/>
          <w:szCs w:val="16"/>
        </w:rPr>
        <w:t>和</w:t>
      </w:r>
      <w:r w:rsidRPr="00617D00">
        <w:rPr>
          <w:color w:val="000000" w:themeColor="text1"/>
          <w:kern w:val="0"/>
          <w:sz w:val="16"/>
          <w:szCs w:val="16"/>
        </w:rPr>
        <w:t>*</w:t>
      </w:r>
      <w:r w:rsidRPr="00617D00">
        <w:rPr>
          <w:color w:val="000000" w:themeColor="text1"/>
          <w:kern w:val="0"/>
          <w:sz w:val="16"/>
          <w:szCs w:val="16"/>
        </w:rPr>
        <w:t>分别代表在</w:t>
      </w:r>
      <w:r w:rsidRPr="00617D00">
        <w:rPr>
          <w:color w:val="000000" w:themeColor="text1"/>
          <w:kern w:val="0"/>
          <w:sz w:val="16"/>
          <w:szCs w:val="16"/>
        </w:rPr>
        <w:t>1%</w:t>
      </w:r>
      <w:r w:rsidRPr="00617D00">
        <w:rPr>
          <w:color w:val="000000" w:themeColor="text1"/>
          <w:kern w:val="0"/>
          <w:sz w:val="16"/>
          <w:szCs w:val="16"/>
        </w:rPr>
        <w:t>、</w:t>
      </w:r>
      <w:r w:rsidRPr="00617D00">
        <w:rPr>
          <w:color w:val="000000" w:themeColor="text1"/>
          <w:kern w:val="0"/>
          <w:sz w:val="16"/>
          <w:szCs w:val="16"/>
        </w:rPr>
        <w:t>5%</w:t>
      </w:r>
      <w:r w:rsidRPr="00617D00">
        <w:rPr>
          <w:color w:val="000000" w:themeColor="text1"/>
          <w:kern w:val="0"/>
          <w:sz w:val="16"/>
          <w:szCs w:val="16"/>
        </w:rPr>
        <w:t>与</w:t>
      </w:r>
      <w:r w:rsidRPr="00617D00">
        <w:rPr>
          <w:color w:val="000000" w:themeColor="text1"/>
          <w:kern w:val="0"/>
          <w:sz w:val="16"/>
          <w:szCs w:val="16"/>
        </w:rPr>
        <w:t>10%</w:t>
      </w:r>
      <w:r w:rsidRPr="00617D00">
        <w:rPr>
          <w:color w:val="000000" w:themeColor="text1"/>
          <w:kern w:val="0"/>
          <w:sz w:val="16"/>
          <w:szCs w:val="16"/>
        </w:rPr>
        <w:t>的显著性水平下显著。</w:t>
      </w:r>
    </w:p>
    <w:p w14:paraId="017D6D95" w14:textId="66ADC7EA" w:rsidR="000C75D2" w:rsidRPr="00EF2DE2" w:rsidRDefault="000C75D2" w:rsidP="000C75D2">
      <w:pPr>
        <w:ind w:firstLineChars="200" w:firstLine="420"/>
        <w:rPr>
          <w:color w:val="000000" w:themeColor="text1"/>
          <w:szCs w:val="16"/>
        </w:rPr>
      </w:pPr>
      <w:r w:rsidRPr="00EF2DE2">
        <w:rPr>
          <w:color w:val="000000" w:themeColor="text1"/>
          <w:szCs w:val="16"/>
        </w:rPr>
        <w:t>由上</w:t>
      </w:r>
      <w:r w:rsidRPr="000C75D2">
        <w:rPr>
          <w:rFonts w:hint="eastAsia"/>
          <w:color w:val="0000FF"/>
          <w:szCs w:val="21"/>
        </w:rPr>
        <w:t>附</w:t>
      </w:r>
      <w:r>
        <w:rPr>
          <w:rFonts w:hint="eastAsia"/>
          <w:color w:val="0000FF"/>
          <w:szCs w:val="21"/>
        </w:rPr>
        <w:t>表</w:t>
      </w:r>
      <w:r>
        <w:rPr>
          <w:rFonts w:hint="eastAsia"/>
          <w:color w:val="0000FF"/>
          <w:szCs w:val="21"/>
        </w:rPr>
        <w:t>3</w:t>
      </w:r>
      <w:r w:rsidRPr="00EF2DE2">
        <w:rPr>
          <w:color w:val="000000" w:themeColor="text1"/>
          <w:szCs w:val="16"/>
        </w:rPr>
        <w:t>可知</w:t>
      </w:r>
      <w:r w:rsidRPr="00EF2DE2">
        <w:rPr>
          <w:rFonts w:hint="eastAsia"/>
          <w:color w:val="000000" w:themeColor="text1"/>
          <w:szCs w:val="16"/>
        </w:rPr>
        <w:t>，分不同信用债类型来看，</w:t>
      </w:r>
      <w:r w:rsidRPr="00EF2DE2">
        <w:rPr>
          <w:color w:val="000000" w:themeColor="text1"/>
          <w:szCs w:val="16"/>
        </w:rPr>
        <w:t>在其他条件不变的情况下，</w:t>
      </w:r>
      <w:r w:rsidRPr="00EF2DE2">
        <w:rPr>
          <w:rFonts w:hint="eastAsia"/>
          <w:color w:val="000000" w:themeColor="text1"/>
          <w:szCs w:val="16"/>
        </w:rPr>
        <w:t>产业债和城投债回归内部均表现出了相似的规律，即：</w:t>
      </w:r>
      <w:r w:rsidRPr="00EF2DE2">
        <w:rPr>
          <w:color w:val="000000" w:themeColor="text1"/>
          <w:szCs w:val="16"/>
        </w:rPr>
        <w:t>安全资产比例下降会</w:t>
      </w:r>
      <w:r w:rsidRPr="00EF2DE2">
        <w:rPr>
          <w:rFonts w:hint="eastAsia"/>
          <w:color w:val="000000" w:themeColor="text1"/>
          <w:szCs w:val="16"/>
        </w:rPr>
        <w:t>显著</w:t>
      </w:r>
      <w:r w:rsidRPr="00EF2DE2">
        <w:rPr>
          <w:color w:val="000000" w:themeColor="text1"/>
          <w:szCs w:val="16"/>
        </w:rPr>
        <w:t>提高</w:t>
      </w:r>
      <w:r w:rsidRPr="00EF2DE2">
        <w:rPr>
          <w:rFonts w:hint="eastAsia"/>
          <w:color w:val="000000" w:themeColor="text1"/>
          <w:szCs w:val="16"/>
        </w:rPr>
        <w:t>A</w:t>
      </w:r>
      <w:r w:rsidRPr="00EF2DE2">
        <w:rPr>
          <w:color w:val="000000" w:themeColor="text1"/>
          <w:szCs w:val="16"/>
        </w:rPr>
        <w:t>AA</w:t>
      </w:r>
      <w:r w:rsidRPr="00EF2DE2">
        <w:rPr>
          <w:rFonts w:hint="eastAsia"/>
          <w:color w:val="000000" w:themeColor="text1"/>
          <w:szCs w:val="16"/>
        </w:rPr>
        <w:t>级产业债（城投债）的融资量，并减弱</w:t>
      </w:r>
      <w:r w:rsidRPr="00EF2DE2">
        <w:rPr>
          <w:color w:val="000000" w:themeColor="text1"/>
          <w:szCs w:val="16"/>
        </w:rPr>
        <w:t>AA</w:t>
      </w:r>
      <w:r w:rsidRPr="00EF2DE2">
        <w:rPr>
          <w:color w:val="000000" w:themeColor="text1"/>
          <w:szCs w:val="16"/>
        </w:rPr>
        <w:t>级</w:t>
      </w:r>
      <w:r w:rsidRPr="00EF2DE2">
        <w:rPr>
          <w:rFonts w:hint="eastAsia"/>
          <w:color w:val="000000" w:themeColor="text1"/>
          <w:szCs w:val="16"/>
        </w:rPr>
        <w:t>产业债（城投债）</w:t>
      </w:r>
      <w:r w:rsidRPr="00EF2DE2">
        <w:rPr>
          <w:color w:val="000000" w:themeColor="text1"/>
          <w:szCs w:val="16"/>
        </w:rPr>
        <w:t>的</w:t>
      </w:r>
      <w:r w:rsidRPr="00EF2DE2">
        <w:rPr>
          <w:rFonts w:hint="eastAsia"/>
          <w:color w:val="000000" w:themeColor="text1"/>
          <w:szCs w:val="16"/>
        </w:rPr>
        <w:t>融资量</w:t>
      </w:r>
      <w:r w:rsidRPr="00EF2DE2">
        <w:rPr>
          <w:color w:val="000000" w:themeColor="text1"/>
          <w:szCs w:val="16"/>
        </w:rPr>
        <w:t>，</w:t>
      </w:r>
      <w:r w:rsidRPr="00EF2DE2">
        <w:rPr>
          <w:color w:val="000000" w:themeColor="text1"/>
          <w:szCs w:val="16"/>
        </w:rPr>
        <w:t>AA+</w:t>
      </w:r>
      <w:r w:rsidRPr="00EF2DE2">
        <w:rPr>
          <w:rFonts w:hint="eastAsia"/>
          <w:color w:val="000000" w:themeColor="text1"/>
          <w:szCs w:val="16"/>
        </w:rPr>
        <w:t>级产业债（城投债）的融资量变化则居于</w:t>
      </w:r>
      <w:r w:rsidRPr="00EF2DE2">
        <w:rPr>
          <w:rFonts w:hint="eastAsia"/>
          <w:color w:val="000000" w:themeColor="text1"/>
          <w:szCs w:val="16"/>
        </w:rPr>
        <w:t>A</w:t>
      </w:r>
      <w:r w:rsidRPr="00EF2DE2">
        <w:rPr>
          <w:color w:val="000000" w:themeColor="text1"/>
          <w:szCs w:val="16"/>
        </w:rPr>
        <w:t>AA</w:t>
      </w:r>
      <w:r w:rsidRPr="00EF2DE2">
        <w:rPr>
          <w:rFonts w:hint="eastAsia"/>
          <w:color w:val="000000" w:themeColor="text1"/>
          <w:szCs w:val="16"/>
        </w:rPr>
        <w:t>级产业债（城投债）和</w:t>
      </w:r>
      <w:r w:rsidRPr="00EF2DE2">
        <w:rPr>
          <w:rFonts w:hint="eastAsia"/>
          <w:color w:val="000000" w:themeColor="text1"/>
          <w:szCs w:val="16"/>
        </w:rPr>
        <w:t>A</w:t>
      </w:r>
      <w:r w:rsidRPr="00EF2DE2">
        <w:rPr>
          <w:color w:val="000000" w:themeColor="text1"/>
          <w:szCs w:val="16"/>
        </w:rPr>
        <w:t>A</w:t>
      </w:r>
      <w:r w:rsidRPr="00EF2DE2">
        <w:rPr>
          <w:rFonts w:hint="eastAsia"/>
          <w:color w:val="000000" w:themeColor="text1"/>
          <w:szCs w:val="16"/>
        </w:rPr>
        <w:t>级产业债（城投债）之间，第（</w:t>
      </w:r>
      <w:r w:rsidRPr="00EF2DE2">
        <w:rPr>
          <w:rFonts w:hint="eastAsia"/>
          <w:color w:val="000000" w:themeColor="text1"/>
          <w:szCs w:val="16"/>
        </w:rPr>
        <w:t>1</w:t>
      </w:r>
      <w:r w:rsidRPr="00EF2DE2">
        <w:rPr>
          <w:rFonts w:hint="eastAsia"/>
          <w:color w:val="000000" w:themeColor="text1"/>
          <w:szCs w:val="16"/>
        </w:rPr>
        <w:t>）和（</w:t>
      </w:r>
      <w:r w:rsidRPr="00EF2DE2">
        <w:rPr>
          <w:rFonts w:hint="eastAsia"/>
          <w:color w:val="000000" w:themeColor="text1"/>
          <w:szCs w:val="16"/>
        </w:rPr>
        <w:t>2</w:t>
      </w:r>
      <w:r w:rsidRPr="00EF2DE2">
        <w:rPr>
          <w:rFonts w:hint="eastAsia"/>
          <w:color w:val="000000" w:themeColor="text1"/>
          <w:szCs w:val="16"/>
        </w:rPr>
        <w:t>）列的系数差异为</w:t>
      </w:r>
      <w:r w:rsidRPr="00EF2DE2">
        <w:rPr>
          <w:rFonts w:hint="eastAsia"/>
          <w:color w:val="000000" w:themeColor="text1"/>
          <w:szCs w:val="16"/>
        </w:rPr>
        <w:t>-3.388</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 0.000</w:t>
      </w:r>
      <w:r w:rsidRPr="00EF2DE2">
        <w:rPr>
          <w:rFonts w:hint="eastAsia"/>
          <w:color w:val="000000" w:themeColor="text1"/>
          <w:szCs w:val="16"/>
        </w:rPr>
        <w:t>），第（</w:t>
      </w:r>
      <w:r w:rsidRPr="00EF2DE2">
        <w:rPr>
          <w:rFonts w:hint="eastAsia"/>
          <w:color w:val="000000" w:themeColor="text1"/>
          <w:szCs w:val="16"/>
        </w:rPr>
        <w:t>2</w:t>
      </w:r>
      <w:r w:rsidRPr="00EF2DE2">
        <w:rPr>
          <w:rFonts w:hint="eastAsia"/>
          <w:color w:val="000000" w:themeColor="text1"/>
          <w:szCs w:val="16"/>
        </w:rPr>
        <w:t>）和（</w:t>
      </w:r>
      <w:r w:rsidRPr="00EF2DE2">
        <w:rPr>
          <w:rFonts w:hint="eastAsia"/>
          <w:color w:val="000000" w:themeColor="text1"/>
          <w:szCs w:val="16"/>
        </w:rPr>
        <w:t>3</w:t>
      </w:r>
      <w:r w:rsidRPr="00EF2DE2">
        <w:rPr>
          <w:rFonts w:hint="eastAsia"/>
          <w:color w:val="000000" w:themeColor="text1"/>
          <w:szCs w:val="16"/>
        </w:rPr>
        <w:t>）列的系数差异为</w:t>
      </w:r>
      <w:r w:rsidRPr="00EF2DE2">
        <w:rPr>
          <w:rFonts w:hint="eastAsia"/>
          <w:color w:val="000000" w:themeColor="text1"/>
          <w:szCs w:val="16"/>
        </w:rPr>
        <w:t xml:space="preserve">-4.036 </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 0.000</w:t>
      </w:r>
      <w:r w:rsidRPr="00EF2DE2">
        <w:rPr>
          <w:rFonts w:hint="eastAsia"/>
          <w:color w:val="000000" w:themeColor="text1"/>
          <w:szCs w:val="16"/>
        </w:rPr>
        <w:t>），且</w:t>
      </w:r>
      <w:r w:rsidRPr="00EF2DE2">
        <w:rPr>
          <w:color w:val="000000" w:themeColor="text1"/>
          <w:szCs w:val="16"/>
        </w:rPr>
        <w:t>第</w:t>
      </w:r>
      <w:r w:rsidRPr="00EF2DE2">
        <w:rPr>
          <w:rFonts w:hint="eastAsia"/>
          <w:color w:val="000000" w:themeColor="text1"/>
          <w:szCs w:val="16"/>
        </w:rPr>
        <w:t>（</w:t>
      </w:r>
      <w:r w:rsidRPr="00EF2DE2">
        <w:rPr>
          <w:rFonts w:hint="eastAsia"/>
          <w:color w:val="000000" w:themeColor="text1"/>
          <w:szCs w:val="16"/>
        </w:rPr>
        <w:t>4</w:t>
      </w:r>
      <w:r w:rsidRPr="00EF2DE2">
        <w:rPr>
          <w:rFonts w:hint="eastAsia"/>
          <w:color w:val="000000" w:themeColor="text1"/>
          <w:szCs w:val="16"/>
        </w:rPr>
        <w:t>）和（</w:t>
      </w:r>
      <w:r w:rsidRPr="00EF2DE2">
        <w:rPr>
          <w:rFonts w:hint="eastAsia"/>
          <w:color w:val="000000" w:themeColor="text1"/>
          <w:szCs w:val="16"/>
        </w:rPr>
        <w:t>5</w:t>
      </w:r>
      <w:r w:rsidRPr="00EF2DE2">
        <w:rPr>
          <w:rFonts w:hint="eastAsia"/>
          <w:color w:val="000000" w:themeColor="text1"/>
          <w:szCs w:val="16"/>
        </w:rPr>
        <w:t>）</w:t>
      </w:r>
      <w:r w:rsidRPr="00EF2DE2">
        <w:rPr>
          <w:color w:val="000000" w:themeColor="text1"/>
          <w:szCs w:val="16"/>
        </w:rPr>
        <w:t>列</w:t>
      </w:r>
      <w:r w:rsidRPr="00EF2DE2">
        <w:rPr>
          <w:rFonts w:hint="eastAsia"/>
          <w:color w:val="000000" w:themeColor="text1"/>
          <w:szCs w:val="16"/>
        </w:rPr>
        <w:t>的</w:t>
      </w:r>
      <w:r w:rsidRPr="00EF2DE2">
        <w:rPr>
          <w:color w:val="000000" w:themeColor="text1"/>
          <w:szCs w:val="16"/>
        </w:rPr>
        <w:t>系数差异</w:t>
      </w:r>
      <w:r w:rsidRPr="00EF2DE2">
        <w:rPr>
          <w:rFonts w:hint="eastAsia"/>
          <w:color w:val="000000" w:themeColor="text1"/>
          <w:szCs w:val="16"/>
        </w:rPr>
        <w:t>为</w:t>
      </w:r>
      <w:r w:rsidRPr="00EF2DE2">
        <w:rPr>
          <w:rFonts w:hint="eastAsia"/>
          <w:color w:val="000000" w:themeColor="text1"/>
          <w:szCs w:val="16"/>
        </w:rPr>
        <w:t>-1.183</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  0.004</w:t>
      </w:r>
      <w:r w:rsidRPr="00EF2DE2">
        <w:rPr>
          <w:rFonts w:hint="eastAsia"/>
          <w:color w:val="000000" w:themeColor="text1"/>
          <w:szCs w:val="16"/>
        </w:rPr>
        <w:t>），第（</w:t>
      </w:r>
      <w:r w:rsidRPr="00EF2DE2">
        <w:rPr>
          <w:rFonts w:hint="eastAsia"/>
          <w:color w:val="000000" w:themeColor="text1"/>
          <w:szCs w:val="16"/>
        </w:rPr>
        <w:t>5</w:t>
      </w:r>
      <w:r w:rsidRPr="00EF2DE2">
        <w:rPr>
          <w:rFonts w:hint="eastAsia"/>
          <w:color w:val="000000" w:themeColor="text1"/>
          <w:szCs w:val="16"/>
        </w:rPr>
        <w:t>）和（</w:t>
      </w:r>
      <w:r w:rsidRPr="00EF2DE2">
        <w:rPr>
          <w:rFonts w:hint="eastAsia"/>
          <w:color w:val="000000" w:themeColor="text1"/>
          <w:szCs w:val="16"/>
        </w:rPr>
        <w:t>6</w:t>
      </w:r>
      <w:r w:rsidRPr="00EF2DE2">
        <w:rPr>
          <w:rFonts w:hint="eastAsia"/>
          <w:color w:val="000000" w:themeColor="text1"/>
          <w:szCs w:val="16"/>
        </w:rPr>
        <w:t>）</w:t>
      </w:r>
      <w:r w:rsidRPr="00EF2DE2">
        <w:rPr>
          <w:color w:val="000000" w:themeColor="text1"/>
          <w:szCs w:val="16"/>
        </w:rPr>
        <w:t>列</w:t>
      </w:r>
      <w:r w:rsidRPr="00EF2DE2">
        <w:rPr>
          <w:rFonts w:hint="eastAsia"/>
          <w:color w:val="000000" w:themeColor="text1"/>
          <w:szCs w:val="16"/>
        </w:rPr>
        <w:t>的</w:t>
      </w:r>
      <w:r w:rsidRPr="00EF2DE2">
        <w:rPr>
          <w:color w:val="000000" w:themeColor="text1"/>
          <w:szCs w:val="16"/>
        </w:rPr>
        <w:t>系数差异</w:t>
      </w:r>
      <w:r w:rsidRPr="00EF2DE2">
        <w:rPr>
          <w:rFonts w:hint="eastAsia"/>
          <w:color w:val="000000" w:themeColor="text1"/>
          <w:szCs w:val="16"/>
        </w:rPr>
        <w:t>为</w:t>
      </w:r>
      <w:r w:rsidRPr="00EF2DE2">
        <w:rPr>
          <w:rFonts w:hint="eastAsia"/>
          <w:color w:val="000000" w:themeColor="text1"/>
          <w:szCs w:val="16"/>
        </w:rPr>
        <w:t>-3.654</w:t>
      </w:r>
      <w:r w:rsidRPr="00EF2DE2">
        <w:rPr>
          <w:rFonts w:hint="eastAsia"/>
          <w:color w:val="000000" w:themeColor="text1"/>
          <w:szCs w:val="16"/>
        </w:rPr>
        <w:t>（</w:t>
      </w:r>
      <w:r w:rsidRPr="00EF2DE2">
        <w:rPr>
          <w:rFonts w:hint="eastAsia"/>
          <w:color w:val="000000" w:themeColor="text1"/>
          <w:szCs w:val="16"/>
        </w:rPr>
        <w:t>p</w:t>
      </w:r>
      <w:r w:rsidRPr="00EF2DE2">
        <w:rPr>
          <w:rFonts w:hint="eastAsia"/>
          <w:color w:val="000000" w:themeColor="text1"/>
          <w:szCs w:val="16"/>
        </w:rPr>
        <w:t>值</w:t>
      </w:r>
      <w:r w:rsidRPr="00EF2DE2">
        <w:rPr>
          <w:rFonts w:hint="eastAsia"/>
          <w:color w:val="000000" w:themeColor="text1"/>
          <w:szCs w:val="16"/>
        </w:rPr>
        <w:t xml:space="preserve"> = 0.000</w:t>
      </w:r>
      <w:r w:rsidRPr="00EF2DE2">
        <w:rPr>
          <w:rFonts w:hint="eastAsia"/>
          <w:color w:val="000000" w:themeColor="text1"/>
          <w:szCs w:val="16"/>
        </w:rPr>
        <w:t>），结论稳健。</w:t>
      </w:r>
    </w:p>
    <w:p w14:paraId="5C0D4080" w14:textId="4BA27B0F" w:rsidR="000C75D2" w:rsidRPr="000C75D2" w:rsidRDefault="000C75D2" w:rsidP="000C75D2">
      <w:pPr>
        <w:pStyle w:val="11"/>
        <w:spacing w:line="240" w:lineRule="auto"/>
        <w:ind w:left="0" w:firstLine="0"/>
        <w:jc w:val="left"/>
        <w:rPr>
          <w:color w:val="000000" w:themeColor="text1"/>
          <w:sz w:val="21"/>
          <w:szCs w:val="16"/>
        </w:rPr>
      </w:pPr>
    </w:p>
    <w:sectPr w:rsidR="000C75D2" w:rsidRPr="000C7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auto"/>
    <w:pitch w:val="default"/>
    <w:sig w:usb0="00000000" w:usb1="00000000" w:usb2="00000000" w:usb3="00000000" w:csb0="2000019F" w:csb1="4F01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104"/>
    <w:multiLevelType w:val="hybridMultilevel"/>
    <w:tmpl w:val="6548D17A"/>
    <w:lvl w:ilvl="0" w:tplc="79DC6D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6196DC0"/>
    <w:multiLevelType w:val="hybridMultilevel"/>
    <w:tmpl w:val="9A16DA0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1FE844EC"/>
    <w:multiLevelType w:val="hybridMultilevel"/>
    <w:tmpl w:val="9A16DA0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378E09B5"/>
    <w:multiLevelType w:val="hybridMultilevel"/>
    <w:tmpl w:val="45647286"/>
    <w:lvl w:ilvl="0" w:tplc="7708E7B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80B2F93"/>
    <w:multiLevelType w:val="multilevel"/>
    <w:tmpl w:val="380B2F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69410C7"/>
    <w:multiLevelType w:val="multilevel"/>
    <w:tmpl w:val="669410C7"/>
    <w:lvl w:ilvl="0">
      <w:start w:val="1"/>
      <w:numFmt w:val="japaneseCounting"/>
      <w:lvlText w:val="（%1）"/>
      <w:lvlJc w:val="left"/>
      <w:pPr>
        <w:ind w:left="1145" w:hanging="72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88"/>
    <w:rsid w:val="000C75D2"/>
    <w:rsid w:val="00173A76"/>
    <w:rsid w:val="00234A11"/>
    <w:rsid w:val="00290E88"/>
    <w:rsid w:val="002D4966"/>
    <w:rsid w:val="004F4F64"/>
    <w:rsid w:val="00617D00"/>
    <w:rsid w:val="00727661"/>
    <w:rsid w:val="00A75CDC"/>
    <w:rsid w:val="00C1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E2B0"/>
  <w15:chartTrackingRefBased/>
  <w15:docId w15:val="{5476571F-92B6-4645-B5CD-FAFA397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D2"/>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290E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290E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290E8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90E8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90E8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90E8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90E8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E8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90E8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E8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290E8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290E8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90E88"/>
    <w:rPr>
      <w:rFonts w:cstheme="majorBidi"/>
      <w:color w:val="0F4761" w:themeColor="accent1" w:themeShade="BF"/>
      <w:sz w:val="28"/>
      <w:szCs w:val="28"/>
    </w:rPr>
  </w:style>
  <w:style w:type="character" w:customStyle="1" w:styleId="50">
    <w:name w:val="标题 5 字符"/>
    <w:basedOn w:val="a0"/>
    <w:link w:val="5"/>
    <w:uiPriority w:val="9"/>
    <w:semiHidden/>
    <w:rsid w:val="00290E88"/>
    <w:rPr>
      <w:rFonts w:cstheme="majorBidi"/>
      <w:color w:val="0F4761" w:themeColor="accent1" w:themeShade="BF"/>
      <w:sz w:val="24"/>
    </w:rPr>
  </w:style>
  <w:style w:type="character" w:customStyle="1" w:styleId="60">
    <w:name w:val="标题 6 字符"/>
    <w:basedOn w:val="a0"/>
    <w:link w:val="6"/>
    <w:uiPriority w:val="9"/>
    <w:semiHidden/>
    <w:rsid w:val="00290E88"/>
    <w:rPr>
      <w:rFonts w:cstheme="majorBidi"/>
      <w:b/>
      <w:bCs/>
      <w:color w:val="0F4761" w:themeColor="accent1" w:themeShade="BF"/>
    </w:rPr>
  </w:style>
  <w:style w:type="character" w:customStyle="1" w:styleId="70">
    <w:name w:val="标题 7 字符"/>
    <w:basedOn w:val="a0"/>
    <w:link w:val="7"/>
    <w:uiPriority w:val="9"/>
    <w:semiHidden/>
    <w:rsid w:val="00290E88"/>
    <w:rPr>
      <w:rFonts w:cstheme="majorBidi"/>
      <w:b/>
      <w:bCs/>
      <w:color w:val="595959" w:themeColor="text1" w:themeTint="A6"/>
    </w:rPr>
  </w:style>
  <w:style w:type="character" w:customStyle="1" w:styleId="80">
    <w:name w:val="标题 8 字符"/>
    <w:basedOn w:val="a0"/>
    <w:link w:val="8"/>
    <w:uiPriority w:val="9"/>
    <w:semiHidden/>
    <w:rsid w:val="00290E88"/>
    <w:rPr>
      <w:rFonts w:cstheme="majorBidi"/>
      <w:color w:val="595959" w:themeColor="text1" w:themeTint="A6"/>
    </w:rPr>
  </w:style>
  <w:style w:type="character" w:customStyle="1" w:styleId="90">
    <w:name w:val="标题 9 字符"/>
    <w:basedOn w:val="a0"/>
    <w:link w:val="9"/>
    <w:uiPriority w:val="9"/>
    <w:semiHidden/>
    <w:rsid w:val="00290E88"/>
    <w:rPr>
      <w:rFonts w:eastAsiaTheme="majorEastAsia" w:cstheme="majorBidi"/>
      <w:color w:val="595959" w:themeColor="text1" w:themeTint="A6"/>
    </w:rPr>
  </w:style>
  <w:style w:type="paragraph" w:styleId="a3">
    <w:name w:val="Title"/>
    <w:basedOn w:val="a"/>
    <w:next w:val="a"/>
    <w:link w:val="a4"/>
    <w:uiPriority w:val="10"/>
    <w:qFormat/>
    <w:rsid w:val="00290E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E88"/>
    <w:pPr>
      <w:spacing w:before="160"/>
      <w:jc w:val="center"/>
    </w:pPr>
    <w:rPr>
      <w:i/>
      <w:iCs/>
      <w:color w:val="404040" w:themeColor="text1" w:themeTint="BF"/>
    </w:rPr>
  </w:style>
  <w:style w:type="character" w:customStyle="1" w:styleId="a8">
    <w:name w:val="引用 字符"/>
    <w:basedOn w:val="a0"/>
    <w:link w:val="a7"/>
    <w:uiPriority w:val="29"/>
    <w:rsid w:val="00290E88"/>
    <w:rPr>
      <w:i/>
      <w:iCs/>
      <w:color w:val="404040" w:themeColor="text1" w:themeTint="BF"/>
    </w:rPr>
  </w:style>
  <w:style w:type="paragraph" w:styleId="a9">
    <w:name w:val="List Paragraph"/>
    <w:basedOn w:val="a"/>
    <w:uiPriority w:val="34"/>
    <w:qFormat/>
    <w:rsid w:val="00290E88"/>
    <w:pPr>
      <w:ind w:left="720"/>
      <w:contextualSpacing/>
    </w:pPr>
  </w:style>
  <w:style w:type="character" w:styleId="aa">
    <w:name w:val="Intense Emphasis"/>
    <w:basedOn w:val="a0"/>
    <w:uiPriority w:val="21"/>
    <w:qFormat/>
    <w:rsid w:val="00290E88"/>
    <w:rPr>
      <w:i/>
      <w:iCs/>
      <w:color w:val="0F4761" w:themeColor="accent1" w:themeShade="BF"/>
    </w:rPr>
  </w:style>
  <w:style w:type="paragraph" w:styleId="ab">
    <w:name w:val="Intense Quote"/>
    <w:basedOn w:val="a"/>
    <w:next w:val="a"/>
    <w:link w:val="ac"/>
    <w:uiPriority w:val="30"/>
    <w:qFormat/>
    <w:rsid w:val="0029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90E88"/>
    <w:rPr>
      <w:i/>
      <w:iCs/>
      <w:color w:val="0F4761" w:themeColor="accent1" w:themeShade="BF"/>
    </w:rPr>
  </w:style>
  <w:style w:type="character" w:styleId="ad">
    <w:name w:val="Intense Reference"/>
    <w:basedOn w:val="a0"/>
    <w:uiPriority w:val="32"/>
    <w:qFormat/>
    <w:rsid w:val="00290E88"/>
    <w:rPr>
      <w:b/>
      <w:bCs/>
      <w:smallCaps/>
      <w:color w:val="0F4761" w:themeColor="accent1" w:themeShade="BF"/>
      <w:spacing w:val="5"/>
    </w:rPr>
  </w:style>
  <w:style w:type="paragraph" w:customStyle="1" w:styleId="11">
    <w:name w:val="样式1"/>
    <w:basedOn w:val="a"/>
    <w:link w:val="12"/>
    <w:qFormat/>
    <w:rsid w:val="000C75D2"/>
    <w:pPr>
      <w:spacing w:line="400" w:lineRule="exact"/>
      <w:ind w:left="845" w:hanging="420"/>
      <w:jc w:val="center"/>
    </w:pPr>
    <w:rPr>
      <w:rFonts w:ascii="黑体" w:eastAsia="黑体" w:hAnsi="黑体"/>
      <w:sz w:val="24"/>
      <w:szCs w:val="24"/>
    </w:rPr>
  </w:style>
  <w:style w:type="character" w:customStyle="1" w:styleId="12">
    <w:name w:val="样式1 字符"/>
    <w:basedOn w:val="a0"/>
    <w:link w:val="11"/>
    <w:rsid w:val="000C75D2"/>
    <w:rPr>
      <w:rFonts w:ascii="黑体" w:eastAsia="黑体" w:hAnsi="黑体" w:cs="Times New Roman"/>
      <w:sz w:val="24"/>
      <w14:ligatures w14:val="none"/>
    </w:rPr>
  </w:style>
  <w:style w:type="paragraph" w:styleId="ae">
    <w:name w:val="Normal Indent"/>
    <w:basedOn w:val="a"/>
    <w:qFormat/>
    <w:rsid w:val="000C75D2"/>
    <w:pPr>
      <w:ind w:firstLineChars="200" w:firstLine="420"/>
    </w:pPr>
    <w:rPr>
      <w:szCs w:val="24"/>
    </w:rPr>
  </w:style>
  <w:style w:type="paragraph" w:styleId="af">
    <w:name w:val="Document Map"/>
    <w:basedOn w:val="a"/>
    <w:link w:val="af0"/>
    <w:qFormat/>
    <w:rsid w:val="000C75D2"/>
    <w:rPr>
      <w:rFonts w:ascii="宋体"/>
      <w:sz w:val="18"/>
      <w:szCs w:val="18"/>
    </w:rPr>
  </w:style>
  <w:style w:type="character" w:customStyle="1" w:styleId="af0">
    <w:name w:val="文档结构图 字符"/>
    <w:basedOn w:val="a0"/>
    <w:link w:val="af"/>
    <w:qFormat/>
    <w:rsid w:val="000C75D2"/>
    <w:rPr>
      <w:rFonts w:ascii="宋体" w:eastAsia="宋体" w:hAnsi="Times New Roman" w:cs="Times New Roman"/>
      <w:sz w:val="18"/>
      <w:szCs w:val="18"/>
      <w14:ligatures w14:val="none"/>
    </w:rPr>
  </w:style>
  <w:style w:type="paragraph" w:styleId="af1">
    <w:name w:val="annotation text"/>
    <w:basedOn w:val="a"/>
    <w:link w:val="af2"/>
    <w:uiPriority w:val="99"/>
    <w:rsid w:val="000C75D2"/>
    <w:pPr>
      <w:jc w:val="left"/>
    </w:pPr>
  </w:style>
  <w:style w:type="character" w:customStyle="1" w:styleId="af2">
    <w:name w:val="批注文字 字符"/>
    <w:basedOn w:val="a0"/>
    <w:link w:val="af1"/>
    <w:uiPriority w:val="99"/>
    <w:rsid w:val="000C75D2"/>
    <w:rPr>
      <w:rFonts w:ascii="Times New Roman" w:eastAsia="宋体" w:hAnsi="Times New Roman" w:cs="Times New Roman"/>
      <w:sz w:val="21"/>
      <w:szCs w:val="20"/>
      <w14:ligatures w14:val="none"/>
    </w:rPr>
  </w:style>
  <w:style w:type="paragraph" w:styleId="af3">
    <w:name w:val="Body Text"/>
    <w:basedOn w:val="a"/>
    <w:link w:val="af4"/>
    <w:rsid w:val="000C75D2"/>
    <w:pPr>
      <w:jc w:val="center"/>
    </w:pPr>
    <w:rPr>
      <w:b/>
      <w:sz w:val="28"/>
    </w:rPr>
  </w:style>
  <w:style w:type="character" w:customStyle="1" w:styleId="af4">
    <w:name w:val="正文文本 字符"/>
    <w:basedOn w:val="a0"/>
    <w:link w:val="af3"/>
    <w:rsid w:val="000C75D2"/>
    <w:rPr>
      <w:rFonts w:ascii="Times New Roman" w:eastAsia="宋体" w:hAnsi="Times New Roman" w:cs="Times New Roman"/>
      <w:b/>
      <w:sz w:val="28"/>
      <w:szCs w:val="20"/>
      <w14:ligatures w14:val="none"/>
    </w:rPr>
  </w:style>
  <w:style w:type="paragraph" w:styleId="TOC3">
    <w:name w:val="toc 3"/>
    <w:basedOn w:val="a"/>
    <w:next w:val="a"/>
    <w:autoRedefine/>
    <w:uiPriority w:val="39"/>
    <w:qFormat/>
    <w:rsid w:val="000C75D2"/>
    <w:pPr>
      <w:tabs>
        <w:tab w:val="right" w:leader="dot" w:pos="8776"/>
      </w:tabs>
      <w:spacing w:before="120"/>
      <w:ind w:leftChars="200" w:left="420"/>
      <w:jc w:val="left"/>
    </w:pPr>
    <w:rPr>
      <w:rFonts w:asciiTheme="minorEastAsia" w:eastAsiaTheme="minorEastAsia" w:hAnsiTheme="minorEastAsia"/>
      <w:iCs/>
      <w:szCs w:val="21"/>
    </w:rPr>
  </w:style>
  <w:style w:type="paragraph" w:styleId="af5">
    <w:name w:val="Date"/>
    <w:basedOn w:val="a"/>
    <w:next w:val="a"/>
    <w:link w:val="af6"/>
    <w:qFormat/>
    <w:rsid w:val="000C75D2"/>
    <w:rPr>
      <w:b/>
      <w:sz w:val="28"/>
    </w:rPr>
  </w:style>
  <w:style w:type="character" w:customStyle="1" w:styleId="af6">
    <w:name w:val="日期 字符"/>
    <w:basedOn w:val="a0"/>
    <w:link w:val="af5"/>
    <w:rsid w:val="000C75D2"/>
    <w:rPr>
      <w:rFonts w:ascii="Times New Roman" w:eastAsia="宋体" w:hAnsi="Times New Roman" w:cs="Times New Roman"/>
      <w:b/>
      <w:sz w:val="28"/>
      <w:szCs w:val="20"/>
      <w14:ligatures w14:val="none"/>
    </w:rPr>
  </w:style>
  <w:style w:type="paragraph" w:styleId="21">
    <w:name w:val="Body Text Indent 2"/>
    <w:basedOn w:val="a"/>
    <w:link w:val="22"/>
    <w:rsid w:val="000C75D2"/>
    <w:pPr>
      <w:spacing w:after="120" w:line="480" w:lineRule="auto"/>
      <w:ind w:leftChars="200" w:left="420"/>
    </w:pPr>
  </w:style>
  <w:style w:type="character" w:customStyle="1" w:styleId="22">
    <w:name w:val="正文文本缩进 2 字符"/>
    <w:basedOn w:val="a0"/>
    <w:link w:val="21"/>
    <w:qFormat/>
    <w:rsid w:val="000C75D2"/>
    <w:rPr>
      <w:rFonts w:ascii="Times New Roman" w:eastAsia="宋体" w:hAnsi="Times New Roman" w:cs="Times New Roman"/>
      <w:sz w:val="21"/>
      <w:szCs w:val="20"/>
      <w14:ligatures w14:val="none"/>
    </w:rPr>
  </w:style>
  <w:style w:type="paragraph" w:styleId="af7">
    <w:name w:val="endnote text"/>
    <w:basedOn w:val="a"/>
    <w:link w:val="af8"/>
    <w:unhideWhenUsed/>
    <w:rsid w:val="000C75D2"/>
    <w:pPr>
      <w:snapToGrid w:val="0"/>
      <w:jc w:val="left"/>
    </w:pPr>
  </w:style>
  <w:style w:type="character" w:customStyle="1" w:styleId="af8">
    <w:name w:val="尾注文本 字符"/>
    <w:basedOn w:val="a0"/>
    <w:link w:val="af7"/>
    <w:qFormat/>
    <w:rsid w:val="000C75D2"/>
    <w:rPr>
      <w:rFonts w:ascii="Times New Roman" w:eastAsia="宋体" w:hAnsi="Times New Roman" w:cs="Times New Roman"/>
      <w:sz w:val="21"/>
      <w:szCs w:val="20"/>
      <w14:ligatures w14:val="none"/>
    </w:rPr>
  </w:style>
  <w:style w:type="paragraph" w:styleId="af9">
    <w:name w:val="Balloon Text"/>
    <w:basedOn w:val="a"/>
    <w:link w:val="afa"/>
    <w:semiHidden/>
    <w:rsid w:val="000C75D2"/>
    <w:rPr>
      <w:sz w:val="18"/>
      <w:szCs w:val="18"/>
    </w:rPr>
  </w:style>
  <w:style w:type="character" w:customStyle="1" w:styleId="afa">
    <w:name w:val="批注框文本 字符"/>
    <w:basedOn w:val="a0"/>
    <w:link w:val="af9"/>
    <w:semiHidden/>
    <w:rsid w:val="000C75D2"/>
    <w:rPr>
      <w:rFonts w:ascii="Times New Roman" w:eastAsia="宋体" w:hAnsi="Times New Roman" w:cs="Times New Roman"/>
      <w:sz w:val="18"/>
      <w:szCs w:val="18"/>
      <w14:ligatures w14:val="none"/>
    </w:rPr>
  </w:style>
  <w:style w:type="paragraph" w:styleId="afb">
    <w:name w:val="footer"/>
    <w:basedOn w:val="a"/>
    <w:link w:val="afc"/>
    <w:uiPriority w:val="99"/>
    <w:rsid w:val="000C75D2"/>
    <w:pPr>
      <w:tabs>
        <w:tab w:val="center" w:pos="4153"/>
        <w:tab w:val="right" w:pos="8306"/>
      </w:tabs>
      <w:snapToGrid w:val="0"/>
      <w:jc w:val="left"/>
    </w:pPr>
    <w:rPr>
      <w:sz w:val="18"/>
      <w:szCs w:val="18"/>
    </w:rPr>
  </w:style>
  <w:style w:type="character" w:customStyle="1" w:styleId="afc">
    <w:name w:val="页脚 字符"/>
    <w:basedOn w:val="a0"/>
    <w:link w:val="afb"/>
    <w:uiPriority w:val="99"/>
    <w:rsid w:val="000C75D2"/>
    <w:rPr>
      <w:rFonts w:ascii="Times New Roman" w:eastAsia="宋体" w:hAnsi="Times New Roman" w:cs="Times New Roman"/>
      <w:sz w:val="18"/>
      <w:szCs w:val="18"/>
      <w14:ligatures w14:val="none"/>
    </w:rPr>
  </w:style>
  <w:style w:type="paragraph" w:styleId="afd">
    <w:name w:val="header"/>
    <w:basedOn w:val="a"/>
    <w:link w:val="afe"/>
    <w:qFormat/>
    <w:rsid w:val="000C75D2"/>
    <w:pPr>
      <w:pBdr>
        <w:bottom w:val="single" w:sz="6" w:space="1" w:color="auto"/>
      </w:pBdr>
      <w:tabs>
        <w:tab w:val="center" w:pos="4153"/>
        <w:tab w:val="right" w:pos="8306"/>
      </w:tabs>
      <w:snapToGrid w:val="0"/>
      <w:jc w:val="center"/>
    </w:pPr>
    <w:rPr>
      <w:sz w:val="18"/>
      <w:szCs w:val="18"/>
    </w:rPr>
  </w:style>
  <w:style w:type="character" w:customStyle="1" w:styleId="afe">
    <w:name w:val="页眉 字符"/>
    <w:basedOn w:val="a0"/>
    <w:link w:val="afd"/>
    <w:rsid w:val="000C75D2"/>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0C75D2"/>
    <w:pPr>
      <w:tabs>
        <w:tab w:val="right" w:leader="dot" w:pos="8776"/>
      </w:tabs>
      <w:spacing w:before="120"/>
      <w:jc w:val="left"/>
    </w:pPr>
    <w:rPr>
      <w:b/>
      <w:bCs/>
      <w:caps/>
      <w:sz w:val="28"/>
      <w:szCs w:val="28"/>
    </w:rPr>
  </w:style>
  <w:style w:type="paragraph" w:styleId="aff">
    <w:name w:val="footnote text"/>
    <w:basedOn w:val="a"/>
    <w:link w:val="aff0"/>
    <w:semiHidden/>
    <w:unhideWhenUsed/>
    <w:qFormat/>
    <w:rsid w:val="000C75D2"/>
    <w:pPr>
      <w:snapToGrid w:val="0"/>
      <w:jc w:val="left"/>
    </w:pPr>
    <w:rPr>
      <w:sz w:val="18"/>
      <w:szCs w:val="18"/>
    </w:rPr>
  </w:style>
  <w:style w:type="character" w:customStyle="1" w:styleId="aff0">
    <w:name w:val="脚注文本 字符"/>
    <w:basedOn w:val="a0"/>
    <w:link w:val="aff"/>
    <w:semiHidden/>
    <w:qFormat/>
    <w:rsid w:val="000C75D2"/>
    <w:rPr>
      <w:rFonts w:ascii="Times New Roman" w:eastAsia="宋体" w:hAnsi="Times New Roman" w:cs="Times New Roman"/>
      <w:sz w:val="18"/>
      <w:szCs w:val="18"/>
      <w14:ligatures w14:val="none"/>
    </w:rPr>
  </w:style>
  <w:style w:type="paragraph" w:styleId="TOC2">
    <w:name w:val="toc 2"/>
    <w:basedOn w:val="a"/>
    <w:next w:val="a"/>
    <w:autoRedefine/>
    <w:uiPriority w:val="39"/>
    <w:qFormat/>
    <w:rsid w:val="000C75D2"/>
    <w:pPr>
      <w:tabs>
        <w:tab w:val="right" w:leader="dot" w:pos="8776"/>
      </w:tabs>
      <w:spacing w:before="120"/>
      <w:ind w:leftChars="100" w:left="210"/>
      <w:jc w:val="left"/>
    </w:pPr>
    <w:rPr>
      <w:rFonts w:asciiTheme="minorEastAsia" w:eastAsiaTheme="minorEastAsia" w:hAnsiTheme="minorEastAsia"/>
      <w:smallCaps/>
      <w:sz w:val="24"/>
      <w:szCs w:val="24"/>
    </w:rPr>
  </w:style>
  <w:style w:type="paragraph" w:styleId="HTML">
    <w:name w:val="HTML Preformatted"/>
    <w:basedOn w:val="a"/>
    <w:link w:val="HTML0"/>
    <w:qFormat/>
    <w:rsid w:val="000C7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character" w:customStyle="1" w:styleId="HTML0">
    <w:name w:val="HTML 预设格式 字符"/>
    <w:basedOn w:val="a0"/>
    <w:link w:val="HTML"/>
    <w:rsid w:val="000C75D2"/>
    <w:rPr>
      <w:rFonts w:ascii="Times New Roman" w:eastAsia="黑体" w:hAnsi="Times New Roman" w:cs="Courier New"/>
      <w:kern w:val="0"/>
      <w:sz w:val="21"/>
      <w:szCs w:val="21"/>
      <w:lang w:eastAsia="en-US"/>
      <w14:ligatures w14:val="none"/>
    </w:rPr>
  </w:style>
  <w:style w:type="paragraph" w:styleId="aff1">
    <w:name w:val="Normal (Web)"/>
    <w:basedOn w:val="a"/>
    <w:uiPriority w:val="99"/>
    <w:unhideWhenUsed/>
    <w:qFormat/>
    <w:rsid w:val="000C75D2"/>
    <w:pPr>
      <w:widowControl/>
      <w:spacing w:before="100" w:beforeAutospacing="1" w:after="100" w:afterAutospacing="1" w:line="336" w:lineRule="atLeast"/>
      <w:jc w:val="left"/>
    </w:pPr>
    <w:rPr>
      <w:rFonts w:ascii="宋体" w:hAnsi="宋体" w:cs="宋体"/>
      <w:kern w:val="0"/>
      <w:sz w:val="24"/>
      <w:szCs w:val="24"/>
    </w:rPr>
  </w:style>
  <w:style w:type="paragraph" w:styleId="aff2">
    <w:name w:val="annotation subject"/>
    <w:basedOn w:val="af1"/>
    <w:next w:val="af1"/>
    <w:link w:val="aff3"/>
    <w:uiPriority w:val="99"/>
    <w:semiHidden/>
    <w:qFormat/>
    <w:rsid w:val="000C75D2"/>
    <w:rPr>
      <w:b/>
      <w:bCs/>
    </w:rPr>
  </w:style>
  <w:style w:type="character" w:customStyle="1" w:styleId="aff3">
    <w:name w:val="批注主题 字符"/>
    <w:basedOn w:val="af2"/>
    <w:link w:val="aff2"/>
    <w:uiPriority w:val="99"/>
    <w:semiHidden/>
    <w:rsid w:val="000C75D2"/>
    <w:rPr>
      <w:rFonts w:ascii="Times New Roman" w:eastAsia="宋体" w:hAnsi="Times New Roman" w:cs="Times New Roman"/>
      <w:b/>
      <w:bCs/>
      <w:sz w:val="21"/>
      <w:szCs w:val="20"/>
      <w14:ligatures w14:val="none"/>
    </w:rPr>
  </w:style>
  <w:style w:type="table" w:styleId="aff4">
    <w:name w:val="Table Grid"/>
    <w:basedOn w:val="a1"/>
    <w:qFormat/>
    <w:rsid w:val="000C75D2"/>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ndnote reference"/>
    <w:basedOn w:val="a0"/>
    <w:semiHidden/>
    <w:unhideWhenUsed/>
    <w:qFormat/>
    <w:rsid w:val="000C75D2"/>
    <w:rPr>
      <w:vertAlign w:val="superscript"/>
    </w:rPr>
  </w:style>
  <w:style w:type="character" w:styleId="aff6">
    <w:name w:val="page number"/>
    <w:basedOn w:val="a0"/>
    <w:qFormat/>
    <w:rsid w:val="000C75D2"/>
  </w:style>
  <w:style w:type="character" w:styleId="aff7">
    <w:name w:val="Hyperlink"/>
    <w:basedOn w:val="a0"/>
    <w:uiPriority w:val="99"/>
    <w:qFormat/>
    <w:rsid w:val="000C75D2"/>
    <w:rPr>
      <w:color w:val="0000FF"/>
      <w:u w:val="single"/>
    </w:rPr>
  </w:style>
  <w:style w:type="character" w:styleId="aff8">
    <w:name w:val="annotation reference"/>
    <w:basedOn w:val="a0"/>
    <w:semiHidden/>
    <w:qFormat/>
    <w:rsid w:val="000C75D2"/>
    <w:rPr>
      <w:sz w:val="21"/>
      <w:szCs w:val="21"/>
    </w:rPr>
  </w:style>
  <w:style w:type="character" w:styleId="aff9">
    <w:name w:val="footnote reference"/>
    <w:basedOn w:val="a0"/>
    <w:uiPriority w:val="99"/>
    <w:semiHidden/>
    <w:unhideWhenUsed/>
    <w:qFormat/>
    <w:rsid w:val="000C75D2"/>
    <w:rPr>
      <w:vertAlign w:val="superscript"/>
    </w:rPr>
  </w:style>
  <w:style w:type="character" w:customStyle="1" w:styleId="tmp6">
    <w:name w:val="中tmp6"/>
    <w:basedOn w:val="a0"/>
    <w:rsid w:val="000C75D2"/>
    <w:rPr>
      <w:rFonts w:ascii="黑体" w:eastAsia="黑体" w:hAnsi="黑体"/>
      <w:sz w:val="32"/>
    </w:rPr>
  </w:style>
  <w:style w:type="paragraph" w:customStyle="1" w:styleId="affa">
    <w:name w:val="论文正文"/>
    <w:basedOn w:val="a"/>
    <w:rsid w:val="000C75D2"/>
    <w:pPr>
      <w:topLinePunct/>
      <w:ind w:firstLineChars="200" w:firstLine="200"/>
    </w:pPr>
    <w:rPr>
      <w:rFonts w:ascii="Times" w:hAnsi="Times"/>
      <w:sz w:val="24"/>
      <w:szCs w:val="24"/>
    </w:rPr>
  </w:style>
  <w:style w:type="paragraph" w:customStyle="1" w:styleId="p0">
    <w:name w:val="p0"/>
    <w:basedOn w:val="a"/>
    <w:qFormat/>
    <w:rsid w:val="000C75D2"/>
    <w:pPr>
      <w:widowControl/>
    </w:pPr>
    <w:rPr>
      <w:kern w:val="0"/>
      <w:szCs w:val="21"/>
    </w:rPr>
  </w:style>
  <w:style w:type="paragraph" w:customStyle="1" w:styleId="affb">
    <w:name w:val="脚注"/>
    <w:basedOn w:val="a"/>
    <w:link w:val="Char"/>
    <w:qFormat/>
    <w:rsid w:val="000C75D2"/>
    <w:pPr>
      <w:ind w:left="150" w:hangingChars="150" w:hanging="150"/>
    </w:pPr>
    <w:rPr>
      <w:sz w:val="18"/>
      <w:szCs w:val="24"/>
    </w:rPr>
  </w:style>
  <w:style w:type="character" w:customStyle="1" w:styleId="Char">
    <w:name w:val="脚注 Char"/>
    <w:link w:val="affb"/>
    <w:qFormat/>
    <w:rsid w:val="000C75D2"/>
    <w:rPr>
      <w:rFonts w:ascii="Times New Roman" w:eastAsia="宋体" w:hAnsi="Times New Roman" w:cs="Times New Roman"/>
      <w:sz w:val="18"/>
      <w14:ligatures w14:val="none"/>
    </w:rPr>
  </w:style>
  <w:style w:type="paragraph" w:styleId="affc">
    <w:name w:val="No Spacing"/>
    <w:link w:val="affd"/>
    <w:uiPriority w:val="1"/>
    <w:qFormat/>
    <w:rsid w:val="000C75D2"/>
    <w:pPr>
      <w:spacing w:after="0" w:line="240" w:lineRule="auto"/>
    </w:pPr>
    <w:rPr>
      <w:kern w:val="0"/>
      <w:szCs w:val="22"/>
      <w14:ligatures w14:val="none"/>
    </w:rPr>
  </w:style>
  <w:style w:type="character" w:customStyle="1" w:styleId="affd">
    <w:name w:val="无间隔 字符"/>
    <w:basedOn w:val="a0"/>
    <w:link w:val="affc"/>
    <w:uiPriority w:val="1"/>
    <w:qFormat/>
    <w:rsid w:val="000C75D2"/>
    <w:rPr>
      <w:kern w:val="0"/>
      <w:szCs w:val="22"/>
      <w14:ligatures w14:val="none"/>
    </w:rPr>
  </w:style>
  <w:style w:type="character" w:styleId="affe">
    <w:name w:val="Placeholder Text"/>
    <w:basedOn w:val="a0"/>
    <w:uiPriority w:val="99"/>
    <w:semiHidden/>
    <w:qFormat/>
    <w:rsid w:val="000C75D2"/>
    <w:rPr>
      <w:color w:val="808080"/>
    </w:rPr>
  </w:style>
  <w:style w:type="paragraph" w:customStyle="1" w:styleId="13">
    <w:name w:val="修订1"/>
    <w:hidden/>
    <w:uiPriority w:val="99"/>
    <w:semiHidden/>
    <w:qFormat/>
    <w:rsid w:val="000C75D2"/>
    <w:pPr>
      <w:spacing w:after="0" w:line="240" w:lineRule="auto"/>
    </w:pPr>
    <w:rPr>
      <w:rFonts w:ascii="Times New Roman" w:eastAsia="宋体" w:hAnsi="Times New Roman" w:cs="Times New Roman"/>
      <w:sz w:val="21"/>
      <w:szCs w:val="20"/>
      <w14:ligatures w14:val="none"/>
    </w:rPr>
  </w:style>
  <w:style w:type="character" w:customStyle="1" w:styleId="fontstyle01">
    <w:name w:val="fontstyle01"/>
    <w:basedOn w:val="a0"/>
    <w:qFormat/>
    <w:rsid w:val="000C75D2"/>
    <w:rPr>
      <w:rFonts w:ascii="宋体" w:eastAsia="宋体" w:hAnsi="宋体" w:hint="eastAsia"/>
      <w:color w:val="000000"/>
      <w:sz w:val="22"/>
      <w:szCs w:val="22"/>
    </w:rPr>
  </w:style>
  <w:style w:type="character" w:customStyle="1" w:styleId="14">
    <w:name w:val="未处理的提及1"/>
    <w:basedOn w:val="a0"/>
    <w:uiPriority w:val="99"/>
    <w:semiHidden/>
    <w:unhideWhenUsed/>
    <w:qFormat/>
    <w:rsid w:val="000C75D2"/>
    <w:rPr>
      <w:color w:val="605E5C"/>
      <w:shd w:val="clear" w:color="auto" w:fill="E1DFDD"/>
    </w:rPr>
  </w:style>
  <w:style w:type="paragraph" w:customStyle="1" w:styleId="afff">
    <w:name w:val="小标题一"/>
    <w:basedOn w:val="a"/>
    <w:link w:val="afff0"/>
    <w:qFormat/>
    <w:rsid w:val="000C75D2"/>
    <w:pPr>
      <w:spacing w:line="400" w:lineRule="exact"/>
      <w:ind w:firstLine="425"/>
      <w:jc w:val="center"/>
    </w:pPr>
    <w:rPr>
      <w:rFonts w:ascii="黑体" w:eastAsia="黑体" w:hAnsi="黑体"/>
      <w:sz w:val="24"/>
      <w:szCs w:val="24"/>
    </w:rPr>
  </w:style>
  <w:style w:type="character" w:customStyle="1" w:styleId="afff0">
    <w:name w:val="小标题一 字符"/>
    <w:basedOn w:val="a0"/>
    <w:link w:val="afff"/>
    <w:rsid w:val="000C75D2"/>
    <w:rPr>
      <w:rFonts w:ascii="黑体" w:eastAsia="黑体" w:hAnsi="黑体" w:cs="Times New Roman"/>
      <w:sz w:val="24"/>
      <w14:ligatures w14:val="none"/>
    </w:rPr>
  </w:style>
  <w:style w:type="paragraph" w:customStyle="1" w:styleId="23">
    <w:name w:val="修订2"/>
    <w:hidden/>
    <w:uiPriority w:val="99"/>
    <w:semiHidden/>
    <w:rsid w:val="000C75D2"/>
    <w:pPr>
      <w:spacing w:after="0" w:line="240" w:lineRule="auto"/>
    </w:pPr>
    <w:rPr>
      <w:rFonts w:ascii="Times New Roman" w:eastAsia="宋体" w:hAnsi="Times New Roman" w:cs="Times New Roman"/>
      <w:sz w:val="21"/>
      <w:szCs w:val="20"/>
      <w14:ligatures w14:val="none"/>
    </w:rPr>
  </w:style>
  <w:style w:type="paragraph" w:customStyle="1" w:styleId="31">
    <w:name w:val="修订3"/>
    <w:hidden/>
    <w:uiPriority w:val="99"/>
    <w:unhideWhenUsed/>
    <w:rsid w:val="000C75D2"/>
    <w:pPr>
      <w:spacing w:after="0" w:line="240" w:lineRule="auto"/>
    </w:pPr>
    <w:rPr>
      <w:rFonts w:ascii="Times New Roman" w:eastAsia="宋体" w:hAnsi="Times New Roman" w:cs="Times New Roman"/>
      <w:sz w:val="21"/>
      <w:szCs w:val="20"/>
      <w14:ligatures w14:val="none"/>
    </w:rPr>
  </w:style>
  <w:style w:type="paragraph" w:customStyle="1" w:styleId="41">
    <w:name w:val="修订4"/>
    <w:hidden/>
    <w:uiPriority w:val="99"/>
    <w:unhideWhenUsed/>
    <w:rsid w:val="000C75D2"/>
    <w:pPr>
      <w:spacing w:after="0" w:line="240" w:lineRule="auto"/>
    </w:pPr>
    <w:rPr>
      <w:rFonts w:ascii="Times New Roman" w:eastAsia="宋体" w:hAnsi="Times New Roman" w:cs="Times New Roman"/>
      <w:sz w:val="21"/>
      <w:szCs w:val="20"/>
      <w14:ligatures w14:val="none"/>
    </w:rPr>
  </w:style>
  <w:style w:type="paragraph" w:styleId="afff1">
    <w:name w:val="Revision"/>
    <w:hidden/>
    <w:uiPriority w:val="99"/>
    <w:unhideWhenUsed/>
    <w:rsid w:val="000C75D2"/>
    <w:pPr>
      <w:spacing w:after="0" w:line="240" w:lineRule="auto"/>
    </w:pPr>
    <w:rPr>
      <w:rFonts w:ascii="Times New Roman" w:eastAsia="宋体" w:hAnsi="Times New Roman" w:cs="Times New Roman"/>
      <w:sz w:val="21"/>
      <w:szCs w:val="20"/>
      <w14:ligatures w14:val="none"/>
    </w:rPr>
  </w:style>
  <w:style w:type="paragraph" w:customStyle="1" w:styleId="410">
    <w:name w:val="标题 41"/>
    <w:basedOn w:val="a"/>
    <w:next w:val="a"/>
    <w:uiPriority w:val="9"/>
    <w:semiHidden/>
    <w:unhideWhenUsed/>
    <w:qFormat/>
    <w:rsid w:val="000C75D2"/>
    <w:pPr>
      <w:keepNext/>
      <w:keepLines/>
      <w:spacing w:before="80" w:after="40" w:line="278" w:lineRule="auto"/>
      <w:jc w:val="left"/>
      <w:outlineLvl w:val="3"/>
    </w:pPr>
    <w:rPr>
      <w:rFonts w:ascii="等线" w:eastAsia="等线" w:hAnsi="等线"/>
      <w:color w:val="0F4761"/>
      <w:sz w:val="28"/>
      <w:szCs w:val="28"/>
      <w14:ligatures w14:val="standardContextual"/>
    </w:rPr>
  </w:style>
  <w:style w:type="paragraph" w:customStyle="1" w:styleId="51">
    <w:name w:val="标题 51"/>
    <w:basedOn w:val="a"/>
    <w:next w:val="a"/>
    <w:uiPriority w:val="9"/>
    <w:semiHidden/>
    <w:unhideWhenUsed/>
    <w:qFormat/>
    <w:rsid w:val="000C75D2"/>
    <w:pPr>
      <w:keepNext/>
      <w:keepLines/>
      <w:spacing w:before="80" w:after="40" w:line="278" w:lineRule="auto"/>
      <w:jc w:val="left"/>
      <w:outlineLvl w:val="4"/>
    </w:pPr>
    <w:rPr>
      <w:rFonts w:ascii="等线" w:eastAsia="等线" w:hAnsi="等线"/>
      <w:color w:val="0F4761"/>
      <w:sz w:val="24"/>
      <w:szCs w:val="24"/>
      <w14:ligatures w14:val="standardContextual"/>
    </w:rPr>
  </w:style>
  <w:style w:type="paragraph" w:customStyle="1" w:styleId="61">
    <w:name w:val="标题 61"/>
    <w:basedOn w:val="a"/>
    <w:next w:val="a"/>
    <w:uiPriority w:val="9"/>
    <w:semiHidden/>
    <w:unhideWhenUsed/>
    <w:qFormat/>
    <w:rsid w:val="000C75D2"/>
    <w:pPr>
      <w:keepNext/>
      <w:keepLines/>
      <w:spacing w:before="40" w:line="278" w:lineRule="auto"/>
      <w:jc w:val="left"/>
      <w:outlineLvl w:val="5"/>
    </w:pPr>
    <w:rPr>
      <w:rFonts w:ascii="等线" w:eastAsia="等线" w:hAnsi="等线"/>
      <w:b/>
      <w:bCs/>
      <w:color w:val="0F4761"/>
      <w:sz w:val="22"/>
      <w:szCs w:val="24"/>
      <w14:ligatures w14:val="standardContextual"/>
    </w:rPr>
  </w:style>
  <w:style w:type="paragraph" w:customStyle="1" w:styleId="71">
    <w:name w:val="标题 71"/>
    <w:basedOn w:val="a"/>
    <w:next w:val="a"/>
    <w:uiPriority w:val="9"/>
    <w:semiHidden/>
    <w:unhideWhenUsed/>
    <w:qFormat/>
    <w:rsid w:val="000C75D2"/>
    <w:pPr>
      <w:keepNext/>
      <w:keepLines/>
      <w:spacing w:before="40" w:line="278" w:lineRule="auto"/>
      <w:jc w:val="left"/>
      <w:outlineLvl w:val="6"/>
    </w:pPr>
    <w:rPr>
      <w:rFonts w:ascii="等线" w:eastAsia="等线" w:hAnsi="等线"/>
      <w:b/>
      <w:bCs/>
      <w:color w:val="595959"/>
      <w:sz w:val="22"/>
      <w:szCs w:val="24"/>
      <w14:ligatures w14:val="standardContextual"/>
    </w:rPr>
  </w:style>
  <w:style w:type="paragraph" w:customStyle="1" w:styleId="81">
    <w:name w:val="标题 81"/>
    <w:basedOn w:val="a"/>
    <w:next w:val="a"/>
    <w:uiPriority w:val="9"/>
    <w:semiHidden/>
    <w:unhideWhenUsed/>
    <w:qFormat/>
    <w:rsid w:val="000C75D2"/>
    <w:pPr>
      <w:keepNext/>
      <w:keepLines/>
      <w:spacing w:line="278" w:lineRule="auto"/>
      <w:jc w:val="left"/>
      <w:outlineLvl w:val="7"/>
    </w:pPr>
    <w:rPr>
      <w:rFonts w:ascii="等线" w:eastAsia="等线" w:hAnsi="等线"/>
      <w:color w:val="595959"/>
      <w:sz w:val="22"/>
      <w:szCs w:val="24"/>
      <w14:ligatures w14:val="standardContextual"/>
    </w:rPr>
  </w:style>
  <w:style w:type="paragraph" w:customStyle="1" w:styleId="91">
    <w:name w:val="标题 91"/>
    <w:basedOn w:val="a"/>
    <w:next w:val="a"/>
    <w:uiPriority w:val="9"/>
    <w:semiHidden/>
    <w:unhideWhenUsed/>
    <w:qFormat/>
    <w:rsid w:val="000C75D2"/>
    <w:pPr>
      <w:keepNext/>
      <w:keepLines/>
      <w:spacing w:line="278" w:lineRule="auto"/>
      <w:jc w:val="left"/>
      <w:outlineLvl w:val="8"/>
    </w:pPr>
    <w:rPr>
      <w:rFonts w:ascii="等线" w:eastAsia="等线 Light" w:hAnsi="等线"/>
      <w:color w:val="595959"/>
      <w:sz w:val="22"/>
      <w:szCs w:val="24"/>
      <w14:ligatures w14:val="standardContextual"/>
    </w:rPr>
  </w:style>
  <w:style w:type="numbering" w:customStyle="1" w:styleId="15">
    <w:name w:val="无列表1"/>
    <w:next w:val="a2"/>
    <w:uiPriority w:val="99"/>
    <w:semiHidden/>
    <w:unhideWhenUsed/>
    <w:rsid w:val="000C75D2"/>
  </w:style>
  <w:style w:type="paragraph" w:customStyle="1" w:styleId="16">
    <w:name w:val="标题1"/>
    <w:basedOn w:val="a"/>
    <w:next w:val="a"/>
    <w:uiPriority w:val="10"/>
    <w:qFormat/>
    <w:rsid w:val="000C75D2"/>
    <w:pPr>
      <w:spacing w:after="80"/>
      <w:contextualSpacing/>
      <w:jc w:val="center"/>
    </w:pPr>
    <w:rPr>
      <w:rFonts w:ascii="等线 Light" w:eastAsia="等线 Light" w:hAnsi="等线 Light"/>
      <w:spacing w:val="-10"/>
      <w:kern w:val="28"/>
      <w:sz w:val="56"/>
      <w:szCs w:val="56"/>
      <w14:ligatures w14:val="standardContextual"/>
    </w:rPr>
  </w:style>
  <w:style w:type="paragraph" w:customStyle="1" w:styleId="17">
    <w:name w:val="副标题1"/>
    <w:basedOn w:val="a"/>
    <w:next w:val="a"/>
    <w:uiPriority w:val="11"/>
    <w:qFormat/>
    <w:rsid w:val="000C75D2"/>
    <w:pPr>
      <w:numPr>
        <w:ilvl w:val="1"/>
      </w:numPr>
      <w:spacing w:after="160" w:line="278" w:lineRule="auto"/>
      <w:jc w:val="center"/>
    </w:pPr>
    <w:rPr>
      <w:rFonts w:ascii="等线 Light" w:eastAsia="等线 Light" w:hAnsi="等线 Light"/>
      <w:color w:val="595959"/>
      <w:spacing w:val="15"/>
      <w:sz w:val="28"/>
      <w:szCs w:val="28"/>
      <w14:ligatures w14:val="standardContextual"/>
    </w:rPr>
  </w:style>
  <w:style w:type="paragraph" w:customStyle="1" w:styleId="18">
    <w:name w:val="引用1"/>
    <w:basedOn w:val="a"/>
    <w:next w:val="a"/>
    <w:uiPriority w:val="29"/>
    <w:qFormat/>
    <w:rsid w:val="000C75D2"/>
    <w:pPr>
      <w:spacing w:before="160" w:after="160" w:line="278" w:lineRule="auto"/>
      <w:jc w:val="center"/>
    </w:pPr>
    <w:rPr>
      <w:rFonts w:ascii="等线" w:eastAsia="等线" w:hAnsi="等线"/>
      <w:i/>
      <w:iCs/>
      <w:color w:val="404040"/>
      <w:sz w:val="22"/>
      <w:szCs w:val="24"/>
      <w14:ligatures w14:val="standardContextual"/>
    </w:rPr>
  </w:style>
  <w:style w:type="character" w:customStyle="1" w:styleId="19">
    <w:name w:val="明显强调1"/>
    <w:basedOn w:val="a0"/>
    <w:uiPriority w:val="21"/>
    <w:qFormat/>
    <w:rsid w:val="000C75D2"/>
    <w:rPr>
      <w:i/>
      <w:iCs/>
      <w:color w:val="0F4761"/>
    </w:rPr>
  </w:style>
  <w:style w:type="paragraph" w:customStyle="1" w:styleId="1a">
    <w:name w:val="明显引用1"/>
    <w:basedOn w:val="a"/>
    <w:next w:val="a"/>
    <w:uiPriority w:val="30"/>
    <w:qFormat/>
    <w:rsid w:val="000C75D2"/>
    <w:pPr>
      <w:pBdr>
        <w:top w:val="single" w:sz="4" w:space="10" w:color="0F4761"/>
        <w:bottom w:val="single" w:sz="4" w:space="10" w:color="0F4761"/>
      </w:pBdr>
      <w:spacing w:before="360" w:after="360" w:line="278" w:lineRule="auto"/>
      <w:ind w:left="864" w:right="864"/>
      <w:jc w:val="center"/>
    </w:pPr>
    <w:rPr>
      <w:rFonts w:ascii="等线" w:eastAsia="等线" w:hAnsi="等线"/>
      <w:i/>
      <w:iCs/>
      <w:color w:val="0F4761"/>
      <w:sz w:val="22"/>
      <w:szCs w:val="24"/>
      <w14:ligatures w14:val="standardContextual"/>
    </w:rPr>
  </w:style>
  <w:style w:type="character" w:customStyle="1" w:styleId="1b">
    <w:name w:val="明显参考1"/>
    <w:basedOn w:val="a0"/>
    <w:uiPriority w:val="32"/>
    <w:qFormat/>
    <w:rsid w:val="000C75D2"/>
    <w:rPr>
      <w:b/>
      <w:bCs/>
      <w:smallCaps/>
      <w:color w:val="0F4761"/>
      <w:spacing w:val="5"/>
    </w:rPr>
  </w:style>
  <w:style w:type="character" w:customStyle="1" w:styleId="411">
    <w:name w:val="标题 4 字符1"/>
    <w:basedOn w:val="a0"/>
    <w:semiHidden/>
    <w:rsid w:val="000C75D2"/>
    <w:rPr>
      <w:rFonts w:asciiTheme="majorHAnsi" w:eastAsiaTheme="majorEastAsia" w:hAnsiTheme="majorHAnsi" w:cstheme="majorBidi"/>
      <w:b/>
      <w:bCs/>
      <w:kern w:val="2"/>
      <w:sz w:val="28"/>
      <w:szCs w:val="28"/>
    </w:rPr>
  </w:style>
  <w:style w:type="character" w:customStyle="1" w:styleId="510">
    <w:name w:val="标题 5 字符1"/>
    <w:basedOn w:val="a0"/>
    <w:semiHidden/>
    <w:rsid w:val="000C75D2"/>
    <w:rPr>
      <w:b/>
      <w:bCs/>
      <w:kern w:val="2"/>
      <w:sz w:val="28"/>
      <w:szCs w:val="28"/>
    </w:rPr>
  </w:style>
  <w:style w:type="character" w:customStyle="1" w:styleId="610">
    <w:name w:val="标题 6 字符1"/>
    <w:basedOn w:val="a0"/>
    <w:semiHidden/>
    <w:rsid w:val="000C75D2"/>
    <w:rPr>
      <w:rFonts w:asciiTheme="majorHAnsi" w:eastAsiaTheme="majorEastAsia" w:hAnsiTheme="majorHAnsi" w:cstheme="majorBidi"/>
      <w:b/>
      <w:bCs/>
      <w:kern w:val="2"/>
      <w:sz w:val="24"/>
      <w:szCs w:val="24"/>
    </w:rPr>
  </w:style>
  <w:style w:type="character" w:customStyle="1" w:styleId="710">
    <w:name w:val="标题 7 字符1"/>
    <w:basedOn w:val="a0"/>
    <w:semiHidden/>
    <w:rsid w:val="000C75D2"/>
    <w:rPr>
      <w:b/>
      <w:bCs/>
      <w:kern w:val="2"/>
      <w:sz w:val="24"/>
      <w:szCs w:val="24"/>
    </w:rPr>
  </w:style>
  <w:style w:type="character" w:customStyle="1" w:styleId="810">
    <w:name w:val="标题 8 字符1"/>
    <w:basedOn w:val="a0"/>
    <w:semiHidden/>
    <w:rsid w:val="000C75D2"/>
    <w:rPr>
      <w:rFonts w:asciiTheme="majorHAnsi" w:eastAsiaTheme="majorEastAsia" w:hAnsiTheme="majorHAnsi" w:cstheme="majorBidi"/>
      <w:kern w:val="2"/>
      <w:sz w:val="24"/>
      <w:szCs w:val="24"/>
    </w:rPr>
  </w:style>
  <w:style w:type="character" w:customStyle="1" w:styleId="910">
    <w:name w:val="标题 9 字符1"/>
    <w:basedOn w:val="a0"/>
    <w:semiHidden/>
    <w:rsid w:val="000C75D2"/>
    <w:rPr>
      <w:rFonts w:asciiTheme="majorHAnsi" w:eastAsiaTheme="majorEastAsia" w:hAnsiTheme="majorHAnsi" w:cstheme="majorBidi"/>
      <w:kern w:val="2"/>
      <w:sz w:val="21"/>
      <w:szCs w:val="21"/>
    </w:rPr>
  </w:style>
  <w:style w:type="character" w:customStyle="1" w:styleId="1c">
    <w:name w:val="标题 字符1"/>
    <w:basedOn w:val="a0"/>
    <w:rsid w:val="000C75D2"/>
    <w:rPr>
      <w:rFonts w:asciiTheme="majorHAnsi" w:eastAsiaTheme="majorEastAsia" w:hAnsiTheme="majorHAnsi" w:cstheme="majorBidi"/>
      <w:b/>
      <w:bCs/>
      <w:kern w:val="2"/>
      <w:sz w:val="32"/>
      <w:szCs w:val="32"/>
    </w:rPr>
  </w:style>
  <w:style w:type="character" w:customStyle="1" w:styleId="1d">
    <w:name w:val="副标题 字符1"/>
    <w:basedOn w:val="a0"/>
    <w:rsid w:val="000C75D2"/>
    <w:rPr>
      <w:rFonts w:asciiTheme="minorHAnsi" w:eastAsiaTheme="minorEastAsia" w:hAnsiTheme="minorHAnsi" w:cstheme="minorBidi"/>
      <w:b/>
      <w:bCs/>
      <w:kern w:val="28"/>
      <w:sz w:val="32"/>
      <w:szCs w:val="32"/>
    </w:rPr>
  </w:style>
  <w:style w:type="character" w:customStyle="1" w:styleId="1e">
    <w:name w:val="引用 字符1"/>
    <w:basedOn w:val="a0"/>
    <w:uiPriority w:val="99"/>
    <w:semiHidden/>
    <w:rsid w:val="000C75D2"/>
    <w:rPr>
      <w:i/>
      <w:iCs/>
      <w:color w:val="404040" w:themeColor="text1" w:themeTint="BF"/>
      <w:kern w:val="2"/>
      <w:sz w:val="21"/>
    </w:rPr>
  </w:style>
  <w:style w:type="character" w:customStyle="1" w:styleId="1f">
    <w:name w:val="明显引用 字符1"/>
    <w:basedOn w:val="a0"/>
    <w:uiPriority w:val="99"/>
    <w:semiHidden/>
    <w:rsid w:val="000C75D2"/>
    <w:rPr>
      <w:i/>
      <w:iCs/>
      <w:color w:val="156082" w:themeColor="accen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D93E-D5C9-5442-AF88-EA795DF0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Smith</dc:creator>
  <cp:keywords/>
  <dc:description/>
  <cp:lastModifiedBy>Administrator</cp:lastModifiedBy>
  <cp:revision>9</cp:revision>
  <dcterms:created xsi:type="dcterms:W3CDTF">2024-12-06T16:16:00Z</dcterms:created>
  <dcterms:modified xsi:type="dcterms:W3CDTF">2026-03-20T02:11:00Z</dcterms:modified>
</cp:coreProperties>
</file>