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C1444">
      <w:pPr>
        <w:ind w:firstLine="540" w:firstLineChars="300"/>
        <w:jc w:val="center"/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  <w:t>附录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Ⅰ</w:t>
      </w:r>
      <w:r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  <w:t xml:space="preserve"> 稳健性检验</w:t>
      </w:r>
    </w:p>
    <w:p w14:paraId="08C45078">
      <w:pPr>
        <w:ind w:firstLine="540" w:firstLineChars="300"/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</w:pPr>
    </w:p>
    <w:p w14:paraId="28D5D3ED">
      <w:pPr>
        <w:ind w:firstLine="540" w:firstLineChars="300"/>
        <w:rPr>
          <w:rFonts w:hint="default" w:ascii="Times New Roman" w:hAnsi="Times New Roman" w:eastAsia="黑体" w:cs="Times New Roman"/>
          <w:sz w:val="18"/>
          <w:szCs w:val="18"/>
        </w:rPr>
      </w:pPr>
      <w:r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  <w:t>附表1</w:t>
      </w:r>
      <w:r>
        <w:rPr>
          <w:rFonts w:hint="default" w:ascii="Times New Roman" w:hAnsi="Times New Roman" w:eastAsia="黑体" w:cs="Times New Roman"/>
          <w:sz w:val="18"/>
          <w:szCs w:val="18"/>
        </w:rPr>
        <w:t xml:space="preserve">                                 改变样本分割比例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7"/>
        <w:gridCol w:w="1645"/>
        <w:gridCol w:w="1337"/>
        <w:gridCol w:w="1645"/>
        <w:gridCol w:w="1338"/>
      </w:tblGrid>
      <w:tr w14:paraId="2B4AAE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1500" w:type="pct"/>
            <w:vMerge w:val="restart"/>
            <w:vAlign w:val="center"/>
          </w:tcPr>
          <w:p w14:paraId="2E2FFCC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变量</w:t>
            </w:r>
          </w:p>
        </w:tc>
        <w:tc>
          <w:tcPr>
            <w:tcW w:w="1749" w:type="pct"/>
            <w:gridSpan w:val="2"/>
          </w:tcPr>
          <w:p w14:paraId="0200EAF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样本分割比例1：3</w:t>
            </w:r>
          </w:p>
        </w:tc>
        <w:tc>
          <w:tcPr>
            <w:tcW w:w="1750" w:type="pct"/>
            <w:gridSpan w:val="2"/>
          </w:tcPr>
          <w:p w14:paraId="7842873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样本分割比例1：8</w:t>
            </w:r>
          </w:p>
        </w:tc>
      </w:tr>
      <w:tr w14:paraId="26DB6A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vMerge w:val="continue"/>
          </w:tcPr>
          <w:p w14:paraId="6B094A6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5" w:type="pct"/>
          </w:tcPr>
          <w:p w14:paraId="5E78C2AF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Ineq</w:t>
            </w:r>
          </w:p>
        </w:tc>
        <w:tc>
          <w:tcPr>
            <w:tcW w:w="783" w:type="pct"/>
          </w:tcPr>
          <w:p w14:paraId="59D1AF48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Theil</w:t>
            </w:r>
          </w:p>
        </w:tc>
        <w:tc>
          <w:tcPr>
            <w:tcW w:w="965" w:type="pct"/>
          </w:tcPr>
          <w:p w14:paraId="5C3E32B9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Ineq</w:t>
            </w:r>
          </w:p>
        </w:tc>
        <w:tc>
          <w:tcPr>
            <w:tcW w:w="784" w:type="pct"/>
          </w:tcPr>
          <w:p w14:paraId="592CCDAE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Theil</w:t>
            </w:r>
          </w:p>
        </w:tc>
      </w:tr>
      <w:tr w14:paraId="028A58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vMerge w:val="continue"/>
          </w:tcPr>
          <w:p w14:paraId="4A8AAB0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5" w:type="pct"/>
          </w:tcPr>
          <w:p w14:paraId="44CFD9D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(1)</w:t>
            </w:r>
          </w:p>
        </w:tc>
        <w:tc>
          <w:tcPr>
            <w:tcW w:w="783" w:type="pct"/>
          </w:tcPr>
          <w:p w14:paraId="74E53D6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(2)</w:t>
            </w:r>
          </w:p>
        </w:tc>
        <w:tc>
          <w:tcPr>
            <w:tcW w:w="965" w:type="pct"/>
          </w:tcPr>
          <w:p w14:paraId="1971CE5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(3)</w:t>
            </w:r>
          </w:p>
        </w:tc>
        <w:tc>
          <w:tcPr>
            <w:tcW w:w="784" w:type="pct"/>
          </w:tcPr>
          <w:p w14:paraId="3E05E0B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(4)</w:t>
            </w:r>
          </w:p>
        </w:tc>
      </w:tr>
      <w:tr w14:paraId="24C987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tcBorders>
              <w:bottom w:val="nil"/>
            </w:tcBorders>
          </w:tcPr>
          <w:p w14:paraId="106B101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Insop</w:t>
            </w:r>
          </w:p>
        </w:tc>
        <w:tc>
          <w:tcPr>
            <w:tcW w:w="965" w:type="pct"/>
            <w:tcBorders>
              <w:bottom w:val="nil"/>
            </w:tcBorders>
          </w:tcPr>
          <w:p w14:paraId="76551513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-0.0172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(-4.64)</w:t>
            </w:r>
          </w:p>
        </w:tc>
        <w:tc>
          <w:tcPr>
            <w:tcW w:w="783" w:type="pct"/>
            <w:tcBorders>
              <w:bottom w:val="nil"/>
            </w:tcBorders>
          </w:tcPr>
          <w:p w14:paraId="39167F20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0.0007(0.69)</w:t>
            </w:r>
          </w:p>
        </w:tc>
        <w:tc>
          <w:tcPr>
            <w:tcW w:w="965" w:type="pct"/>
            <w:tcBorders>
              <w:bottom w:val="nil"/>
            </w:tcBorders>
          </w:tcPr>
          <w:p w14:paraId="2F17C6F8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-0.0195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(-5.46)</w:t>
            </w:r>
          </w:p>
        </w:tc>
        <w:tc>
          <w:tcPr>
            <w:tcW w:w="784" w:type="pct"/>
            <w:tcBorders>
              <w:bottom w:val="nil"/>
            </w:tcBorders>
          </w:tcPr>
          <w:p w14:paraId="3E38D17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0.0004(0.59)</w:t>
            </w:r>
          </w:p>
        </w:tc>
      </w:tr>
      <w:tr w14:paraId="50414B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tcBorders>
              <w:top w:val="nil"/>
              <w:bottom w:val="nil"/>
            </w:tcBorders>
          </w:tcPr>
          <w:p w14:paraId="625FD9D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控制变量一次项</w:t>
            </w:r>
          </w:p>
        </w:tc>
        <w:tc>
          <w:tcPr>
            <w:tcW w:w="965" w:type="pct"/>
            <w:tcBorders>
              <w:top w:val="nil"/>
              <w:bottom w:val="nil"/>
            </w:tcBorders>
          </w:tcPr>
          <w:p w14:paraId="1236057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783" w:type="pct"/>
            <w:tcBorders>
              <w:top w:val="nil"/>
              <w:bottom w:val="nil"/>
            </w:tcBorders>
          </w:tcPr>
          <w:p w14:paraId="3D7CB50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965" w:type="pct"/>
            <w:tcBorders>
              <w:top w:val="nil"/>
              <w:bottom w:val="nil"/>
            </w:tcBorders>
          </w:tcPr>
          <w:p w14:paraId="743A48C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784" w:type="pct"/>
            <w:tcBorders>
              <w:top w:val="nil"/>
              <w:bottom w:val="nil"/>
            </w:tcBorders>
          </w:tcPr>
          <w:p w14:paraId="7B06D5B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</w:tr>
      <w:tr w14:paraId="073E24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tcBorders>
              <w:top w:val="nil"/>
              <w:bottom w:val="nil"/>
            </w:tcBorders>
          </w:tcPr>
          <w:p w14:paraId="73F2E55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控制变量二次项</w:t>
            </w:r>
          </w:p>
        </w:tc>
        <w:tc>
          <w:tcPr>
            <w:tcW w:w="965" w:type="pct"/>
            <w:tcBorders>
              <w:top w:val="nil"/>
              <w:bottom w:val="nil"/>
            </w:tcBorders>
          </w:tcPr>
          <w:p w14:paraId="4855646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783" w:type="pct"/>
            <w:tcBorders>
              <w:top w:val="nil"/>
              <w:bottom w:val="nil"/>
            </w:tcBorders>
          </w:tcPr>
          <w:p w14:paraId="0EF9414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965" w:type="pct"/>
            <w:tcBorders>
              <w:top w:val="nil"/>
              <w:bottom w:val="nil"/>
            </w:tcBorders>
          </w:tcPr>
          <w:p w14:paraId="0B48DD7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784" w:type="pct"/>
            <w:tcBorders>
              <w:top w:val="nil"/>
              <w:bottom w:val="nil"/>
            </w:tcBorders>
          </w:tcPr>
          <w:p w14:paraId="0564CDF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</w:tr>
      <w:tr w14:paraId="1CF516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tcBorders>
              <w:top w:val="nil"/>
              <w:bottom w:val="nil"/>
            </w:tcBorders>
          </w:tcPr>
          <w:p w14:paraId="761A267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时间固定效应</w:t>
            </w:r>
          </w:p>
        </w:tc>
        <w:tc>
          <w:tcPr>
            <w:tcW w:w="965" w:type="pct"/>
            <w:tcBorders>
              <w:top w:val="nil"/>
              <w:bottom w:val="nil"/>
            </w:tcBorders>
          </w:tcPr>
          <w:p w14:paraId="644211F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783" w:type="pct"/>
            <w:tcBorders>
              <w:top w:val="nil"/>
              <w:bottom w:val="nil"/>
            </w:tcBorders>
          </w:tcPr>
          <w:p w14:paraId="55B9462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965" w:type="pct"/>
            <w:tcBorders>
              <w:top w:val="nil"/>
              <w:bottom w:val="nil"/>
            </w:tcBorders>
          </w:tcPr>
          <w:p w14:paraId="3FC5B3F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784" w:type="pct"/>
            <w:tcBorders>
              <w:top w:val="nil"/>
              <w:bottom w:val="nil"/>
            </w:tcBorders>
          </w:tcPr>
          <w:p w14:paraId="1E96DEF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</w:tr>
      <w:tr w14:paraId="178099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tcBorders>
              <w:top w:val="nil"/>
            </w:tcBorders>
          </w:tcPr>
          <w:p w14:paraId="016D2C1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地区固定效应</w:t>
            </w:r>
          </w:p>
        </w:tc>
        <w:tc>
          <w:tcPr>
            <w:tcW w:w="965" w:type="pct"/>
            <w:tcBorders>
              <w:top w:val="nil"/>
            </w:tcBorders>
          </w:tcPr>
          <w:p w14:paraId="5441C81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783" w:type="pct"/>
            <w:tcBorders>
              <w:top w:val="nil"/>
            </w:tcBorders>
          </w:tcPr>
          <w:p w14:paraId="7AA63B1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965" w:type="pct"/>
            <w:tcBorders>
              <w:top w:val="nil"/>
            </w:tcBorders>
          </w:tcPr>
          <w:p w14:paraId="563544F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784" w:type="pct"/>
            <w:tcBorders>
              <w:top w:val="nil"/>
            </w:tcBorders>
          </w:tcPr>
          <w:p w14:paraId="54A34AF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</w:tr>
      <w:tr w14:paraId="2ADF48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</w:tcPr>
          <w:p w14:paraId="3B8EFD8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样本量</w:t>
            </w:r>
          </w:p>
        </w:tc>
        <w:tc>
          <w:tcPr>
            <w:tcW w:w="965" w:type="pct"/>
          </w:tcPr>
          <w:p w14:paraId="77A0047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3124</w:t>
            </w:r>
          </w:p>
        </w:tc>
        <w:tc>
          <w:tcPr>
            <w:tcW w:w="783" w:type="pct"/>
          </w:tcPr>
          <w:p w14:paraId="50D7674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3124</w:t>
            </w:r>
          </w:p>
        </w:tc>
        <w:tc>
          <w:tcPr>
            <w:tcW w:w="965" w:type="pct"/>
          </w:tcPr>
          <w:p w14:paraId="72A2BF6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3124</w:t>
            </w:r>
          </w:p>
        </w:tc>
        <w:tc>
          <w:tcPr>
            <w:tcW w:w="784" w:type="pct"/>
          </w:tcPr>
          <w:p w14:paraId="6894ADE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3124</w:t>
            </w:r>
          </w:p>
        </w:tc>
      </w:tr>
    </w:tbl>
    <w:p w14:paraId="19ADB225">
      <w:pPr>
        <w:rPr>
          <w:rFonts w:hint="default" w:ascii="Times New Roman" w:hAnsi="Times New Roman" w:cs="Times New Roman"/>
        </w:rPr>
      </w:pPr>
    </w:p>
    <w:p w14:paraId="08AE9D77">
      <w:pPr>
        <w:ind w:firstLine="540" w:firstLineChars="3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  <w:t>附</w:t>
      </w:r>
      <w:r>
        <w:rPr>
          <w:rFonts w:hint="default" w:ascii="Times New Roman" w:hAnsi="Times New Roman" w:eastAsia="黑体" w:cs="Times New Roman"/>
          <w:sz w:val="18"/>
          <w:szCs w:val="18"/>
        </w:rPr>
        <w:t>表</w:t>
      </w:r>
      <w:r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18"/>
          <w:szCs w:val="18"/>
        </w:rPr>
        <w:t xml:space="preserve">                                更换机器学习方法</w:t>
      </w:r>
    </w:p>
    <w:tbl>
      <w:tblPr>
        <w:tblStyle w:val="4"/>
        <w:tblpPr w:leftFromText="180" w:rightFromText="180" w:vertAnchor="text" w:horzAnchor="page" w:tblpXSpec="center" w:tblpY="304"/>
        <w:tblOverlap w:val="never"/>
        <w:tblW w:w="5457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40"/>
        <w:gridCol w:w="1148"/>
        <w:gridCol w:w="1440"/>
        <w:gridCol w:w="1148"/>
        <w:gridCol w:w="1440"/>
        <w:gridCol w:w="1153"/>
      </w:tblGrid>
      <w:tr w14:paraId="332A6F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pct"/>
            <w:vMerge w:val="restart"/>
            <w:vAlign w:val="center"/>
          </w:tcPr>
          <w:p w14:paraId="1B336C2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变量</w:t>
            </w:r>
          </w:p>
        </w:tc>
        <w:tc>
          <w:tcPr>
            <w:tcW w:w="1391" w:type="pct"/>
            <w:gridSpan w:val="2"/>
          </w:tcPr>
          <w:p w14:paraId="1A65031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随机森林算法</w:t>
            </w:r>
          </w:p>
        </w:tc>
        <w:tc>
          <w:tcPr>
            <w:tcW w:w="1391" w:type="pct"/>
            <w:gridSpan w:val="2"/>
          </w:tcPr>
          <w:p w14:paraId="7F68068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梯度提升</w:t>
            </w:r>
          </w:p>
        </w:tc>
        <w:tc>
          <w:tcPr>
            <w:tcW w:w="1393" w:type="pct"/>
            <w:gridSpan w:val="2"/>
          </w:tcPr>
          <w:p w14:paraId="020EFF3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弹性网络</w:t>
            </w:r>
          </w:p>
        </w:tc>
      </w:tr>
      <w:tr w14:paraId="0B04BA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pct"/>
            <w:vMerge w:val="continue"/>
          </w:tcPr>
          <w:p w14:paraId="25FB4E3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74" w:type="pct"/>
          </w:tcPr>
          <w:p w14:paraId="07348C75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Ineq</w:t>
            </w:r>
          </w:p>
        </w:tc>
        <w:tc>
          <w:tcPr>
            <w:tcW w:w="617" w:type="pct"/>
          </w:tcPr>
          <w:p w14:paraId="7382CC60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Theil</w:t>
            </w:r>
          </w:p>
        </w:tc>
        <w:tc>
          <w:tcPr>
            <w:tcW w:w="774" w:type="pct"/>
          </w:tcPr>
          <w:p w14:paraId="47E44D5B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Ineq</w:t>
            </w:r>
          </w:p>
        </w:tc>
        <w:tc>
          <w:tcPr>
            <w:tcW w:w="617" w:type="pct"/>
          </w:tcPr>
          <w:p w14:paraId="500191DA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Theil</w:t>
            </w:r>
          </w:p>
        </w:tc>
        <w:tc>
          <w:tcPr>
            <w:tcW w:w="774" w:type="pct"/>
          </w:tcPr>
          <w:p w14:paraId="6FC15D2C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Ineq</w:t>
            </w:r>
          </w:p>
        </w:tc>
        <w:tc>
          <w:tcPr>
            <w:tcW w:w="619" w:type="pct"/>
          </w:tcPr>
          <w:p w14:paraId="08B0373E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Theil</w:t>
            </w:r>
          </w:p>
        </w:tc>
      </w:tr>
      <w:tr w14:paraId="3E3701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pct"/>
            <w:vMerge w:val="continue"/>
          </w:tcPr>
          <w:p w14:paraId="6D9534B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74" w:type="pct"/>
          </w:tcPr>
          <w:p w14:paraId="62C706C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(1)</w:t>
            </w:r>
          </w:p>
        </w:tc>
        <w:tc>
          <w:tcPr>
            <w:tcW w:w="617" w:type="pct"/>
          </w:tcPr>
          <w:p w14:paraId="304A367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(2)</w:t>
            </w:r>
          </w:p>
        </w:tc>
        <w:tc>
          <w:tcPr>
            <w:tcW w:w="774" w:type="pct"/>
          </w:tcPr>
          <w:p w14:paraId="1BAC5A0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(3)</w:t>
            </w:r>
          </w:p>
        </w:tc>
        <w:tc>
          <w:tcPr>
            <w:tcW w:w="617" w:type="pct"/>
          </w:tcPr>
          <w:p w14:paraId="3EBF6EB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(4)</w:t>
            </w:r>
          </w:p>
        </w:tc>
        <w:tc>
          <w:tcPr>
            <w:tcW w:w="774" w:type="pct"/>
          </w:tcPr>
          <w:p w14:paraId="28B43F7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(5)</w:t>
            </w:r>
          </w:p>
        </w:tc>
        <w:tc>
          <w:tcPr>
            <w:tcW w:w="619" w:type="pct"/>
          </w:tcPr>
          <w:p w14:paraId="1C3201C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(6)</w:t>
            </w:r>
          </w:p>
        </w:tc>
      </w:tr>
      <w:tr w14:paraId="7184E2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pct"/>
            <w:tcBorders>
              <w:bottom w:val="nil"/>
            </w:tcBorders>
          </w:tcPr>
          <w:p w14:paraId="2F63F8F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Insop</w:t>
            </w:r>
          </w:p>
        </w:tc>
        <w:tc>
          <w:tcPr>
            <w:tcW w:w="774" w:type="pct"/>
            <w:tcBorders>
              <w:bottom w:val="nil"/>
            </w:tcBorders>
          </w:tcPr>
          <w:p w14:paraId="0CB7B882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-0.0332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(-3.14)</w:t>
            </w:r>
          </w:p>
        </w:tc>
        <w:tc>
          <w:tcPr>
            <w:tcW w:w="617" w:type="pct"/>
            <w:tcBorders>
              <w:bottom w:val="nil"/>
            </w:tcBorders>
          </w:tcPr>
          <w:p w14:paraId="16DB906A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0.0001(0.25)</w:t>
            </w:r>
          </w:p>
        </w:tc>
        <w:tc>
          <w:tcPr>
            <w:tcW w:w="774" w:type="pct"/>
            <w:tcBorders>
              <w:bottom w:val="nil"/>
            </w:tcBorders>
          </w:tcPr>
          <w:p w14:paraId="06660E2A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-0.0280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(-4.61)</w:t>
            </w:r>
          </w:p>
        </w:tc>
        <w:tc>
          <w:tcPr>
            <w:tcW w:w="617" w:type="pct"/>
            <w:tcBorders>
              <w:bottom w:val="nil"/>
            </w:tcBorders>
          </w:tcPr>
          <w:p w14:paraId="5158E2B7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0.0003(0.33)</w:t>
            </w:r>
          </w:p>
        </w:tc>
        <w:tc>
          <w:tcPr>
            <w:tcW w:w="774" w:type="pct"/>
            <w:tcBorders>
              <w:bottom w:val="nil"/>
            </w:tcBorders>
          </w:tcPr>
          <w:p w14:paraId="4A59D40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-0.0166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(-4.79)</w:t>
            </w:r>
          </w:p>
        </w:tc>
        <w:tc>
          <w:tcPr>
            <w:tcW w:w="619" w:type="pct"/>
            <w:tcBorders>
              <w:bottom w:val="nil"/>
            </w:tcBorders>
          </w:tcPr>
          <w:p w14:paraId="0B22EA7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0.0008(1.02)</w:t>
            </w:r>
          </w:p>
        </w:tc>
      </w:tr>
      <w:tr w14:paraId="0AE8FA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pct"/>
            <w:tcBorders>
              <w:top w:val="nil"/>
              <w:bottom w:val="nil"/>
            </w:tcBorders>
          </w:tcPr>
          <w:p w14:paraId="20388A0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控制变量一次项</w:t>
            </w:r>
          </w:p>
        </w:tc>
        <w:tc>
          <w:tcPr>
            <w:tcW w:w="774" w:type="pct"/>
            <w:tcBorders>
              <w:top w:val="nil"/>
              <w:bottom w:val="nil"/>
            </w:tcBorders>
          </w:tcPr>
          <w:p w14:paraId="7EC5B5E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617" w:type="pct"/>
            <w:tcBorders>
              <w:top w:val="nil"/>
              <w:bottom w:val="nil"/>
            </w:tcBorders>
          </w:tcPr>
          <w:p w14:paraId="663FEE5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774" w:type="pct"/>
            <w:tcBorders>
              <w:top w:val="nil"/>
              <w:bottom w:val="nil"/>
            </w:tcBorders>
          </w:tcPr>
          <w:p w14:paraId="207B2E9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617" w:type="pct"/>
            <w:tcBorders>
              <w:top w:val="nil"/>
              <w:bottom w:val="nil"/>
            </w:tcBorders>
          </w:tcPr>
          <w:p w14:paraId="1E87D99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774" w:type="pct"/>
            <w:tcBorders>
              <w:top w:val="nil"/>
              <w:bottom w:val="nil"/>
            </w:tcBorders>
          </w:tcPr>
          <w:p w14:paraId="014944D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619" w:type="pct"/>
            <w:tcBorders>
              <w:top w:val="nil"/>
              <w:bottom w:val="nil"/>
            </w:tcBorders>
          </w:tcPr>
          <w:p w14:paraId="77285A9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</w:tr>
      <w:tr w14:paraId="404E49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pct"/>
            <w:tcBorders>
              <w:top w:val="nil"/>
              <w:bottom w:val="nil"/>
            </w:tcBorders>
          </w:tcPr>
          <w:p w14:paraId="3BB44D6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控制变量二次项</w:t>
            </w:r>
          </w:p>
        </w:tc>
        <w:tc>
          <w:tcPr>
            <w:tcW w:w="774" w:type="pct"/>
            <w:tcBorders>
              <w:top w:val="nil"/>
              <w:bottom w:val="nil"/>
            </w:tcBorders>
          </w:tcPr>
          <w:p w14:paraId="2A9DC18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617" w:type="pct"/>
            <w:tcBorders>
              <w:top w:val="nil"/>
              <w:bottom w:val="nil"/>
            </w:tcBorders>
          </w:tcPr>
          <w:p w14:paraId="2B07D04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774" w:type="pct"/>
            <w:tcBorders>
              <w:top w:val="nil"/>
              <w:bottom w:val="nil"/>
            </w:tcBorders>
          </w:tcPr>
          <w:p w14:paraId="79F1970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617" w:type="pct"/>
            <w:tcBorders>
              <w:top w:val="nil"/>
              <w:bottom w:val="nil"/>
            </w:tcBorders>
          </w:tcPr>
          <w:p w14:paraId="0A091E3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774" w:type="pct"/>
            <w:tcBorders>
              <w:top w:val="nil"/>
              <w:bottom w:val="nil"/>
            </w:tcBorders>
          </w:tcPr>
          <w:p w14:paraId="6B4DF2F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619" w:type="pct"/>
            <w:tcBorders>
              <w:top w:val="nil"/>
              <w:bottom w:val="nil"/>
            </w:tcBorders>
          </w:tcPr>
          <w:p w14:paraId="203CEEC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</w:tr>
      <w:tr w14:paraId="5F2908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pct"/>
            <w:tcBorders>
              <w:top w:val="nil"/>
              <w:bottom w:val="nil"/>
            </w:tcBorders>
          </w:tcPr>
          <w:p w14:paraId="1414D21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时间固定效应</w:t>
            </w:r>
          </w:p>
        </w:tc>
        <w:tc>
          <w:tcPr>
            <w:tcW w:w="774" w:type="pct"/>
            <w:tcBorders>
              <w:top w:val="nil"/>
              <w:bottom w:val="nil"/>
            </w:tcBorders>
          </w:tcPr>
          <w:p w14:paraId="20C4D28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617" w:type="pct"/>
            <w:tcBorders>
              <w:top w:val="nil"/>
              <w:bottom w:val="nil"/>
            </w:tcBorders>
          </w:tcPr>
          <w:p w14:paraId="3775F16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774" w:type="pct"/>
            <w:tcBorders>
              <w:top w:val="nil"/>
              <w:bottom w:val="nil"/>
            </w:tcBorders>
          </w:tcPr>
          <w:p w14:paraId="0733E18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617" w:type="pct"/>
            <w:tcBorders>
              <w:top w:val="nil"/>
              <w:bottom w:val="nil"/>
            </w:tcBorders>
          </w:tcPr>
          <w:p w14:paraId="283D7F5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774" w:type="pct"/>
            <w:tcBorders>
              <w:top w:val="nil"/>
              <w:bottom w:val="nil"/>
            </w:tcBorders>
          </w:tcPr>
          <w:p w14:paraId="7B50B9E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619" w:type="pct"/>
            <w:tcBorders>
              <w:top w:val="nil"/>
              <w:bottom w:val="nil"/>
            </w:tcBorders>
          </w:tcPr>
          <w:p w14:paraId="1CFB5A1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</w:tr>
      <w:tr w14:paraId="5E0FC4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pct"/>
            <w:tcBorders>
              <w:top w:val="nil"/>
            </w:tcBorders>
          </w:tcPr>
          <w:p w14:paraId="1107D8D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地区固定效应</w:t>
            </w:r>
          </w:p>
        </w:tc>
        <w:tc>
          <w:tcPr>
            <w:tcW w:w="774" w:type="pct"/>
            <w:tcBorders>
              <w:top w:val="nil"/>
            </w:tcBorders>
          </w:tcPr>
          <w:p w14:paraId="16A89F1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617" w:type="pct"/>
            <w:tcBorders>
              <w:top w:val="nil"/>
            </w:tcBorders>
          </w:tcPr>
          <w:p w14:paraId="0FC4EF1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774" w:type="pct"/>
            <w:tcBorders>
              <w:top w:val="nil"/>
            </w:tcBorders>
          </w:tcPr>
          <w:p w14:paraId="2C420B9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617" w:type="pct"/>
            <w:tcBorders>
              <w:top w:val="nil"/>
            </w:tcBorders>
          </w:tcPr>
          <w:p w14:paraId="5E9AFB2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774" w:type="pct"/>
            <w:tcBorders>
              <w:top w:val="nil"/>
            </w:tcBorders>
          </w:tcPr>
          <w:p w14:paraId="42ECC67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619" w:type="pct"/>
            <w:tcBorders>
              <w:top w:val="nil"/>
            </w:tcBorders>
          </w:tcPr>
          <w:p w14:paraId="5350B12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</w:tr>
      <w:tr w14:paraId="6F0837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pct"/>
          </w:tcPr>
          <w:p w14:paraId="15A9480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样本量</w:t>
            </w:r>
          </w:p>
        </w:tc>
        <w:tc>
          <w:tcPr>
            <w:tcW w:w="774" w:type="pct"/>
          </w:tcPr>
          <w:p w14:paraId="1BD8364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3124</w:t>
            </w:r>
          </w:p>
        </w:tc>
        <w:tc>
          <w:tcPr>
            <w:tcW w:w="617" w:type="pct"/>
          </w:tcPr>
          <w:p w14:paraId="01728FC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3124</w:t>
            </w:r>
          </w:p>
        </w:tc>
        <w:tc>
          <w:tcPr>
            <w:tcW w:w="774" w:type="pct"/>
          </w:tcPr>
          <w:p w14:paraId="59159DD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3124</w:t>
            </w:r>
          </w:p>
        </w:tc>
        <w:tc>
          <w:tcPr>
            <w:tcW w:w="617" w:type="pct"/>
          </w:tcPr>
          <w:p w14:paraId="795ED9D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3124</w:t>
            </w:r>
          </w:p>
        </w:tc>
        <w:tc>
          <w:tcPr>
            <w:tcW w:w="774" w:type="pct"/>
          </w:tcPr>
          <w:p w14:paraId="5D26997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3124</w:t>
            </w:r>
          </w:p>
        </w:tc>
        <w:tc>
          <w:tcPr>
            <w:tcW w:w="619" w:type="pct"/>
          </w:tcPr>
          <w:p w14:paraId="7577C85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3124</w:t>
            </w:r>
          </w:p>
        </w:tc>
      </w:tr>
    </w:tbl>
    <w:p w14:paraId="11B0FE67">
      <w:pPr>
        <w:rPr>
          <w:rFonts w:hint="default" w:ascii="Times New Roman" w:hAnsi="Times New Roman" w:cs="Times New Roman"/>
        </w:rPr>
      </w:pPr>
    </w:p>
    <w:p w14:paraId="50CFDD05">
      <w:pPr>
        <w:ind w:firstLine="540" w:firstLineChars="300"/>
        <w:rPr>
          <w:rFonts w:hint="default" w:ascii="Times New Roman" w:hAnsi="Times New Roman" w:eastAsia="黑体" w:cs="Times New Roman"/>
          <w:sz w:val="18"/>
          <w:szCs w:val="18"/>
          <w:highlight w:val="yellow"/>
        </w:rPr>
      </w:pPr>
      <w:r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  <w:t>附</w:t>
      </w:r>
      <w:r>
        <w:rPr>
          <w:rFonts w:hint="default" w:ascii="Times New Roman" w:hAnsi="Times New Roman" w:eastAsia="黑体" w:cs="Times New Roman"/>
          <w:sz w:val="18"/>
          <w:szCs w:val="18"/>
        </w:rPr>
        <w:t>表</w:t>
      </w:r>
      <w:r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  <w:t xml:space="preserve">3 </w:t>
      </w:r>
      <w:r>
        <w:rPr>
          <w:rFonts w:hint="default" w:ascii="Times New Roman" w:hAnsi="Times New Roman" w:eastAsia="黑体" w:cs="Times New Roman"/>
          <w:sz w:val="18"/>
          <w:szCs w:val="18"/>
        </w:rPr>
        <w:t xml:space="preserve">                </w:t>
      </w:r>
      <w:r>
        <w:rPr>
          <w:rFonts w:hint="default" w:ascii="Times New Roman" w:hAnsi="Times New Roman" w:eastAsia="黑体" w:cs="Times New Roman"/>
          <w:sz w:val="18"/>
          <w:szCs w:val="18"/>
          <w:highlight w:val="none"/>
        </w:rPr>
        <w:t xml:space="preserve">   </w:t>
      </w:r>
      <w:r>
        <w:rPr>
          <w:rFonts w:hint="eastAsia" w:ascii="Times New Roman" w:hAnsi="Times New Roman" w:eastAsia="黑体" w:cs="Times New Roman"/>
          <w:sz w:val="18"/>
          <w:szCs w:val="18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18"/>
          <w:szCs w:val="18"/>
          <w:highlight w:val="none"/>
        </w:rPr>
        <w:t xml:space="preserve"> 异质性处理效应检验估计结果</w:t>
      </w:r>
    </w:p>
    <w:tbl>
      <w:tblPr>
        <w:tblStyle w:val="4"/>
        <w:tblW w:w="5229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396"/>
        <w:gridCol w:w="1147"/>
        <w:gridCol w:w="1368"/>
        <w:gridCol w:w="1148"/>
        <w:gridCol w:w="1396"/>
        <w:gridCol w:w="1154"/>
      </w:tblGrid>
      <w:tr w14:paraId="450686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pct"/>
            <w:vAlign w:val="center"/>
          </w:tcPr>
          <w:p w14:paraId="06AF6D8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26" w:type="pct"/>
            <w:gridSpan w:val="2"/>
            <w:vAlign w:val="top"/>
          </w:tcPr>
          <w:p w14:paraId="3732AB93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highlight w:val="none"/>
                <w:lang w:val="en-US" w:eastAsia="zh-CN"/>
              </w:rPr>
              <w:t>PSM-DID</w:t>
            </w:r>
          </w:p>
        </w:tc>
        <w:tc>
          <w:tcPr>
            <w:tcW w:w="1411" w:type="pct"/>
            <w:gridSpan w:val="2"/>
          </w:tcPr>
          <w:p w14:paraId="2784B9A9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highlight w:val="none"/>
                <w:lang w:val="en-US" w:eastAsia="zh-CN"/>
              </w:rPr>
              <w:t>DID_Imputation</w:t>
            </w:r>
          </w:p>
        </w:tc>
        <w:tc>
          <w:tcPr>
            <w:tcW w:w="1430" w:type="pct"/>
            <w:gridSpan w:val="2"/>
          </w:tcPr>
          <w:p w14:paraId="353C0AD2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highlight w:val="none"/>
                <w:lang w:val="en-US" w:eastAsia="zh-CN"/>
              </w:rPr>
              <w:t>DID_Stackedev</w:t>
            </w:r>
          </w:p>
        </w:tc>
      </w:tr>
      <w:tr w14:paraId="4D698C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pct"/>
            <w:vMerge w:val="restart"/>
            <w:vAlign w:val="center"/>
          </w:tcPr>
          <w:p w14:paraId="60E04EB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变量</w:t>
            </w:r>
          </w:p>
        </w:tc>
        <w:tc>
          <w:tcPr>
            <w:tcW w:w="783" w:type="pct"/>
            <w:vAlign w:val="top"/>
          </w:tcPr>
          <w:p w14:paraId="1839A378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Ineq</w:t>
            </w:r>
          </w:p>
        </w:tc>
        <w:tc>
          <w:tcPr>
            <w:tcW w:w="643" w:type="pct"/>
            <w:vAlign w:val="top"/>
          </w:tcPr>
          <w:p w14:paraId="76410144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Theil</w:t>
            </w:r>
          </w:p>
        </w:tc>
        <w:tc>
          <w:tcPr>
            <w:tcW w:w="767" w:type="pct"/>
          </w:tcPr>
          <w:p w14:paraId="36DA8344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Ineq</w:t>
            </w:r>
          </w:p>
        </w:tc>
        <w:tc>
          <w:tcPr>
            <w:tcW w:w="643" w:type="pct"/>
          </w:tcPr>
          <w:p w14:paraId="77EAA164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Theil</w:t>
            </w:r>
          </w:p>
        </w:tc>
        <w:tc>
          <w:tcPr>
            <w:tcW w:w="783" w:type="pct"/>
            <w:shd w:val="clear" w:color="auto" w:fill="auto"/>
            <w:vAlign w:val="top"/>
          </w:tcPr>
          <w:p w14:paraId="2B1A1725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Ineq</w:t>
            </w:r>
          </w:p>
        </w:tc>
        <w:tc>
          <w:tcPr>
            <w:tcW w:w="647" w:type="pct"/>
            <w:shd w:val="clear" w:color="auto" w:fill="auto"/>
            <w:vAlign w:val="top"/>
          </w:tcPr>
          <w:p w14:paraId="2ABA61F8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Theil</w:t>
            </w:r>
          </w:p>
        </w:tc>
      </w:tr>
      <w:tr w14:paraId="050AEA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pct"/>
            <w:vMerge w:val="continue"/>
          </w:tcPr>
          <w:p w14:paraId="17792E3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83" w:type="pct"/>
            <w:vAlign w:val="top"/>
          </w:tcPr>
          <w:p w14:paraId="1EEF5AF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)</w:t>
            </w:r>
          </w:p>
        </w:tc>
        <w:tc>
          <w:tcPr>
            <w:tcW w:w="643" w:type="pct"/>
            <w:vAlign w:val="top"/>
          </w:tcPr>
          <w:p w14:paraId="5F824F4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)</w:t>
            </w:r>
          </w:p>
        </w:tc>
        <w:tc>
          <w:tcPr>
            <w:tcW w:w="767" w:type="pct"/>
          </w:tcPr>
          <w:p w14:paraId="25297AC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(3)</w:t>
            </w:r>
          </w:p>
        </w:tc>
        <w:tc>
          <w:tcPr>
            <w:tcW w:w="643" w:type="pct"/>
          </w:tcPr>
          <w:p w14:paraId="43578EB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(4)</w:t>
            </w:r>
          </w:p>
        </w:tc>
        <w:tc>
          <w:tcPr>
            <w:tcW w:w="783" w:type="pct"/>
            <w:shd w:val="clear" w:color="auto" w:fill="auto"/>
            <w:vAlign w:val="top"/>
          </w:tcPr>
          <w:p w14:paraId="06C164F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(3)</w:t>
            </w:r>
          </w:p>
        </w:tc>
        <w:tc>
          <w:tcPr>
            <w:tcW w:w="647" w:type="pct"/>
            <w:shd w:val="clear" w:color="auto" w:fill="auto"/>
            <w:vAlign w:val="top"/>
          </w:tcPr>
          <w:p w14:paraId="0AD8302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(4)</w:t>
            </w:r>
          </w:p>
        </w:tc>
      </w:tr>
      <w:tr w14:paraId="2F2BA7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pct"/>
            <w:tcBorders>
              <w:bottom w:val="nil"/>
            </w:tcBorders>
          </w:tcPr>
          <w:p w14:paraId="66E71C2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Insop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>_ATT</w:t>
            </w:r>
          </w:p>
        </w:tc>
        <w:tc>
          <w:tcPr>
            <w:tcW w:w="783" w:type="pct"/>
            <w:tcBorders>
              <w:bottom w:val="nil"/>
            </w:tcBorders>
            <w:vAlign w:val="top"/>
          </w:tcPr>
          <w:p w14:paraId="675620F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-0.008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  <w:p w14:paraId="4B2FE4C0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-2.60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3" w:type="pct"/>
            <w:tcBorders>
              <w:bottom w:val="nil"/>
            </w:tcBorders>
            <w:vAlign w:val="top"/>
          </w:tcPr>
          <w:p w14:paraId="525CFD1A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-0.001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  <w:p w14:paraId="076778C3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-1.14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67" w:type="pct"/>
            <w:tcBorders>
              <w:bottom w:val="nil"/>
            </w:tcBorders>
          </w:tcPr>
          <w:p w14:paraId="7BBCABA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0375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  <w:p w14:paraId="2790909B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-4.68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3" w:type="pct"/>
            <w:tcBorders>
              <w:bottom w:val="nil"/>
            </w:tcBorders>
          </w:tcPr>
          <w:p w14:paraId="2AF12E2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0052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  <w:p w14:paraId="700853E3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-2.53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83" w:type="pct"/>
            <w:tcBorders>
              <w:bottom w:val="nil"/>
            </w:tcBorders>
            <w:shd w:val="clear" w:color="auto" w:fill="auto"/>
            <w:vAlign w:val="top"/>
          </w:tcPr>
          <w:p w14:paraId="3D73761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0578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  <w:p w14:paraId="5819828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-2.34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7" w:type="pct"/>
            <w:tcBorders>
              <w:bottom w:val="nil"/>
            </w:tcBorders>
            <w:shd w:val="clear" w:color="auto" w:fill="auto"/>
            <w:vAlign w:val="top"/>
          </w:tcPr>
          <w:p w14:paraId="790215F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266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  <w:p w14:paraId="2E2614B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-2.18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)</w:t>
            </w:r>
          </w:p>
        </w:tc>
      </w:tr>
      <w:tr w14:paraId="34CF15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pct"/>
            <w:tcBorders>
              <w:top w:val="nil"/>
              <w:bottom w:val="nil"/>
            </w:tcBorders>
          </w:tcPr>
          <w:p w14:paraId="13EA9A4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控制变量</w:t>
            </w:r>
          </w:p>
        </w:tc>
        <w:tc>
          <w:tcPr>
            <w:tcW w:w="783" w:type="pct"/>
            <w:tcBorders>
              <w:top w:val="nil"/>
              <w:bottom w:val="nil"/>
            </w:tcBorders>
            <w:vAlign w:val="top"/>
          </w:tcPr>
          <w:p w14:paraId="2A2D853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643" w:type="pct"/>
            <w:tcBorders>
              <w:top w:val="nil"/>
              <w:bottom w:val="nil"/>
            </w:tcBorders>
            <w:vAlign w:val="top"/>
          </w:tcPr>
          <w:p w14:paraId="2F5C464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767" w:type="pct"/>
            <w:tcBorders>
              <w:top w:val="nil"/>
              <w:bottom w:val="nil"/>
            </w:tcBorders>
          </w:tcPr>
          <w:p w14:paraId="0200ED9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78A7342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783" w:type="pct"/>
            <w:tcBorders>
              <w:top w:val="nil"/>
              <w:bottom w:val="nil"/>
            </w:tcBorders>
            <w:shd w:val="clear" w:color="auto" w:fill="auto"/>
            <w:vAlign w:val="top"/>
          </w:tcPr>
          <w:p w14:paraId="679F578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647" w:type="pct"/>
            <w:tcBorders>
              <w:top w:val="nil"/>
              <w:bottom w:val="nil"/>
            </w:tcBorders>
            <w:shd w:val="clear" w:color="auto" w:fill="auto"/>
            <w:vAlign w:val="top"/>
          </w:tcPr>
          <w:p w14:paraId="41D8BE8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</w:tr>
      <w:tr w14:paraId="67BB09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pct"/>
            <w:tcBorders>
              <w:top w:val="nil"/>
              <w:bottom w:val="nil"/>
            </w:tcBorders>
          </w:tcPr>
          <w:p w14:paraId="3C8EA20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时间固定效应</w:t>
            </w:r>
          </w:p>
        </w:tc>
        <w:tc>
          <w:tcPr>
            <w:tcW w:w="783" w:type="pct"/>
            <w:tcBorders>
              <w:top w:val="nil"/>
              <w:bottom w:val="nil"/>
            </w:tcBorders>
            <w:vAlign w:val="top"/>
          </w:tcPr>
          <w:p w14:paraId="46EB33D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643" w:type="pct"/>
            <w:tcBorders>
              <w:top w:val="nil"/>
              <w:bottom w:val="nil"/>
            </w:tcBorders>
            <w:vAlign w:val="top"/>
          </w:tcPr>
          <w:p w14:paraId="4830D9F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767" w:type="pct"/>
            <w:tcBorders>
              <w:top w:val="nil"/>
              <w:bottom w:val="nil"/>
            </w:tcBorders>
          </w:tcPr>
          <w:p w14:paraId="15275D5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223455F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783" w:type="pct"/>
            <w:tcBorders>
              <w:top w:val="nil"/>
              <w:bottom w:val="nil"/>
            </w:tcBorders>
            <w:shd w:val="clear" w:color="auto" w:fill="auto"/>
            <w:vAlign w:val="top"/>
          </w:tcPr>
          <w:p w14:paraId="204FFD3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647" w:type="pct"/>
            <w:tcBorders>
              <w:top w:val="nil"/>
              <w:bottom w:val="nil"/>
            </w:tcBorders>
            <w:shd w:val="clear" w:color="auto" w:fill="auto"/>
            <w:vAlign w:val="top"/>
          </w:tcPr>
          <w:p w14:paraId="217745E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</w:tr>
      <w:tr w14:paraId="465F42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pct"/>
            <w:tcBorders>
              <w:top w:val="nil"/>
              <w:bottom w:val="nil"/>
            </w:tcBorders>
          </w:tcPr>
          <w:p w14:paraId="5E24C68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城市固定效应</w:t>
            </w:r>
          </w:p>
        </w:tc>
        <w:tc>
          <w:tcPr>
            <w:tcW w:w="783" w:type="pct"/>
            <w:tcBorders>
              <w:top w:val="nil"/>
              <w:bottom w:val="nil"/>
            </w:tcBorders>
            <w:vAlign w:val="top"/>
          </w:tcPr>
          <w:p w14:paraId="43E21FD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643" w:type="pct"/>
            <w:tcBorders>
              <w:top w:val="nil"/>
              <w:bottom w:val="nil"/>
            </w:tcBorders>
            <w:vAlign w:val="top"/>
          </w:tcPr>
          <w:p w14:paraId="54EC1DF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767" w:type="pct"/>
            <w:tcBorders>
              <w:top w:val="nil"/>
              <w:bottom w:val="nil"/>
            </w:tcBorders>
          </w:tcPr>
          <w:p w14:paraId="0145B88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6AC44D2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783" w:type="pct"/>
            <w:tcBorders>
              <w:top w:val="nil"/>
              <w:bottom w:val="nil"/>
            </w:tcBorders>
            <w:shd w:val="clear" w:color="auto" w:fill="auto"/>
            <w:vAlign w:val="top"/>
          </w:tcPr>
          <w:p w14:paraId="6CB0D7B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647" w:type="pct"/>
            <w:tcBorders>
              <w:top w:val="nil"/>
              <w:bottom w:val="nil"/>
            </w:tcBorders>
            <w:shd w:val="clear" w:color="auto" w:fill="auto"/>
            <w:vAlign w:val="top"/>
          </w:tcPr>
          <w:p w14:paraId="2EDE4C3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</w:tr>
      <w:tr w14:paraId="6031B9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pct"/>
            <w:tcBorders>
              <w:top w:val="nil"/>
              <w:bottom w:val="nil"/>
            </w:tcBorders>
          </w:tcPr>
          <w:p w14:paraId="518990F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样本量</w:t>
            </w:r>
          </w:p>
        </w:tc>
        <w:tc>
          <w:tcPr>
            <w:tcW w:w="783" w:type="pct"/>
            <w:tcBorders>
              <w:top w:val="nil"/>
              <w:bottom w:val="nil"/>
            </w:tcBorders>
            <w:vAlign w:val="top"/>
          </w:tcPr>
          <w:p w14:paraId="258B27C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2,532</w:t>
            </w:r>
          </w:p>
        </w:tc>
        <w:tc>
          <w:tcPr>
            <w:tcW w:w="643" w:type="pct"/>
            <w:tcBorders>
              <w:top w:val="nil"/>
              <w:bottom w:val="nil"/>
            </w:tcBorders>
            <w:vAlign w:val="top"/>
          </w:tcPr>
          <w:p w14:paraId="6682B5AB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2,532</w:t>
            </w:r>
          </w:p>
        </w:tc>
        <w:tc>
          <w:tcPr>
            <w:tcW w:w="767" w:type="pct"/>
            <w:tcBorders>
              <w:top w:val="nil"/>
              <w:bottom w:val="nil"/>
            </w:tcBorders>
          </w:tcPr>
          <w:p w14:paraId="3F8044E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3124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36E10FD7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3124</w:t>
            </w:r>
          </w:p>
        </w:tc>
        <w:tc>
          <w:tcPr>
            <w:tcW w:w="783" w:type="pct"/>
            <w:tcBorders>
              <w:top w:val="nil"/>
              <w:bottom w:val="nil"/>
            </w:tcBorders>
            <w:shd w:val="clear" w:color="auto" w:fill="auto"/>
            <w:vAlign w:val="top"/>
          </w:tcPr>
          <w:p w14:paraId="661D455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13849</w:t>
            </w:r>
          </w:p>
        </w:tc>
        <w:tc>
          <w:tcPr>
            <w:tcW w:w="647" w:type="pct"/>
            <w:tcBorders>
              <w:top w:val="nil"/>
              <w:bottom w:val="nil"/>
            </w:tcBorders>
            <w:shd w:val="clear" w:color="auto" w:fill="auto"/>
            <w:vAlign w:val="top"/>
          </w:tcPr>
          <w:p w14:paraId="4E8DE09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13849</w:t>
            </w:r>
          </w:p>
        </w:tc>
      </w:tr>
    </w:tbl>
    <w:p w14:paraId="368BADD4">
      <w:pPr>
        <w:pStyle w:val="6"/>
        <w:ind w:firstLine="0" w:firstLineChars="0"/>
        <w:rPr>
          <w:rFonts w:hint="default" w:ascii="Times New Roman" w:hAnsi="Times New Roman" w:cs="Times New Roman" w:eastAsiaTheme="minorEastAsia"/>
          <w:sz w:val="18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18"/>
          <w:szCs w:val="21"/>
          <w:lang w:val="en-US" w:eastAsia="zh-CN"/>
        </w:rPr>
        <w:t>注：括号内为</w:t>
      </w:r>
      <w:r>
        <w:rPr>
          <w:rFonts w:hint="default" w:ascii="Times New Roman" w:hAnsi="Times New Roman" w:cs="Times New Roman"/>
          <w:i/>
          <w:iCs/>
          <w:sz w:val="18"/>
          <w:szCs w:val="21"/>
          <w:lang w:val="en-US" w:eastAsia="zh-CN"/>
        </w:rPr>
        <w:t>t</w:t>
      </w:r>
      <w:r>
        <w:rPr>
          <w:rFonts w:hint="default" w:ascii="Times New Roman" w:hAnsi="Times New Roman" w:cs="Times New Roman"/>
          <w:sz w:val="18"/>
          <w:szCs w:val="21"/>
          <w:lang w:val="en-US" w:eastAsia="zh-CN"/>
        </w:rPr>
        <w:t>值或</w:t>
      </w:r>
      <w:r>
        <w:rPr>
          <w:rFonts w:hint="default" w:ascii="Times New Roman" w:hAnsi="Times New Roman" w:cs="Times New Roman"/>
          <w:i/>
          <w:iCs/>
          <w:sz w:val="18"/>
          <w:szCs w:val="21"/>
          <w:lang w:val="en-US" w:eastAsia="zh-CN"/>
        </w:rPr>
        <w:t>z</w:t>
      </w:r>
      <w:r>
        <w:rPr>
          <w:rFonts w:hint="default" w:ascii="Times New Roman" w:hAnsi="Times New Roman" w:cs="Times New Roman"/>
          <w:sz w:val="18"/>
          <w:szCs w:val="21"/>
          <w:lang w:val="en-US" w:eastAsia="zh-CN"/>
        </w:rPr>
        <w:t>值。</w:t>
      </w:r>
    </w:p>
    <w:p w14:paraId="31AD16D2">
      <w:pPr>
        <w:pStyle w:val="6"/>
        <w:ind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2528570" cy="1808480"/>
            <wp:effectExtent l="0" t="0" r="8255" b="5080"/>
            <wp:docPr id="60955304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553044" name="图片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9043" cy="180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drawing>
          <wp:inline distT="0" distB="0" distL="0" distR="0">
            <wp:extent cx="2507615" cy="1763395"/>
            <wp:effectExtent l="0" t="0" r="7620" b="698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217" cy="1794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149E8">
      <w:pPr>
        <w:pStyle w:val="6"/>
        <w:ind w:firstLine="0" w:firstLineChars="0"/>
        <w:jc w:val="center"/>
        <w:rPr>
          <w:rFonts w:hint="default" w:ascii="Times New Roman" w:hAnsi="Times New Roman" w:eastAsia="黑体" w:cs="Times New Roman"/>
          <w:sz w:val="18"/>
          <w:szCs w:val="18"/>
        </w:rPr>
      </w:pPr>
      <w:r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  <w:t>附</w:t>
      </w:r>
      <w:r>
        <w:rPr>
          <w:rFonts w:hint="default" w:ascii="Times New Roman" w:hAnsi="Times New Roman" w:eastAsia="黑体" w:cs="Times New Roman"/>
          <w:sz w:val="18"/>
          <w:szCs w:val="18"/>
        </w:rPr>
        <w:t>图1 平行趋势检验图</w:t>
      </w:r>
    </w:p>
    <w:p w14:paraId="418D3E65">
      <w:pPr>
        <w:pStyle w:val="6"/>
        <w:ind w:firstLine="0" w:firstLineChars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2551430" cy="1974850"/>
            <wp:effectExtent l="0" t="0" r="6985" b="635"/>
            <wp:docPr id="1" name="图片 1" descr="屏幕截图 2025-11-27 005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屏幕截图 2025-11-27 0052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51430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F7EDB">
      <w:pPr>
        <w:pStyle w:val="6"/>
        <w:ind w:firstLine="0" w:firstLineChars="0"/>
        <w:jc w:val="center"/>
        <w:rPr>
          <w:rFonts w:hint="default" w:ascii="Times New Roman" w:hAnsi="Times New Roman" w:eastAsia="黑体" w:cs="Times New Roman"/>
          <w:sz w:val="18"/>
          <w:szCs w:val="18"/>
        </w:rPr>
      </w:pPr>
      <w:r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  <w:t>附</w:t>
      </w:r>
      <w:r>
        <w:rPr>
          <w:rFonts w:hint="default" w:ascii="Times New Roman" w:hAnsi="Times New Roman" w:eastAsia="黑体" w:cs="Times New Roman"/>
          <w:sz w:val="18"/>
          <w:szCs w:val="18"/>
        </w:rPr>
        <w:t>图2安慰剂检验结果</w:t>
      </w:r>
    </w:p>
    <w:p w14:paraId="1BD2936B">
      <w:pPr>
        <w:pStyle w:val="6"/>
        <w:ind w:firstLine="0" w:firstLineChars="0"/>
        <w:jc w:val="center"/>
        <w:rPr>
          <w:rFonts w:hint="default" w:ascii="Times New Roman" w:hAnsi="Times New Roman" w:cs="Times New Roman"/>
          <w:sz w:val="15"/>
          <w:szCs w:val="15"/>
        </w:rPr>
      </w:pPr>
      <w:r>
        <w:rPr>
          <w:rFonts w:hint="default" w:ascii="Times New Roman" w:hAnsi="Times New Roman" w:cs="Times New Roman"/>
          <w:sz w:val="15"/>
          <w:szCs w:val="15"/>
        </w:rPr>
        <w:t>注：灰色圆点为p值，黑色线条为估计系数概率分布密度。</w:t>
      </w:r>
    </w:p>
    <w:p w14:paraId="3D80E98C">
      <w:pPr>
        <w:pStyle w:val="6"/>
        <w:ind w:firstLine="0" w:firstLineChars="0"/>
        <w:jc w:val="center"/>
        <w:rPr>
          <w:rFonts w:hint="default" w:ascii="Times New Roman" w:hAnsi="Times New Roman" w:cs="Times New Roman"/>
          <w:sz w:val="15"/>
          <w:szCs w:val="15"/>
        </w:rPr>
      </w:pPr>
    </w:p>
    <w:p w14:paraId="62495EB9">
      <w:pPr>
        <w:ind w:firstLine="540" w:firstLineChars="300"/>
        <w:rPr>
          <w:rFonts w:hint="default" w:ascii="Times New Roman" w:hAnsi="Times New Roman" w:eastAsia="黑体" w:cs="Times New Roman"/>
          <w:sz w:val="18"/>
          <w:szCs w:val="18"/>
        </w:rPr>
      </w:pPr>
      <w:r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  <w:t>附</w:t>
      </w:r>
      <w:r>
        <w:rPr>
          <w:rFonts w:hint="default" w:ascii="Times New Roman" w:hAnsi="Times New Roman" w:eastAsia="黑体" w:cs="Times New Roman"/>
          <w:sz w:val="18"/>
          <w:szCs w:val="18"/>
        </w:rPr>
        <w:t>表</w:t>
      </w:r>
      <w:r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18"/>
          <w:szCs w:val="18"/>
        </w:rPr>
        <w:t xml:space="preserve">                                     内生性检验 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490"/>
        <w:gridCol w:w="1337"/>
        <w:gridCol w:w="1802"/>
        <w:gridCol w:w="1337"/>
      </w:tblGrid>
      <w:tr w14:paraId="409F77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pct"/>
            <w:vMerge w:val="restart"/>
            <w:vAlign w:val="center"/>
          </w:tcPr>
          <w:p w14:paraId="33C3BE5E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变量</w:t>
            </w:r>
          </w:p>
        </w:tc>
        <w:tc>
          <w:tcPr>
            <w:tcW w:w="1658" w:type="pct"/>
            <w:gridSpan w:val="2"/>
          </w:tcPr>
          <w:p w14:paraId="776AE9D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夜间灯光亮度</w:t>
            </w:r>
          </w:p>
        </w:tc>
        <w:tc>
          <w:tcPr>
            <w:tcW w:w="1841" w:type="pct"/>
            <w:gridSpan w:val="2"/>
          </w:tcPr>
          <w:p w14:paraId="5B9A118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河流密度</w:t>
            </w:r>
          </w:p>
        </w:tc>
      </w:tr>
      <w:tr w14:paraId="050885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pct"/>
            <w:vMerge w:val="continue"/>
          </w:tcPr>
          <w:p w14:paraId="40ADF0B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74" w:type="pct"/>
          </w:tcPr>
          <w:p w14:paraId="6BF7A378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Ineq</w:t>
            </w:r>
          </w:p>
        </w:tc>
        <w:tc>
          <w:tcPr>
            <w:tcW w:w="783" w:type="pct"/>
          </w:tcPr>
          <w:p w14:paraId="16472563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Theil</w:t>
            </w:r>
          </w:p>
        </w:tc>
        <w:tc>
          <w:tcPr>
            <w:tcW w:w="1057" w:type="pct"/>
          </w:tcPr>
          <w:p w14:paraId="427204EE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Ineq</w:t>
            </w:r>
          </w:p>
        </w:tc>
        <w:tc>
          <w:tcPr>
            <w:tcW w:w="783" w:type="pct"/>
          </w:tcPr>
          <w:p w14:paraId="2B34009E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Theil</w:t>
            </w:r>
          </w:p>
        </w:tc>
      </w:tr>
      <w:tr w14:paraId="52AC1C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pct"/>
            <w:vMerge w:val="continue"/>
          </w:tcPr>
          <w:p w14:paraId="32EE443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74" w:type="pct"/>
          </w:tcPr>
          <w:p w14:paraId="79BB039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(1)</w:t>
            </w:r>
          </w:p>
        </w:tc>
        <w:tc>
          <w:tcPr>
            <w:tcW w:w="783" w:type="pct"/>
          </w:tcPr>
          <w:p w14:paraId="1686628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(2)</w:t>
            </w:r>
          </w:p>
        </w:tc>
        <w:tc>
          <w:tcPr>
            <w:tcW w:w="1057" w:type="pct"/>
          </w:tcPr>
          <w:p w14:paraId="3C7E630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(3)</w:t>
            </w:r>
          </w:p>
        </w:tc>
        <w:tc>
          <w:tcPr>
            <w:tcW w:w="783" w:type="pct"/>
          </w:tcPr>
          <w:p w14:paraId="57AAE8A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(4)</w:t>
            </w:r>
          </w:p>
        </w:tc>
      </w:tr>
      <w:tr w14:paraId="389DE5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pct"/>
            <w:tcBorders>
              <w:bottom w:val="nil"/>
            </w:tcBorders>
          </w:tcPr>
          <w:p w14:paraId="2FE028D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Insop</w:t>
            </w:r>
          </w:p>
        </w:tc>
        <w:tc>
          <w:tcPr>
            <w:tcW w:w="874" w:type="pct"/>
            <w:tcBorders>
              <w:bottom w:val="nil"/>
            </w:tcBorders>
          </w:tcPr>
          <w:p w14:paraId="458AA1C8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-0.0408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(-4.47)</w:t>
            </w:r>
          </w:p>
        </w:tc>
        <w:tc>
          <w:tcPr>
            <w:tcW w:w="783" w:type="pct"/>
            <w:tcBorders>
              <w:bottom w:val="nil"/>
            </w:tcBorders>
          </w:tcPr>
          <w:p w14:paraId="726D56E9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0.0017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(1.96)</w:t>
            </w:r>
          </w:p>
        </w:tc>
        <w:tc>
          <w:tcPr>
            <w:tcW w:w="1057" w:type="pct"/>
            <w:tcBorders>
              <w:bottom w:val="nil"/>
            </w:tcBorders>
          </w:tcPr>
          <w:p w14:paraId="67AC2001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-0.0302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(-6.12)</w:t>
            </w:r>
          </w:p>
        </w:tc>
        <w:tc>
          <w:tcPr>
            <w:tcW w:w="783" w:type="pct"/>
            <w:tcBorders>
              <w:bottom w:val="nil"/>
            </w:tcBorders>
          </w:tcPr>
          <w:p w14:paraId="5154ADD7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0.0015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(2.11)</w:t>
            </w:r>
          </w:p>
        </w:tc>
      </w:tr>
      <w:tr w14:paraId="6E764D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pct"/>
            <w:tcBorders>
              <w:top w:val="nil"/>
              <w:bottom w:val="nil"/>
            </w:tcBorders>
          </w:tcPr>
          <w:p w14:paraId="1C6801C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控制变量一次项</w:t>
            </w:r>
          </w:p>
        </w:tc>
        <w:tc>
          <w:tcPr>
            <w:tcW w:w="874" w:type="pct"/>
            <w:tcBorders>
              <w:top w:val="nil"/>
              <w:bottom w:val="nil"/>
            </w:tcBorders>
          </w:tcPr>
          <w:p w14:paraId="5D1A018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783" w:type="pct"/>
            <w:tcBorders>
              <w:top w:val="nil"/>
              <w:bottom w:val="nil"/>
            </w:tcBorders>
          </w:tcPr>
          <w:p w14:paraId="49B9224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1057" w:type="pct"/>
            <w:tcBorders>
              <w:top w:val="nil"/>
              <w:bottom w:val="nil"/>
            </w:tcBorders>
          </w:tcPr>
          <w:p w14:paraId="5E66061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783" w:type="pct"/>
            <w:tcBorders>
              <w:top w:val="nil"/>
              <w:bottom w:val="nil"/>
            </w:tcBorders>
          </w:tcPr>
          <w:p w14:paraId="0B05897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</w:tr>
      <w:tr w14:paraId="2E4DB6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pct"/>
            <w:tcBorders>
              <w:top w:val="nil"/>
              <w:bottom w:val="nil"/>
            </w:tcBorders>
          </w:tcPr>
          <w:p w14:paraId="4B8EC45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控制变量二次项</w:t>
            </w:r>
          </w:p>
        </w:tc>
        <w:tc>
          <w:tcPr>
            <w:tcW w:w="874" w:type="pct"/>
            <w:tcBorders>
              <w:top w:val="nil"/>
              <w:bottom w:val="nil"/>
            </w:tcBorders>
          </w:tcPr>
          <w:p w14:paraId="3F0ECCA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783" w:type="pct"/>
            <w:tcBorders>
              <w:top w:val="nil"/>
              <w:bottom w:val="nil"/>
            </w:tcBorders>
          </w:tcPr>
          <w:p w14:paraId="35CE832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1057" w:type="pct"/>
            <w:tcBorders>
              <w:top w:val="nil"/>
              <w:bottom w:val="nil"/>
            </w:tcBorders>
          </w:tcPr>
          <w:p w14:paraId="4E8A508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783" w:type="pct"/>
            <w:tcBorders>
              <w:top w:val="nil"/>
              <w:bottom w:val="nil"/>
            </w:tcBorders>
          </w:tcPr>
          <w:p w14:paraId="2B3F167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</w:tr>
      <w:tr w14:paraId="27E472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pct"/>
            <w:tcBorders>
              <w:top w:val="nil"/>
              <w:bottom w:val="nil"/>
            </w:tcBorders>
          </w:tcPr>
          <w:p w14:paraId="765F8CE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时间固定效应</w:t>
            </w:r>
          </w:p>
        </w:tc>
        <w:tc>
          <w:tcPr>
            <w:tcW w:w="874" w:type="pct"/>
            <w:tcBorders>
              <w:top w:val="nil"/>
              <w:bottom w:val="nil"/>
            </w:tcBorders>
          </w:tcPr>
          <w:p w14:paraId="4AADD83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783" w:type="pct"/>
            <w:tcBorders>
              <w:top w:val="nil"/>
              <w:bottom w:val="nil"/>
            </w:tcBorders>
          </w:tcPr>
          <w:p w14:paraId="0A4D269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1057" w:type="pct"/>
            <w:tcBorders>
              <w:top w:val="nil"/>
              <w:bottom w:val="nil"/>
            </w:tcBorders>
          </w:tcPr>
          <w:p w14:paraId="4CCDB8C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783" w:type="pct"/>
            <w:tcBorders>
              <w:top w:val="nil"/>
              <w:bottom w:val="nil"/>
            </w:tcBorders>
          </w:tcPr>
          <w:p w14:paraId="0B35BEC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</w:tr>
      <w:tr w14:paraId="0A5747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pct"/>
            <w:tcBorders>
              <w:top w:val="nil"/>
              <w:bottom w:val="nil"/>
            </w:tcBorders>
          </w:tcPr>
          <w:p w14:paraId="020FE19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地区固定效应</w:t>
            </w:r>
          </w:p>
        </w:tc>
        <w:tc>
          <w:tcPr>
            <w:tcW w:w="874" w:type="pct"/>
            <w:tcBorders>
              <w:top w:val="nil"/>
              <w:bottom w:val="nil"/>
            </w:tcBorders>
          </w:tcPr>
          <w:p w14:paraId="364D2A2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783" w:type="pct"/>
            <w:tcBorders>
              <w:top w:val="nil"/>
              <w:bottom w:val="nil"/>
            </w:tcBorders>
          </w:tcPr>
          <w:p w14:paraId="4957EA8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1057" w:type="pct"/>
            <w:tcBorders>
              <w:top w:val="nil"/>
              <w:bottom w:val="nil"/>
            </w:tcBorders>
          </w:tcPr>
          <w:p w14:paraId="4CCCEFE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783" w:type="pct"/>
            <w:tcBorders>
              <w:top w:val="nil"/>
              <w:bottom w:val="nil"/>
            </w:tcBorders>
          </w:tcPr>
          <w:p w14:paraId="6D1CF10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</w:tr>
      <w:tr w14:paraId="649A54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pct"/>
            <w:tcBorders>
              <w:top w:val="nil"/>
            </w:tcBorders>
          </w:tcPr>
          <w:p w14:paraId="515254A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样本量</w:t>
            </w:r>
          </w:p>
        </w:tc>
        <w:tc>
          <w:tcPr>
            <w:tcW w:w="874" w:type="pct"/>
            <w:tcBorders>
              <w:top w:val="nil"/>
            </w:tcBorders>
          </w:tcPr>
          <w:p w14:paraId="5E86533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3124</w:t>
            </w:r>
          </w:p>
        </w:tc>
        <w:tc>
          <w:tcPr>
            <w:tcW w:w="783" w:type="pct"/>
            <w:tcBorders>
              <w:top w:val="nil"/>
            </w:tcBorders>
          </w:tcPr>
          <w:p w14:paraId="62329EC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3124</w:t>
            </w:r>
          </w:p>
        </w:tc>
        <w:tc>
          <w:tcPr>
            <w:tcW w:w="1057" w:type="pct"/>
            <w:tcBorders>
              <w:top w:val="nil"/>
            </w:tcBorders>
          </w:tcPr>
          <w:p w14:paraId="4B01E43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3124</w:t>
            </w:r>
          </w:p>
        </w:tc>
        <w:tc>
          <w:tcPr>
            <w:tcW w:w="783" w:type="pct"/>
            <w:tcBorders>
              <w:top w:val="nil"/>
            </w:tcBorders>
          </w:tcPr>
          <w:p w14:paraId="229C634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3124</w:t>
            </w:r>
          </w:p>
        </w:tc>
      </w:tr>
    </w:tbl>
    <w:p w14:paraId="57FD43AE">
      <w:pPr>
        <w:rPr>
          <w:rFonts w:hint="default" w:ascii="Times New Roman" w:hAnsi="Times New Roman" w:cs="Times New Roman"/>
        </w:rPr>
      </w:pPr>
    </w:p>
    <w:p w14:paraId="792D9D06">
      <w:pPr>
        <w:rPr>
          <w:rFonts w:hint="default" w:ascii="Times New Roman" w:hAnsi="Times New Roman" w:cs="Times New Roman"/>
        </w:rPr>
      </w:pPr>
    </w:p>
    <w:p w14:paraId="6BD580D5">
      <w:pPr>
        <w:ind w:firstLine="540" w:firstLineChars="300"/>
        <w:rPr>
          <w:rFonts w:hint="default" w:ascii="Times New Roman" w:hAnsi="Times New Roman" w:eastAsia="黑体" w:cs="Times New Roman"/>
          <w:sz w:val="18"/>
          <w:szCs w:val="18"/>
          <w:highlight w:val="yellow"/>
        </w:rPr>
      </w:pPr>
      <w:r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  <w:t>附</w:t>
      </w:r>
      <w:r>
        <w:rPr>
          <w:rFonts w:hint="default" w:ascii="Times New Roman" w:hAnsi="Times New Roman" w:eastAsia="黑体" w:cs="Times New Roman"/>
          <w:sz w:val="18"/>
          <w:szCs w:val="18"/>
        </w:rPr>
        <w:t>表</w:t>
      </w:r>
      <w:r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18"/>
          <w:szCs w:val="18"/>
        </w:rPr>
        <w:t xml:space="preserve">                                  交互模型估计结果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1585"/>
        <w:gridCol w:w="1597"/>
        <w:gridCol w:w="1585"/>
        <w:gridCol w:w="1292"/>
      </w:tblGrid>
      <w:tr w14:paraId="1E8D9F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pct"/>
            <w:vMerge w:val="restart"/>
            <w:vAlign w:val="center"/>
          </w:tcPr>
          <w:p w14:paraId="78BC4EE1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变量</w:t>
            </w:r>
          </w:p>
        </w:tc>
        <w:tc>
          <w:tcPr>
            <w:tcW w:w="1867" w:type="pct"/>
            <w:gridSpan w:val="2"/>
          </w:tcPr>
          <w:p w14:paraId="6B2B165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交互式模型</w:t>
            </w:r>
          </w:p>
        </w:tc>
        <w:tc>
          <w:tcPr>
            <w:tcW w:w="1688" w:type="pct"/>
            <w:gridSpan w:val="2"/>
          </w:tcPr>
          <w:p w14:paraId="6F0499C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省份与时间交互</w:t>
            </w:r>
          </w:p>
        </w:tc>
      </w:tr>
      <w:tr w14:paraId="66DA31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pct"/>
            <w:vMerge w:val="continue"/>
            <w:vAlign w:val="center"/>
          </w:tcPr>
          <w:p w14:paraId="3A3829D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0" w:type="pct"/>
          </w:tcPr>
          <w:p w14:paraId="17AA7ABF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Ineq</w:t>
            </w:r>
          </w:p>
        </w:tc>
        <w:tc>
          <w:tcPr>
            <w:tcW w:w="937" w:type="pct"/>
          </w:tcPr>
          <w:p w14:paraId="0233B01B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Theil</w:t>
            </w:r>
          </w:p>
        </w:tc>
        <w:tc>
          <w:tcPr>
            <w:tcW w:w="930" w:type="pct"/>
          </w:tcPr>
          <w:p w14:paraId="13F7B090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Ineq</w:t>
            </w:r>
          </w:p>
        </w:tc>
        <w:tc>
          <w:tcPr>
            <w:tcW w:w="758" w:type="pct"/>
          </w:tcPr>
          <w:p w14:paraId="203D32FF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Theil</w:t>
            </w:r>
          </w:p>
        </w:tc>
      </w:tr>
      <w:tr w14:paraId="78244B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pct"/>
            <w:vMerge w:val="continue"/>
            <w:vAlign w:val="center"/>
          </w:tcPr>
          <w:p w14:paraId="5BA37BC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0" w:type="pct"/>
          </w:tcPr>
          <w:p w14:paraId="29D0120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(1)</w:t>
            </w:r>
          </w:p>
        </w:tc>
        <w:tc>
          <w:tcPr>
            <w:tcW w:w="937" w:type="pct"/>
          </w:tcPr>
          <w:p w14:paraId="2E4F773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(2)</w:t>
            </w:r>
          </w:p>
        </w:tc>
        <w:tc>
          <w:tcPr>
            <w:tcW w:w="930" w:type="pct"/>
          </w:tcPr>
          <w:p w14:paraId="399E7F4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(3)</w:t>
            </w:r>
          </w:p>
        </w:tc>
        <w:tc>
          <w:tcPr>
            <w:tcW w:w="758" w:type="pct"/>
          </w:tcPr>
          <w:p w14:paraId="1085CD5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(4)</w:t>
            </w:r>
          </w:p>
        </w:tc>
      </w:tr>
      <w:tr w14:paraId="4D4B2A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pct"/>
            <w:tcBorders>
              <w:bottom w:val="nil"/>
            </w:tcBorders>
          </w:tcPr>
          <w:p w14:paraId="236A36C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Insop</w:t>
            </w:r>
          </w:p>
        </w:tc>
        <w:tc>
          <w:tcPr>
            <w:tcW w:w="930" w:type="pct"/>
            <w:tcBorders>
              <w:bottom w:val="nil"/>
            </w:tcBorders>
          </w:tcPr>
          <w:p w14:paraId="3CC4F7F7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-0.1617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(-12.76)</w:t>
            </w:r>
          </w:p>
        </w:tc>
        <w:tc>
          <w:tcPr>
            <w:tcW w:w="937" w:type="pct"/>
            <w:tcBorders>
              <w:bottom w:val="nil"/>
            </w:tcBorders>
          </w:tcPr>
          <w:p w14:paraId="6B699FFC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-0.0141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(-18.62)</w:t>
            </w:r>
          </w:p>
        </w:tc>
        <w:tc>
          <w:tcPr>
            <w:tcW w:w="930" w:type="pct"/>
            <w:tcBorders>
              <w:bottom w:val="nil"/>
            </w:tcBorders>
          </w:tcPr>
          <w:p w14:paraId="4E2B7DE8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-0.0101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(-2.08)</w:t>
            </w:r>
          </w:p>
        </w:tc>
        <w:tc>
          <w:tcPr>
            <w:tcW w:w="758" w:type="pct"/>
            <w:tcBorders>
              <w:bottom w:val="nil"/>
            </w:tcBorders>
          </w:tcPr>
          <w:p w14:paraId="758A14C1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0.0001(0.15)</w:t>
            </w:r>
          </w:p>
        </w:tc>
      </w:tr>
      <w:tr w14:paraId="7A1A43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pct"/>
            <w:tcBorders>
              <w:top w:val="nil"/>
              <w:bottom w:val="nil"/>
            </w:tcBorders>
          </w:tcPr>
          <w:p w14:paraId="57A64F5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控制变量一次项</w:t>
            </w:r>
          </w:p>
        </w:tc>
        <w:tc>
          <w:tcPr>
            <w:tcW w:w="930" w:type="pct"/>
            <w:tcBorders>
              <w:top w:val="nil"/>
              <w:bottom w:val="nil"/>
            </w:tcBorders>
          </w:tcPr>
          <w:p w14:paraId="223D9C1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937" w:type="pct"/>
            <w:tcBorders>
              <w:top w:val="nil"/>
              <w:bottom w:val="nil"/>
            </w:tcBorders>
          </w:tcPr>
          <w:p w14:paraId="309AB52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930" w:type="pct"/>
            <w:tcBorders>
              <w:top w:val="nil"/>
              <w:bottom w:val="nil"/>
            </w:tcBorders>
          </w:tcPr>
          <w:p w14:paraId="3A24E1A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758" w:type="pct"/>
            <w:tcBorders>
              <w:top w:val="nil"/>
              <w:bottom w:val="nil"/>
            </w:tcBorders>
          </w:tcPr>
          <w:p w14:paraId="33F2866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</w:tr>
      <w:tr w14:paraId="104D73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pct"/>
            <w:tcBorders>
              <w:top w:val="nil"/>
              <w:bottom w:val="nil"/>
            </w:tcBorders>
          </w:tcPr>
          <w:p w14:paraId="5CADC62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控制变量二次项</w:t>
            </w:r>
          </w:p>
        </w:tc>
        <w:tc>
          <w:tcPr>
            <w:tcW w:w="930" w:type="pct"/>
            <w:tcBorders>
              <w:top w:val="nil"/>
              <w:bottom w:val="nil"/>
            </w:tcBorders>
          </w:tcPr>
          <w:p w14:paraId="1196956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937" w:type="pct"/>
            <w:tcBorders>
              <w:top w:val="nil"/>
              <w:bottom w:val="nil"/>
            </w:tcBorders>
          </w:tcPr>
          <w:p w14:paraId="58EECA8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930" w:type="pct"/>
            <w:tcBorders>
              <w:top w:val="nil"/>
              <w:bottom w:val="nil"/>
            </w:tcBorders>
          </w:tcPr>
          <w:p w14:paraId="5BDCF17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758" w:type="pct"/>
            <w:tcBorders>
              <w:top w:val="nil"/>
              <w:bottom w:val="nil"/>
            </w:tcBorders>
          </w:tcPr>
          <w:p w14:paraId="46283A3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</w:tr>
      <w:tr w14:paraId="1C3EC5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pct"/>
            <w:tcBorders>
              <w:top w:val="nil"/>
              <w:bottom w:val="nil"/>
            </w:tcBorders>
          </w:tcPr>
          <w:p w14:paraId="0652A9B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时间固定效应</w:t>
            </w:r>
          </w:p>
        </w:tc>
        <w:tc>
          <w:tcPr>
            <w:tcW w:w="930" w:type="pct"/>
            <w:tcBorders>
              <w:top w:val="nil"/>
              <w:bottom w:val="nil"/>
            </w:tcBorders>
          </w:tcPr>
          <w:p w14:paraId="2C46A2E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937" w:type="pct"/>
            <w:tcBorders>
              <w:top w:val="nil"/>
              <w:bottom w:val="nil"/>
            </w:tcBorders>
          </w:tcPr>
          <w:p w14:paraId="2CE38F2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930" w:type="pct"/>
            <w:tcBorders>
              <w:top w:val="nil"/>
              <w:bottom w:val="nil"/>
            </w:tcBorders>
          </w:tcPr>
          <w:p w14:paraId="30F8410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758" w:type="pct"/>
            <w:tcBorders>
              <w:top w:val="nil"/>
              <w:bottom w:val="nil"/>
            </w:tcBorders>
          </w:tcPr>
          <w:p w14:paraId="3EE2C22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</w:tr>
      <w:tr w14:paraId="6C3A21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pct"/>
            <w:tcBorders>
              <w:top w:val="nil"/>
              <w:bottom w:val="nil"/>
            </w:tcBorders>
          </w:tcPr>
          <w:p w14:paraId="2F374AC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地区固定效应</w:t>
            </w:r>
          </w:p>
        </w:tc>
        <w:tc>
          <w:tcPr>
            <w:tcW w:w="930" w:type="pct"/>
            <w:tcBorders>
              <w:top w:val="nil"/>
              <w:bottom w:val="nil"/>
            </w:tcBorders>
          </w:tcPr>
          <w:p w14:paraId="773D619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937" w:type="pct"/>
            <w:tcBorders>
              <w:top w:val="nil"/>
              <w:bottom w:val="nil"/>
            </w:tcBorders>
          </w:tcPr>
          <w:p w14:paraId="08D5531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930" w:type="pct"/>
            <w:tcBorders>
              <w:top w:val="nil"/>
              <w:bottom w:val="nil"/>
            </w:tcBorders>
          </w:tcPr>
          <w:p w14:paraId="7AE0870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758" w:type="pct"/>
            <w:tcBorders>
              <w:top w:val="nil"/>
              <w:bottom w:val="nil"/>
            </w:tcBorders>
          </w:tcPr>
          <w:p w14:paraId="12A8AE7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</w:tr>
      <w:tr w14:paraId="150633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pct"/>
            <w:tcBorders>
              <w:top w:val="nil"/>
              <w:bottom w:val="nil"/>
            </w:tcBorders>
          </w:tcPr>
          <w:p w14:paraId="0D33CC3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省份-时间交互固定效应</w:t>
            </w:r>
          </w:p>
        </w:tc>
        <w:tc>
          <w:tcPr>
            <w:tcW w:w="930" w:type="pct"/>
            <w:tcBorders>
              <w:top w:val="nil"/>
              <w:bottom w:val="nil"/>
            </w:tcBorders>
          </w:tcPr>
          <w:p w14:paraId="172D916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否</w:t>
            </w:r>
          </w:p>
        </w:tc>
        <w:tc>
          <w:tcPr>
            <w:tcW w:w="937" w:type="pct"/>
            <w:tcBorders>
              <w:top w:val="nil"/>
              <w:bottom w:val="nil"/>
            </w:tcBorders>
          </w:tcPr>
          <w:p w14:paraId="4A2EE95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否</w:t>
            </w:r>
          </w:p>
        </w:tc>
        <w:tc>
          <w:tcPr>
            <w:tcW w:w="930" w:type="pct"/>
            <w:tcBorders>
              <w:top w:val="nil"/>
              <w:bottom w:val="nil"/>
            </w:tcBorders>
          </w:tcPr>
          <w:p w14:paraId="04BA83C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758" w:type="pct"/>
            <w:tcBorders>
              <w:top w:val="nil"/>
              <w:bottom w:val="nil"/>
            </w:tcBorders>
          </w:tcPr>
          <w:p w14:paraId="025F171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</w:tr>
      <w:tr w14:paraId="147F62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pct"/>
            <w:tcBorders>
              <w:top w:val="nil"/>
            </w:tcBorders>
          </w:tcPr>
          <w:p w14:paraId="29E5894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样本量</w:t>
            </w:r>
          </w:p>
        </w:tc>
        <w:tc>
          <w:tcPr>
            <w:tcW w:w="930" w:type="pct"/>
            <w:tcBorders>
              <w:top w:val="nil"/>
            </w:tcBorders>
          </w:tcPr>
          <w:p w14:paraId="65CF7FE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3113</w:t>
            </w:r>
          </w:p>
        </w:tc>
        <w:tc>
          <w:tcPr>
            <w:tcW w:w="937" w:type="pct"/>
            <w:tcBorders>
              <w:top w:val="nil"/>
            </w:tcBorders>
          </w:tcPr>
          <w:p w14:paraId="646A42A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3113</w:t>
            </w:r>
          </w:p>
        </w:tc>
        <w:tc>
          <w:tcPr>
            <w:tcW w:w="930" w:type="pct"/>
            <w:tcBorders>
              <w:top w:val="nil"/>
            </w:tcBorders>
          </w:tcPr>
          <w:p w14:paraId="5B8B6E3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3124</w:t>
            </w:r>
          </w:p>
        </w:tc>
        <w:tc>
          <w:tcPr>
            <w:tcW w:w="758" w:type="pct"/>
            <w:tcBorders>
              <w:top w:val="nil"/>
            </w:tcBorders>
          </w:tcPr>
          <w:p w14:paraId="0F10D9C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3124</w:t>
            </w:r>
          </w:p>
        </w:tc>
      </w:tr>
    </w:tbl>
    <w:p w14:paraId="13BA9BCF">
      <w:pPr>
        <w:rPr>
          <w:rFonts w:hint="default" w:ascii="Times New Roman" w:hAnsi="Times New Roman" w:cs="Times New Roman"/>
        </w:rPr>
      </w:pPr>
    </w:p>
    <w:p w14:paraId="2F710FB3">
      <w:pPr>
        <w:ind w:firstLine="540" w:firstLineChars="300"/>
        <w:rPr>
          <w:rFonts w:hint="default" w:ascii="Times New Roman" w:hAnsi="Times New Roman" w:eastAsia="黑体" w:cs="Times New Roman"/>
          <w:sz w:val="18"/>
          <w:szCs w:val="18"/>
        </w:rPr>
      </w:pPr>
      <w:r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  <w:t>附</w:t>
      </w:r>
      <w:r>
        <w:rPr>
          <w:rFonts w:hint="default" w:ascii="Times New Roman" w:hAnsi="Times New Roman" w:eastAsia="黑体" w:cs="Times New Roman"/>
          <w:sz w:val="18"/>
          <w:szCs w:val="18"/>
        </w:rPr>
        <w:t>表</w:t>
      </w:r>
      <w:r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18"/>
          <w:szCs w:val="18"/>
        </w:rPr>
        <w:t xml:space="preserve">                                缩尾处理估计结果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2"/>
        <w:gridCol w:w="1589"/>
        <w:gridCol w:w="1366"/>
        <w:gridCol w:w="1739"/>
        <w:gridCol w:w="1366"/>
      </w:tblGrid>
      <w:tr w14:paraId="4B200A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pct"/>
            <w:vMerge w:val="restart"/>
            <w:vAlign w:val="center"/>
          </w:tcPr>
          <w:p w14:paraId="1F741F92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变量</w:t>
            </w:r>
          </w:p>
        </w:tc>
        <w:tc>
          <w:tcPr>
            <w:tcW w:w="1733" w:type="pct"/>
            <w:gridSpan w:val="2"/>
          </w:tcPr>
          <w:p w14:paraId="44EBD9D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缩尾5%</w:t>
            </w:r>
          </w:p>
        </w:tc>
        <w:tc>
          <w:tcPr>
            <w:tcW w:w="1821" w:type="pct"/>
            <w:gridSpan w:val="2"/>
          </w:tcPr>
          <w:p w14:paraId="2710D09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缩尾1%</w:t>
            </w:r>
          </w:p>
        </w:tc>
      </w:tr>
      <w:tr w14:paraId="205882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pct"/>
            <w:vMerge w:val="continue"/>
          </w:tcPr>
          <w:p w14:paraId="2731477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2" w:type="pct"/>
          </w:tcPr>
          <w:p w14:paraId="288F71E7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Ineq_w</w:t>
            </w:r>
          </w:p>
        </w:tc>
        <w:tc>
          <w:tcPr>
            <w:tcW w:w="800" w:type="pct"/>
          </w:tcPr>
          <w:p w14:paraId="2211844F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Theil_w</w:t>
            </w:r>
          </w:p>
        </w:tc>
        <w:tc>
          <w:tcPr>
            <w:tcW w:w="1020" w:type="pct"/>
          </w:tcPr>
          <w:p w14:paraId="150D98ED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Ineq_w</w:t>
            </w:r>
          </w:p>
        </w:tc>
        <w:tc>
          <w:tcPr>
            <w:tcW w:w="800" w:type="pct"/>
          </w:tcPr>
          <w:p w14:paraId="45B087DA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Theil_w</w:t>
            </w:r>
          </w:p>
        </w:tc>
      </w:tr>
      <w:tr w14:paraId="582E8C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pct"/>
            <w:vMerge w:val="continue"/>
          </w:tcPr>
          <w:p w14:paraId="7E86B2D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2" w:type="pct"/>
          </w:tcPr>
          <w:p w14:paraId="1088C32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(1)</w:t>
            </w:r>
          </w:p>
        </w:tc>
        <w:tc>
          <w:tcPr>
            <w:tcW w:w="800" w:type="pct"/>
          </w:tcPr>
          <w:p w14:paraId="69B41E4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(2)</w:t>
            </w:r>
          </w:p>
        </w:tc>
        <w:tc>
          <w:tcPr>
            <w:tcW w:w="1020" w:type="pct"/>
          </w:tcPr>
          <w:p w14:paraId="3DF9E1C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(3)</w:t>
            </w:r>
          </w:p>
        </w:tc>
        <w:tc>
          <w:tcPr>
            <w:tcW w:w="800" w:type="pct"/>
          </w:tcPr>
          <w:p w14:paraId="36578FA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(4)</w:t>
            </w:r>
          </w:p>
        </w:tc>
      </w:tr>
      <w:tr w14:paraId="01067D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pct"/>
            <w:tcBorders>
              <w:bottom w:val="nil"/>
            </w:tcBorders>
          </w:tcPr>
          <w:p w14:paraId="0CD2CE6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Insop</w:t>
            </w:r>
          </w:p>
        </w:tc>
        <w:tc>
          <w:tcPr>
            <w:tcW w:w="932" w:type="pct"/>
            <w:tcBorders>
              <w:bottom w:val="nil"/>
            </w:tcBorders>
          </w:tcPr>
          <w:p w14:paraId="0E43E17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  <w:t>-0.0184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(-4.98)</w:t>
            </w:r>
          </w:p>
        </w:tc>
        <w:tc>
          <w:tcPr>
            <w:tcW w:w="800" w:type="pct"/>
            <w:tcBorders>
              <w:bottom w:val="nil"/>
            </w:tcBorders>
          </w:tcPr>
          <w:p w14:paraId="5D2E3D1E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(0.26)</w:t>
            </w:r>
          </w:p>
        </w:tc>
        <w:tc>
          <w:tcPr>
            <w:tcW w:w="1020" w:type="pct"/>
            <w:tcBorders>
              <w:bottom w:val="nil"/>
            </w:tcBorders>
          </w:tcPr>
          <w:p w14:paraId="51EB9764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-0.01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38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(-4.46)</w:t>
            </w:r>
          </w:p>
        </w:tc>
        <w:tc>
          <w:tcPr>
            <w:tcW w:w="800" w:type="pct"/>
            <w:tcBorders>
              <w:bottom w:val="nil"/>
            </w:tcBorders>
          </w:tcPr>
          <w:p w14:paraId="561BBBF5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(0.75)</w:t>
            </w:r>
          </w:p>
        </w:tc>
      </w:tr>
      <w:tr w14:paraId="231B7F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pct"/>
            <w:tcBorders>
              <w:top w:val="nil"/>
              <w:bottom w:val="nil"/>
            </w:tcBorders>
          </w:tcPr>
          <w:p w14:paraId="710FF6E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控制变量一次项</w:t>
            </w:r>
          </w:p>
        </w:tc>
        <w:tc>
          <w:tcPr>
            <w:tcW w:w="932" w:type="pct"/>
            <w:tcBorders>
              <w:top w:val="nil"/>
              <w:bottom w:val="nil"/>
            </w:tcBorders>
          </w:tcPr>
          <w:p w14:paraId="0C7F66A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800" w:type="pct"/>
            <w:tcBorders>
              <w:top w:val="nil"/>
              <w:bottom w:val="nil"/>
            </w:tcBorders>
          </w:tcPr>
          <w:p w14:paraId="0E91707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1020" w:type="pct"/>
            <w:tcBorders>
              <w:top w:val="nil"/>
              <w:bottom w:val="nil"/>
            </w:tcBorders>
          </w:tcPr>
          <w:p w14:paraId="7C94DC6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800" w:type="pct"/>
            <w:tcBorders>
              <w:top w:val="nil"/>
              <w:bottom w:val="nil"/>
            </w:tcBorders>
          </w:tcPr>
          <w:p w14:paraId="75D90ED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</w:tr>
      <w:tr w14:paraId="3406E5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pct"/>
            <w:tcBorders>
              <w:top w:val="nil"/>
              <w:bottom w:val="nil"/>
            </w:tcBorders>
          </w:tcPr>
          <w:p w14:paraId="70EA2A1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控制变量二次项</w:t>
            </w:r>
          </w:p>
        </w:tc>
        <w:tc>
          <w:tcPr>
            <w:tcW w:w="932" w:type="pct"/>
            <w:tcBorders>
              <w:top w:val="nil"/>
              <w:bottom w:val="nil"/>
            </w:tcBorders>
          </w:tcPr>
          <w:p w14:paraId="625EEC7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800" w:type="pct"/>
            <w:tcBorders>
              <w:top w:val="nil"/>
              <w:bottom w:val="nil"/>
            </w:tcBorders>
          </w:tcPr>
          <w:p w14:paraId="6EA3296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1020" w:type="pct"/>
            <w:tcBorders>
              <w:top w:val="nil"/>
              <w:bottom w:val="nil"/>
            </w:tcBorders>
          </w:tcPr>
          <w:p w14:paraId="04779AB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800" w:type="pct"/>
            <w:tcBorders>
              <w:top w:val="nil"/>
              <w:bottom w:val="nil"/>
            </w:tcBorders>
          </w:tcPr>
          <w:p w14:paraId="7B778A7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</w:tr>
      <w:tr w14:paraId="7C01F3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pct"/>
            <w:tcBorders>
              <w:top w:val="nil"/>
              <w:bottom w:val="nil"/>
            </w:tcBorders>
          </w:tcPr>
          <w:p w14:paraId="07A7A79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时间固定效应</w:t>
            </w:r>
          </w:p>
        </w:tc>
        <w:tc>
          <w:tcPr>
            <w:tcW w:w="932" w:type="pct"/>
            <w:tcBorders>
              <w:top w:val="nil"/>
              <w:bottom w:val="nil"/>
            </w:tcBorders>
          </w:tcPr>
          <w:p w14:paraId="45D4832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800" w:type="pct"/>
            <w:tcBorders>
              <w:top w:val="nil"/>
              <w:bottom w:val="nil"/>
            </w:tcBorders>
          </w:tcPr>
          <w:p w14:paraId="04B927D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1020" w:type="pct"/>
            <w:tcBorders>
              <w:top w:val="nil"/>
              <w:bottom w:val="nil"/>
            </w:tcBorders>
          </w:tcPr>
          <w:p w14:paraId="4E3A62C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800" w:type="pct"/>
            <w:tcBorders>
              <w:top w:val="nil"/>
              <w:bottom w:val="nil"/>
            </w:tcBorders>
          </w:tcPr>
          <w:p w14:paraId="30EC804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</w:tr>
      <w:tr w14:paraId="5B67C0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pct"/>
            <w:tcBorders>
              <w:top w:val="nil"/>
              <w:bottom w:val="nil"/>
            </w:tcBorders>
          </w:tcPr>
          <w:p w14:paraId="71EDB2B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地区固定效应</w:t>
            </w:r>
          </w:p>
        </w:tc>
        <w:tc>
          <w:tcPr>
            <w:tcW w:w="932" w:type="pct"/>
            <w:tcBorders>
              <w:top w:val="nil"/>
              <w:bottom w:val="nil"/>
            </w:tcBorders>
          </w:tcPr>
          <w:p w14:paraId="46EE47B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800" w:type="pct"/>
            <w:tcBorders>
              <w:top w:val="nil"/>
              <w:bottom w:val="nil"/>
            </w:tcBorders>
          </w:tcPr>
          <w:p w14:paraId="3E40F4B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1020" w:type="pct"/>
            <w:tcBorders>
              <w:top w:val="nil"/>
              <w:bottom w:val="nil"/>
            </w:tcBorders>
          </w:tcPr>
          <w:p w14:paraId="5CF9F3A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800" w:type="pct"/>
            <w:tcBorders>
              <w:top w:val="nil"/>
              <w:bottom w:val="nil"/>
            </w:tcBorders>
          </w:tcPr>
          <w:p w14:paraId="7C04B38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</w:tr>
      <w:tr w14:paraId="4CD6D3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pct"/>
            <w:tcBorders>
              <w:top w:val="nil"/>
            </w:tcBorders>
          </w:tcPr>
          <w:p w14:paraId="36413D5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样本量</w:t>
            </w:r>
          </w:p>
        </w:tc>
        <w:tc>
          <w:tcPr>
            <w:tcW w:w="932" w:type="pct"/>
            <w:tcBorders>
              <w:top w:val="nil"/>
            </w:tcBorders>
          </w:tcPr>
          <w:p w14:paraId="7FDB56F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3124</w:t>
            </w:r>
          </w:p>
        </w:tc>
        <w:tc>
          <w:tcPr>
            <w:tcW w:w="800" w:type="pct"/>
            <w:tcBorders>
              <w:top w:val="nil"/>
            </w:tcBorders>
          </w:tcPr>
          <w:p w14:paraId="1CA5626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3124</w:t>
            </w:r>
          </w:p>
        </w:tc>
        <w:tc>
          <w:tcPr>
            <w:tcW w:w="1020" w:type="pct"/>
            <w:tcBorders>
              <w:top w:val="nil"/>
            </w:tcBorders>
          </w:tcPr>
          <w:p w14:paraId="0FBD0DA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3124</w:t>
            </w:r>
          </w:p>
        </w:tc>
        <w:tc>
          <w:tcPr>
            <w:tcW w:w="800" w:type="pct"/>
            <w:tcBorders>
              <w:top w:val="nil"/>
            </w:tcBorders>
          </w:tcPr>
          <w:p w14:paraId="62C2237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3124</w:t>
            </w:r>
          </w:p>
        </w:tc>
      </w:tr>
    </w:tbl>
    <w:p w14:paraId="2DEC6EA3">
      <w:pPr>
        <w:rPr>
          <w:rFonts w:hint="default" w:ascii="Times New Roman" w:hAnsi="Times New Roman" w:cs="Times New Roman"/>
        </w:rPr>
      </w:pPr>
    </w:p>
    <w:p w14:paraId="7112BE26">
      <w:pPr>
        <w:ind w:firstLine="540" w:firstLineChars="300"/>
        <w:rPr>
          <w:rFonts w:hint="default" w:ascii="Times New Roman" w:hAnsi="Times New Roman" w:eastAsia="黑体" w:cs="Times New Roman"/>
          <w:sz w:val="18"/>
          <w:szCs w:val="18"/>
        </w:rPr>
      </w:pPr>
      <w:r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  <w:t>附</w:t>
      </w:r>
      <w:r>
        <w:rPr>
          <w:rFonts w:hint="default" w:ascii="Times New Roman" w:hAnsi="Times New Roman" w:eastAsia="黑体" w:cs="Times New Roman"/>
          <w:sz w:val="18"/>
          <w:szCs w:val="18"/>
        </w:rPr>
        <w:t>表</w:t>
      </w:r>
      <w:r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sz w:val="18"/>
          <w:szCs w:val="18"/>
        </w:rPr>
        <w:t xml:space="preserve">                               排除其他政策干扰</w:t>
      </w:r>
    </w:p>
    <w:tbl>
      <w:tblPr>
        <w:tblStyle w:val="4"/>
        <w:tblW w:w="5130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440"/>
        <w:gridCol w:w="1146"/>
        <w:gridCol w:w="1440"/>
        <w:gridCol w:w="1146"/>
        <w:gridCol w:w="1440"/>
        <w:gridCol w:w="1147"/>
      </w:tblGrid>
      <w:tr w14:paraId="571DAA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vMerge w:val="restart"/>
            <w:vAlign w:val="center"/>
          </w:tcPr>
          <w:p w14:paraId="7715B11C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变量</w:t>
            </w:r>
          </w:p>
        </w:tc>
        <w:tc>
          <w:tcPr>
            <w:tcW w:w="1478" w:type="pct"/>
            <w:gridSpan w:val="2"/>
          </w:tcPr>
          <w:p w14:paraId="1638826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国家新型城镇化</w:t>
            </w:r>
          </w:p>
        </w:tc>
        <w:tc>
          <w:tcPr>
            <w:tcW w:w="1478" w:type="pct"/>
            <w:gridSpan w:val="2"/>
          </w:tcPr>
          <w:p w14:paraId="10EE527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电子商务示范城市</w:t>
            </w:r>
          </w:p>
        </w:tc>
        <w:tc>
          <w:tcPr>
            <w:tcW w:w="1478" w:type="pct"/>
            <w:gridSpan w:val="2"/>
          </w:tcPr>
          <w:p w14:paraId="21DDDAC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“一带一路”</w:t>
            </w:r>
          </w:p>
        </w:tc>
      </w:tr>
      <w:tr w14:paraId="5D01BA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vMerge w:val="continue"/>
          </w:tcPr>
          <w:p w14:paraId="2821E30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23" w:type="pct"/>
          </w:tcPr>
          <w:p w14:paraId="370FAC82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Ineq</w:t>
            </w:r>
          </w:p>
        </w:tc>
        <w:tc>
          <w:tcPr>
            <w:tcW w:w="655" w:type="pct"/>
          </w:tcPr>
          <w:p w14:paraId="6F59C1B4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Theil</w:t>
            </w:r>
          </w:p>
        </w:tc>
        <w:tc>
          <w:tcPr>
            <w:tcW w:w="823" w:type="pct"/>
          </w:tcPr>
          <w:p w14:paraId="6169055C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Ineq</w:t>
            </w:r>
          </w:p>
        </w:tc>
        <w:tc>
          <w:tcPr>
            <w:tcW w:w="655" w:type="pct"/>
          </w:tcPr>
          <w:p w14:paraId="14FF74B7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Theil</w:t>
            </w:r>
          </w:p>
        </w:tc>
        <w:tc>
          <w:tcPr>
            <w:tcW w:w="823" w:type="pct"/>
          </w:tcPr>
          <w:p w14:paraId="272D3F3D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Ineq</w:t>
            </w:r>
          </w:p>
        </w:tc>
        <w:tc>
          <w:tcPr>
            <w:tcW w:w="655" w:type="pct"/>
          </w:tcPr>
          <w:p w14:paraId="0DDFC7D4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Theil</w:t>
            </w:r>
          </w:p>
        </w:tc>
      </w:tr>
      <w:tr w14:paraId="432372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vMerge w:val="continue"/>
          </w:tcPr>
          <w:p w14:paraId="264E3A9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23" w:type="pct"/>
          </w:tcPr>
          <w:p w14:paraId="222B5C7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(1)</w:t>
            </w:r>
          </w:p>
        </w:tc>
        <w:tc>
          <w:tcPr>
            <w:tcW w:w="655" w:type="pct"/>
          </w:tcPr>
          <w:p w14:paraId="748753B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(2)</w:t>
            </w:r>
          </w:p>
        </w:tc>
        <w:tc>
          <w:tcPr>
            <w:tcW w:w="823" w:type="pct"/>
          </w:tcPr>
          <w:p w14:paraId="06A3717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(3)</w:t>
            </w:r>
          </w:p>
        </w:tc>
        <w:tc>
          <w:tcPr>
            <w:tcW w:w="655" w:type="pct"/>
          </w:tcPr>
          <w:p w14:paraId="4743CD7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(4)</w:t>
            </w:r>
          </w:p>
        </w:tc>
        <w:tc>
          <w:tcPr>
            <w:tcW w:w="823" w:type="pct"/>
          </w:tcPr>
          <w:p w14:paraId="0F2F6BF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(5)</w:t>
            </w:r>
          </w:p>
        </w:tc>
        <w:tc>
          <w:tcPr>
            <w:tcW w:w="655" w:type="pct"/>
          </w:tcPr>
          <w:p w14:paraId="294E7D2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(6)</w:t>
            </w:r>
          </w:p>
        </w:tc>
      </w:tr>
      <w:tr w14:paraId="0762D5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bottom w:val="nil"/>
            </w:tcBorders>
          </w:tcPr>
          <w:p w14:paraId="41E6708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Insop</w:t>
            </w:r>
          </w:p>
        </w:tc>
        <w:tc>
          <w:tcPr>
            <w:tcW w:w="823" w:type="pct"/>
            <w:tcBorders>
              <w:bottom w:val="nil"/>
            </w:tcBorders>
          </w:tcPr>
          <w:p w14:paraId="40772390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-0.0172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(-4.72)</w:t>
            </w:r>
          </w:p>
        </w:tc>
        <w:tc>
          <w:tcPr>
            <w:tcW w:w="655" w:type="pct"/>
            <w:tcBorders>
              <w:bottom w:val="nil"/>
            </w:tcBorders>
          </w:tcPr>
          <w:p w14:paraId="359C1A37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0.0006(0.75)</w:t>
            </w:r>
          </w:p>
        </w:tc>
        <w:tc>
          <w:tcPr>
            <w:tcW w:w="823" w:type="pct"/>
            <w:tcBorders>
              <w:bottom w:val="nil"/>
            </w:tcBorders>
          </w:tcPr>
          <w:p w14:paraId="40A66DB9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-0.0174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(-4.61)</w:t>
            </w:r>
          </w:p>
        </w:tc>
        <w:tc>
          <w:tcPr>
            <w:tcW w:w="655" w:type="pct"/>
            <w:tcBorders>
              <w:bottom w:val="nil"/>
            </w:tcBorders>
          </w:tcPr>
          <w:p w14:paraId="4BCC1F75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0.0007(0.87)</w:t>
            </w:r>
          </w:p>
        </w:tc>
        <w:tc>
          <w:tcPr>
            <w:tcW w:w="823" w:type="pct"/>
            <w:tcBorders>
              <w:bottom w:val="nil"/>
            </w:tcBorders>
          </w:tcPr>
          <w:p w14:paraId="70DFAFC1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-0.0150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(-4.55)</w:t>
            </w:r>
          </w:p>
        </w:tc>
        <w:tc>
          <w:tcPr>
            <w:tcW w:w="655" w:type="pct"/>
            <w:tcBorders>
              <w:bottom w:val="nil"/>
            </w:tcBorders>
          </w:tcPr>
          <w:p w14:paraId="506680AA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0.0006(0.75)</w:t>
            </w:r>
          </w:p>
        </w:tc>
      </w:tr>
      <w:tr w14:paraId="303520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nil"/>
              <w:bottom w:val="nil"/>
            </w:tcBorders>
          </w:tcPr>
          <w:p w14:paraId="75B2A25F">
            <w:pPr>
              <w:widowControl/>
              <w:jc w:val="center"/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countydid</w:t>
            </w:r>
          </w:p>
        </w:tc>
        <w:tc>
          <w:tcPr>
            <w:tcW w:w="823" w:type="pct"/>
            <w:tcBorders>
              <w:top w:val="nil"/>
              <w:bottom w:val="nil"/>
            </w:tcBorders>
          </w:tcPr>
          <w:p w14:paraId="610C0DB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655" w:type="pct"/>
            <w:tcBorders>
              <w:top w:val="nil"/>
              <w:bottom w:val="nil"/>
            </w:tcBorders>
          </w:tcPr>
          <w:p w14:paraId="26774BC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823" w:type="pct"/>
            <w:tcBorders>
              <w:top w:val="nil"/>
              <w:bottom w:val="nil"/>
            </w:tcBorders>
          </w:tcPr>
          <w:p w14:paraId="49A1BA8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否</w:t>
            </w:r>
          </w:p>
        </w:tc>
        <w:tc>
          <w:tcPr>
            <w:tcW w:w="655" w:type="pct"/>
            <w:tcBorders>
              <w:top w:val="nil"/>
              <w:bottom w:val="nil"/>
            </w:tcBorders>
          </w:tcPr>
          <w:p w14:paraId="5C7E76B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否</w:t>
            </w:r>
          </w:p>
        </w:tc>
        <w:tc>
          <w:tcPr>
            <w:tcW w:w="823" w:type="pct"/>
            <w:tcBorders>
              <w:top w:val="nil"/>
              <w:bottom w:val="nil"/>
            </w:tcBorders>
          </w:tcPr>
          <w:p w14:paraId="7A9DD70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否</w:t>
            </w:r>
          </w:p>
        </w:tc>
        <w:tc>
          <w:tcPr>
            <w:tcW w:w="655" w:type="pct"/>
            <w:tcBorders>
              <w:top w:val="nil"/>
              <w:bottom w:val="nil"/>
            </w:tcBorders>
          </w:tcPr>
          <w:p w14:paraId="144EDB0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否</w:t>
            </w:r>
          </w:p>
        </w:tc>
      </w:tr>
      <w:tr w14:paraId="1F0D12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nil"/>
              <w:bottom w:val="nil"/>
            </w:tcBorders>
          </w:tcPr>
          <w:p w14:paraId="012F14AD">
            <w:pPr>
              <w:widowControl/>
              <w:jc w:val="center"/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ecomdid</w:t>
            </w:r>
          </w:p>
        </w:tc>
        <w:tc>
          <w:tcPr>
            <w:tcW w:w="823" w:type="pct"/>
            <w:tcBorders>
              <w:top w:val="nil"/>
              <w:bottom w:val="nil"/>
            </w:tcBorders>
          </w:tcPr>
          <w:p w14:paraId="0638D49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否</w:t>
            </w:r>
          </w:p>
        </w:tc>
        <w:tc>
          <w:tcPr>
            <w:tcW w:w="655" w:type="pct"/>
            <w:tcBorders>
              <w:top w:val="nil"/>
              <w:bottom w:val="nil"/>
            </w:tcBorders>
          </w:tcPr>
          <w:p w14:paraId="4D4070F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否</w:t>
            </w:r>
          </w:p>
        </w:tc>
        <w:tc>
          <w:tcPr>
            <w:tcW w:w="823" w:type="pct"/>
            <w:tcBorders>
              <w:top w:val="nil"/>
              <w:bottom w:val="nil"/>
            </w:tcBorders>
          </w:tcPr>
          <w:p w14:paraId="3C3B478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655" w:type="pct"/>
            <w:tcBorders>
              <w:top w:val="nil"/>
              <w:bottom w:val="nil"/>
            </w:tcBorders>
          </w:tcPr>
          <w:p w14:paraId="4932CCD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823" w:type="pct"/>
            <w:tcBorders>
              <w:top w:val="nil"/>
              <w:bottom w:val="nil"/>
            </w:tcBorders>
          </w:tcPr>
          <w:p w14:paraId="3CE86D8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否</w:t>
            </w:r>
          </w:p>
        </w:tc>
        <w:tc>
          <w:tcPr>
            <w:tcW w:w="655" w:type="pct"/>
            <w:tcBorders>
              <w:top w:val="nil"/>
              <w:bottom w:val="nil"/>
            </w:tcBorders>
          </w:tcPr>
          <w:p w14:paraId="3BBEBAB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否</w:t>
            </w:r>
          </w:p>
        </w:tc>
      </w:tr>
      <w:tr w14:paraId="397F01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nil"/>
              <w:bottom w:val="nil"/>
            </w:tcBorders>
          </w:tcPr>
          <w:p w14:paraId="5391A89F">
            <w:pPr>
              <w:widowControl/>
              <w:jc w:val="center"/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onedid</w:t>
            </w:r>
          </w:p>
        </w:tc>
        <w:tc>
          <w:tcPr>
            <w:tcW w:w="823" w:type="pct"/>
            <w:tcBorders>
              <w:top w:val="nil"/>
              <w:bottom w:val="nil"/>
            </w:tcBorders>
          </w:tcPr>
          <w:p w14:paraId="15FEC3B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否</w:t>
            </w:r>
          </w:p>
        </w:tc>
        <w:tc>
          <w:tcPr>
            <w:tcW w:w="655" w:type="pct"/>
            <w:tcBorders>
              <w:top w:val="nil"/>
              <w:bottom w:val="nil"/>
            </w:tcBorders>
          </w:tcPr>
          <w:p w14:paraId="69A60E4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否</w:t>
            </w:r>
          </w:p>
        </w:tc>
        <w:tc>
          <w:tcPr>
            <w:tcW w:w="823" w:type="pct"/>
            <w:tcBorders>
              <w:top w:val="nil"/>
              <w:bottom w:val="nil"/>
            </w:tcBorders>
          </w:tcPr>
          <w:p w14:paraId="227F983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否</w:t>
            </w:r>
          </w:p>
        </w:tc>
        <w:tc>
          <w:tcPr>
            <w:tcW w:w="655" w:type="pct"/>
            <w:tcBorders>
              <w:top w:val="nil"/>
              <w:bottom w:val="nil"/>
            </w:tcBorders>
          </w:tcPr>
          <w:p w14:paraId="13FFFDB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否</w:t>
            </w:r>
          </w:p>
        </w:tc>
        <w:tc>
          <w:tcPr>
            <w:tcW w:w="823" w:type="pct"/>
            <w:tcBorders>
              <w:top w:val="nil"/>
              <w:bottom w:val="nil"/>
            </w:tcBorders>
          </w:tcPr>
          <w:p w14:paraId="5EB5B0C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655" w:type="pct"/>
            <w:tcBorders>
              <w:top w:val="nil"/>
              <w:bottom w:val="nil"/>
            </w:tcBorders>
          </w:tcPr>
          <w:p w14:paraId="7B4C4EF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</w:tr>
      <w:tr w14:paraId="4D3701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nil"/>
              <w:bottom w:val="nil"/>
            </w:tcBorders>
          </w:tcPr>
          <w:p w14:paraId="586296A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bookmarkStart w:id="0" w:name="_Hlk190706279"/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控制变量一次项</w:t>
            </w:r>
          </w:p>
        </w:tc>
        <w:tc>
          <w:tcPr>
            <w:tcW w:w="823" w:type="pct"/>
            <w:tcBorders>
              <w:top w:val="nil"/>
              <w:bottom w:val="nil"/>
            </w:tcBorders>
          </w:tcPr>
          <w:p w14:paraId="593A8C2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655" w:type="pct"/>
            <w:tcBorders>
              <w:top w:val="nil"/>
              <w:bottom w:val="nil"/>
            </w:tcBorders>
          </w:tcPr>
          <w:p w14:paraId="361F042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823" w:type="pct"/>
            <w:tcBorders>
              <w:top w:val="nil"/>
              <w:bottom w:val="nil"/>
            </w:tcBorders>
          </w:tcPr>
          <w:p w14:paraId="5EEEA25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655" w:type="pct"/>
            <w:tcBorders>
              <w:top w:val="nil"/>
              <w:bottom w:val="nil"/>
            </w:tcBorders>
          </w:tcPr>
          <w:p w14:paraId="03D76FA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823" w:type="pct"/>
            <w:tcBorders>
              <w:top w:val="nil"/>
              <w:bottom w:val="nil"/>
            </w:tcBorders>
          </w:tcPr>
          <w:p w14:paraId="7AE21C8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655" w:type="pct"/>
            <w:tcBorders>
              <w:top w:val="nil"/>
              <w:bottom w:val="nil"/>
            </w:tcBorders>
          </w:tcPr>
          <w:p w14:paraId="4F6E156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</w:tr>
      <w:tr w14:paraId="71854D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nil"/>
              <w:bottom w:val="nil"/>
            </w:tcBorders>
          </w:tcPr>
          <w:p w14:paraId="52314A1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控制变量二次项</w:t>
            </w:r>
          </w:p>
        </w:tc>
        <w:tc>
          <w:tcPr>
            <w:tcW w:w="823" w:type="pct"/>
            <w:tcBorders>
              <w:top w:val="nil"/>
              <w:bottom w:val="nil"/>
            </w:tcBorders>
          </w:tcPr>
          <w:p w14:paraId="47F4F8F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655" w:type="pct"/>
            <w:tcBorders>
              <w:top w:val="nil"/>
              <w:bottom w:val="nil"/>
            </w:tcBorders>
          </w:tcPr>
          <w:p w14:paraId="1BFF67E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823" w:type="pct"/>
            <w:tcBorders>
              <w:top w:val="nil"/>
              <w:bottom w:val="nil"/>
            </w:tcBorders>
          </w:tcPr>
          <w:p w14:paraId="3041084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655" w:type="pct"/>
            <w:tcBorders>
              <w:top w:val="nil"/>
              <w:bottom w:val="nil"/>
            </w:tcBorders>
          </w:tcPr>
          <w:p w14:paraId="49E6F74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823" w:type="pct"/>
            <w:tcBorders>
              <w:top w:val="nil"/>
              <w:bottom w:val="nil"/>
            </w:tcBorders>
          </w:tcPr>
          <w:p w14:paraId="3CA8A80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655" w:type="pct"/>
            <w:tcBorders>
              <w:top w:val="nil"/>
              <w:bottom w:val="nil"/>
            </w:tcBorders>
          </w:tcPr>
          <w:p w14:paraId="2D42AA2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</w:tr>
      <w:tr w14:paraId="3A0CA5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nil"/>
              <w:bottom w:val="nil"/>
            </w:tcBorders>
          </w:tcPr>
          <w:p w14:paraId="21EB3F6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时间固定效应</w:t>
            </w:r>
          </w:p>
        </w:tc>
        <w:tc>
          <w:tcPr>
            <w:tcW w:w="823" w:type="pct"/>
            <w:tcBorders>
              <w:top w:val="nil"/>
              <w:bottom w:val="nil"/>
            </w:tcBorders>
          </w:tcPr>
          <w:p w14:paraId="58ED0AF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655" w:type="pct"/>
            <w:tcBorders>
              <w:top w:val="nil"/>
              <w:bottom w:val="nil"/>
            </w:tcBorders>
          </w:tcPr>
          <w:p w14:paraId="18C9B14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823" w:type="pct"/>
            <w:tcBorders>
              <w:top w:val="nil"/>
              <w:bottom w:val="nil"/>
            </w:tcBorders>
          </w:tcPr>
          <w:p w14:paraId="0CA359C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655" w:type="pct"/>
            <w:tcBorders>
              <w:top w:val="nil"/>
              <w:bottom w:val="nil"/>
            </w:tcBorders>
          </w:tcPr>
          <w:p w14:paraId="71B6C38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823" w:type="pct"/>
            <w:tcBorders>
              <w:top w:val="nil"/>
              <w:bottom w:val="nil"/>
            </w:tcBorders>
          </w:tcPr>
          <w:p w14:paraId="0B774B3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655" w:type="pct"/>
            <w:tcBorders>
              <w:top w:val="nil"/>
              <w:bottom w:val="nil"/>
            </w:tcBorders>
          </w:tcPr>
          <w:p w14:paraId="7A8E241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</w:tr>
      <w:tr w14:paraId="6DDC49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nil"/>
              <w:bottom w:val="nil"/>
            </w:tcBorders>
          </w:tcPr>
          <w:p w14:paraId="123A1E5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地区固定效应</w:t>
            </w:r>
          </w:p>
        </w:tc>
        <w:tc>
          <w:tcPr>
            <w:tcW w:w="823" w:type="pct"/>
            <w:tcBorders>
              <w:top w:val="nil"/>
              <w:bottom w:val="nil"/>
            </w:tcBorders>
          </w:tcPr>
          <w:p w14:paraId="5AAA290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655" w:type="pct"/>
            <w:tcBorders>
              <w:top w:val="nil"/>
              <w:bottom w:val="nil"/>
            </w:tcBorders>
          </w:tcPr>
          <w:p w14:paraId="4CF4A0F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823" w:type="pct"/>
            <w:tcBorders>
              <w:top w:val="nil"/>
              <w:bottom w:val="nil"/>
            </w:tcBorders>
          </w:tcPr>
          <w:p w14:paraId="5FD0497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655" w:type="pct"/>
            <w:tcBorders>
              <w:top w:val="nil"/>
              <w:bottom w:val="nil"/>
            </w:tcBorders>
          </w:tcPr>
          <w:p w14:paraId="549F78B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823" w:type="pct"/>
            <w:tcBorders>
              <w:top w:val="nil"/>
              <w:bottom w:val="nil"/>
            </w:tcBorders>
          </w:tcPr>
          <w:p w14:paraId="04E671C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655" w:type="pct"/>
            <w:tcBorders>
              <w:top w:val="nil"/>
              <w:bottom w:val="nil"/>
            </w:tcBorders>
          </w:tcPr>
          <w:p w14:paraId="17A69CD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</w:tr>
      <w:tr w14:paraId="3C8126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nil"/>
            </w:tcBorders>
          </w:tcPr>
          <w:p w14:paraId="3703AD6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样本量</w:t>
            </w:r>
          </w:p>
        </w:tc>
        <w:tc>
          <w:tcPr>
            <w:tcW w:w="823" w:type="pct"/>
            <w:tcBorders>
              <w:top w:val="nil"/>
            </w:tcBorders>
          </w:tcPr>
          <w:p w14:paraId="231FC80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3124</w:t>
            </w:r>
          </w:p>
        </w:tc>
        <w:tc>
          <w:tcPr>
            <w:tcW w:w="655" w:type="pct"/>
            <w:tcBorders>
              <w:top w:val="nil"/>
            </w:tcBorders>
          </w:tcPr>
          <w:p w14:paraId="154A2B5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3124</w:t>
            </w:r>
          </w:p>
        </w:tc>
        <w:tc>
          <w:tcPr>
            <w:tcW w:w="823" w:type="pct"/>
            <w:tcBorders>
              <w:top w:val="nil"/>
            </w:tcBorders>
          </w:tcPr>
          <w:p w14:paraId="596E285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3124</w:t>
            </w:r>
          </w:p>
        </w:tc>
        <w:tc>
          <w:tcPr>
            <w:tcW w:w="655" w:type="pct"/>
            <w:tcBorders>
              <w:top w:val="nil"/>
            </w:tcBorders>
          </w:tcPr>
          <w:p w14:paraId="720E42C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3124</w:t>
            </w:r>
          </w:p>
        </w:tc>
        <w:tc>
          <w:tcPr>
            <w:tcW w:w="823" w:type="pct"/>
            <w:tcBorders>
              <w:top w:val="nil"/>
            </w:tcBorders>
          </w:tcPr>
          <w:p w14:paraId="2823EC5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3124</w:t>
            </w:r>
          </w:p>
        </w:tc>
        <w:tc>
          <w:tcPr>
            <w:tcW w:w="655" w:type="pct"/>
            <w:tcBorders>
              <w:top w:val="nil"/>
            </w:tcBorders>
          </w:tcPr>
          <w:p w14:paraId="052D78D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3124</w:t>
            </w:r>
          </w:p>
        </w:tc>
      </w:tr>
      <w:bookmarkEnd w:id="0"/>
    </w:tbl>
    <w:p w14:paraId="3C0E709B">
      <w:pPr>
        <w:rPr>
          <w:rFonts w:hint="default" w:ascii="Times New Roman" w:hAnsi="Times New Roman" w:cs="Times New Roman"/>
        </w:rPr>
      </w:pPr>
    </w:p>
    <w:p w14:paraId="75624880">
      <w:pPr>
        <w:ind w:firstLine="540" w:firstLineChars="300"/>
        <w:jc w:val="center"/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  <w:t>附录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Ⅱ</w:t>
      </w:r>
      <w:r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  <w:t xml:space="preserve"> 异质性分析</w:t>
      </w:r>
    </w:p>
    <w:p w14:paraId="6BFC4794">
      <w:pPr>
        <w:ind w:firstLine="540" w:firstLineChars="300"/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  <w:t>附</w:t>
      </w:r>
      <w:r>
        <w:rPr>
          <w:rFonts w:hint="default" w:ascii="Times New Roman" w:hAnsi="Times New Roman" w:eastAsia="黑体" w:cs="Times New Roman"/>
          <w:sz w:val="18"/>
          <w:szCs w:val="18"/>
        </w:rPr>
        <w:t>表</w:t>
      </w:r>
      <w:r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sz w:val="18"/>
          <w:szCs w:val="18"/>
        </w:rPr>
        <w:t xml:space="preserve">                            </w:t>
      </w:r>
      <w:r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  <w:t>地区异质性分析结果</w:t>
      </w:r>
    </w:p>
    <w:tbl>
      <w:tblPr>
        <w:tblStyle w:val="4"/>
        <w:tblW w:w="8649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947"/>
        <w:gridCol w:w="890"/>
        <w:gridCol w:w="890"/>
        <w:gridCol w:w="890"/>
        <w:gridCol w:w="947"/>
        <w:gridCol w:w="1040"/>
        <w:gridCol w:w="947"/>
        <w:gridCol w:w="890"/>
      </w:tblGrid>
      <w:tr w14:paraId="3078BE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Merge w:val="restart"/>
            <w:vAlign w:val="center"/>
          </w:tcPr>
          <w:p w14:paraId="4852EB42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变量</w:t>
            </w:r>
          </w:p>
        </w:tc>
        <w:tc>
          <w:tcPr>
            <w:tcW w:w="1837" w:type="dxa"/>
            <w:gridSpan w:val="2"/>
          </w:tcPr>
          <w:p w14:paraId="30180B6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东部</w:t>
            </w:r>
          </w:p>
        </w:tc>
        <w:tc>
          <w:tcPr>
            <w:tcW w:w="1780" w:type="dxa"/>
            <w:gridSpan w:val="2"/>
          </w:tcPr>
          <w:p w14:paraId="257B6D9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中部</w:t>
            </w:r>
          </w:p>
        </w:tc>
        <w:tc>
          <w:tcPr>
            <w:tcW w:w="1987" w:type="dxa"/>
            <w:gridSpan w:val="2"/>
          </w:tcPr>
          <w:p w14:paraId="0B28835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西部</w:t>
            </w:r>
          </w:p>
        </w:tc>
        <w:tc>
          <w:tcPr>
            <w:tcW w:w="1837" w:type="dxa"/>
            <w:gridSpan w:val="2"/>
          </w:tcPr>
          <w:p w14:paraId="2C4364A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东北部</w:t>
            </w:r>
          </w:p>
        </w:tc>
      </w:tr>
      <w:tr w14:paraId="2F12AC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Merge w:val="continue"/>
          </w:tcPr>
          <w:p w14:paraId="23397C3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6F5E84D2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Ineq</w:t>
            </w:r>
          </w:p>
        </w:tc>
        <w:tc>
          <w:tcPr>
            <w:tcW w:w="890" w:type="dxa"/>
          </w:tcPr>
          <w:p w14:paraId="181A5365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Theil</w:t>
            </w:r>
          </w:p>
        </w:tc>
        <w:tc>
          <w:tcPr>
            <w:tcW w:w="890" w:type="dxa"/>
          </w:tcPr>
          <w:p w14:paraId="44FDFAC5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Ineq</w:t>
            </w:r>
          </w:p>
        </w:tc>
        <w:tc>
          <w:tcPr>
            <w:tcW w:w="890" w:type="dxa"/>
          </w:tcPr>
          <w:p w14:paraId="5E8A306E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Theil</w:t>
            </w:r>
          </w:p>
        </w:tc>
        <w:tc>
          <w:tcPr>
            <w:tcW w:w="947" w:type="dxa"/>
          </w:tcPr>
          <w:p w14:paraId="7670D622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Ineq</w:t>
            </w:r>
          </w:p>
        </w:tc>
        <w:tc>
          <w:tcPr>
            <w:tcW w:w="1040" w:type="dxa"/>
          </w:tcPr>
          <w:p w14:paraId="61D3BEF3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Theil</w:t>
            </w:r>
          </w:p>
        </w:tc>
        <w:tc>
          <w:tcPr>
            <w:tcW w:w="947" w:type="dxa"/>
          </w:tcPr>
          <w:p w14:paraId="13516000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Ineq</w:t>
            </w:r>
          </w:p>
        </w:tc>
        <w:tc>
          <w:tcPr>
            <w:tcW w:w="890" w:type="dxa"/>
          </w:tcPr>
          <w:p w14:paraId="33DC8CCF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Theil</w:t>
            </w:r>
          </w:p>
        </w:tc>
      </w:tr>
      <w:tr w14:paraId="3CF2B9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Merge w:val="continue"/>
          </w:tcPr>
          <w:p w14:paraId="7A70996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4CB98AF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(1)</w:t>
            </w:r>
          </w:p>
        </w:tc>
        <w:tc>
          <w:tcPr>
            <w:tcW w:w="890" w:type="dxa"/>
          </w:tcPr>
          <w:p w14:paraId="0513EB8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(2)</w:t>
            </w:r>
          </w:p>
        </w:tc>
        <w:tc>
          <w:tcPr>
            <w:tcW w:w="890" w:type="dxa"/>
          </w:tcPr>
          <w:p w14:paraId="683FB22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(3)</w:t>
            </w:r>
          </w:p>
        </w:tc>
        <w:tc>
          <w:tcPr>
            <w:tcW w:w="890" w:type="dxa"/>
          </w:tcPr>
          <w:p w14:paraId="6EA22B4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(4)</w:t>
            </w:r>
          </w:p>
        </w:tc>
        <w:tc>
          <w:tcPr>
            <w:tcW w:w="947" w:type="dxa"/>
          </w:tcPr>
          <w:p w14:paraId="5E641E7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(5)</w:t>
            </w:r>
          </w:p>
        </w:tc>
        <w:tc>
          <w:tcPr>
            <w:tcW w:w="1040" w:type="dxa"/>
          </w:tcPr>
          <w:p w14:paraId="41F1678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(6)</w:t>
            </w:r>
          </w:p>
        </w:tc>
        <w:tc>
          <w:tcPr>
            <w:tcW w:w="947" w:type="dxa"/>
          </w:tcPr>
          <w:p w14:paraId="651CF3D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(7)</w:t>
            </w:r>
          </w:p>
        </w:tc>
        <w:tc>
          <w:tcPr>
            <w:tcW w:w="890" w:type="dxa"/>
          </w:tcPr>
          <w:p w14:paraId="22C3647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(8)</w:t>
            </w:r>
          </w:p>
        </w:tc>
      </w:tr>
      <w:tr w14:paraId="77F2A6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tcBorders>
              <w:bottom w:val="nil"/>
            </w:tcBorders>
          </w:tcPr>
          <w:p w14:paraId="46C9C00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bookmarkStart w:id="1" w:name="OLE_LINK12"/>
            <w:bookmarkStart w:id="2" w:name="_Hlk190787400"/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Insop</w:t>
            </w:r>
            <w:bookmarkEnd w:id="1"/>
          </w:p>
        </w:tc>
        <w:tc>
          <w:tcPr>
            <w:tcW w:w="947" w:type="dxa"/>
            <w:tcBorders>
              <w:bottom w:val="nil"/>
            </w:tcBorders>
          </w:tcPr>
          <w:p w14:paraId="44D9478E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80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(-15.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41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90" w:type="dxa"/>
            <w:tcBorders>
              <w:bottom w:val="nil"/>
            </w:tcBorders>
          </w:tcPr>
          <w:p w14:paraId="5E9AD918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0.0030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(8.6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90" w:type="dxa"/>
            <w:tcBorders>
              <w:bottom w:val="nil"/>
            </w:tcBorders>
          </w:tcPr>
          <w:p w14:paraId="758744A2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0.013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(14.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90" w:type="dxa"/>
            <w:tcBorders>
              <w:bottom w:val="nil"/>
            </w:tcBorders>
          </w:tcPr>
          <w:p w14:paraId="6160EFAA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0.0064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(10.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28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47" w:type="dxa"/>
            <w:tcBorders>
              <w:bottom w:val="nil"/>
            </w:tcBorders>
          </w:tcPr>
          <w:p w14:paraId="5ED72D7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-0.0061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(-7.2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40" w:type="dxa"/>
            <w:tcBorders>
              <w:bottom w:val="nil"/>
            </w:tcBorders>
          </w:tcPr>
          <w:p w14:paraId="39CC34E1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-0.003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  <w:p w14:paraId="7FF9015A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(-10.9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47" w:type="dxa"/>
            <w:tcBorders>
              <w:bottom w:val="nil"/>
            </w:tcBorders>
          </w:tcPr>
          <w:p w14:paraId="0EB5DDF2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-0.011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(-3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4.88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90" w:type="dxa"/>
            <w:tcBorders>
              <w:bottom w:val="nil"/>
            </w:tcBorders>
          </w:tcPr>
          <w:p w14:paraId="72105751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0.0012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(5.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)</w:t>
            </w:r>
          </w:p>
        </w:tc>
      </w:tr>
      <w:bookmarkEnd w:id="2"/>
      <w:tr w14:paraId="597B66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tcBorders>
              <w:top w:val="nil"/>
              <w:bottom w:val="nil"/>
            </w:tcBorders>
          </w:tcPr>
          <w:p w14:paraId="32E781E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bookmarkStart w:id="3" w:name="_Hlk190966560"/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控制变量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76707BA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14:paraId="54456B1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14:paraId="062B64F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14:paraId="49CE513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0B0EAF3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4D6534C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3EA5FDD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14:paraId="0109367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</w:tr>
      <w:tr w14:paraId="40B9DC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tcBorders>
              <w:top w:val="nil"/>
              <w:bottom w:val="nil"/>
            </w:tcBorders>
          </w:tcPr>
          <w:p w14:paraId="6E2B107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树的数量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052383A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500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14:paraId="3E7DFF5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500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14:paraId="02B8D75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500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14:paraId="0829E35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500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4A029BE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500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6123D8F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500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3746F6B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500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14:paraId="3873777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500</w:t>
            </w:r>
          </w:p>
        </w:tc>
      </w:tr>
      <w:tr w14:paraId="25B384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tcBorders>
              <w:top w:val="nil"/>
            </w:tcBorders>
          </w:tcPr>
          <w:p w14:paraId="355D56C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样本量</w:t>
            </w:r>
          </w:p>
        </w:tc>
        <w:tc>
          <w:tcPr>
            <w:tcW w:w="947" w:type="dxa"/>
            <w:tcBorders>
              <w:top w:val="nil"/>
            </w:tcBorders>
          </w:tcPr>
          <w:p w14:paraId="58D5D7B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946</w:t>
            </w:r>
          </w:p>
        </w:tc>
        <w:tc>
          <w:tcPr>
            <w:tcW w:w="890" w:type="dxa"/>
            <w:tcBorders>
              <w:top w:val="nil"/>
            </w:tcBorders>
          </w:tcPr>
          <w:p w14:paraId="1EC2859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946</w:t>
            </w:r>
          </w:p>
        </w:tc>
        <w:tc>
          <w:tcPr>
            <w:tcW w:w="890" w:type="dxa"/>
            <w:tcBorders>
              <w:top w:val="nil"/>
            </w:tcBorders>
          </w:tcPr>
          <w:p w14:paraId="278CBFF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880</w:t>
            </w:r>
          </w:p>
        </w:tc>
        <w:tc>
          <w:tcPr>
            <w:tcW w:w="890" w:type="dxa"/>
            <w:tcBorders>
              <w:top w:val="nil"/>
            </w:tcBorders>
          </w:tcPr>
          <w:p w14:paraId="5DAD17B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880</w:t>
            </w:r>
          </w:p>
        </w:tc>
        <w:tc>
          <w:tcPr>
            <w:tcW w:w="947" w:type="dxa"/>
            <w:tcBorders>
              <w:top w:val="nil"/>
            </w:tcBorders>
          </w:tcPr>
          <w:p w14:paraId="5474593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924</w:t>
            </w:r>
          </w:p>
        </w:tc>
        <w:tc>
          <w:tcPr>
            <w:tcW w:w="1040" w:type="dxa"/>
            <w:tcBorders>
              <w:top w:val="nil"/>
            </w:tcBorders>
          </w:tcPr>
          <w:p w14:paraId="0E8E9B1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924</w:t>
            </w:r>
          </w:p>
        </w:tc>
        <w:tc>
          <w:tcPr>
            <w:tcW w:w="947" w:type="dxa"/>
            <w:tcBorders>
              <w:top w:val="nil"/>
            </w:tcBorders>
          </w:tcPr>
          <w:p w14:paraId="0FE0CFF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890" w:type="dxa"/>
            <w:tcBorders>
              <w:top w:val="nil"/>
            </w:tcBorders>
          </w:tcPr>
          <w:p w14:paraId="3E9643C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63</w:t>
            </w:r>
          </w:p>
        </w:tc>
      </w:tr>
      <w:bookmarkEnd w:id="3"/>
    </w:tbl>
    <w:p w14:paraId="522DACBF">
      <w:pPr>
        <w:ind w:firstLine="540" w:firstLineChars="300"/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</w:pPr>
    </w:p>
    <w:p w14:paraId="7264D0BE">
      <w:pPr>
        <w:ind w:firstLine="540" w:firstLineChars="300"/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  <w:t>附</w:t>
      </w:r>
      <w:r>
        <w:rPr>
          <w:rFonts w:hint="default" w:ascii="Times New Roman" w:hAnsi="Times New Roman" w:eastAsia="黑体" w:cs="Times New Roman"/>
          <w:sz w:val="18"/>
          <w:szCs w:val="18"/>
        </w:rPr>
        <w:t>表</w:t>
      </w:r>
      <w:r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  <w:t>9</w:t>
      </w:r>
      <w:r>
        <w:rPr>
          <w:rFonts w:hint="default" w:ascii="Times New Roman" w:hAnsi="Times New Roman" w:eastAsia="黑体" w:cs="Times New Roman"/>
          <w:sz w:val="18"/>
          <w:szCs w:val="18"/>
        </w:rPr>
        <w:t xml:space="preserve">                        </w:t>
      </w:r>
      <w:r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  <w:t>贸易发展便利与行政等级</w:t>
      </w:r>
      <w:r>
        <w:rPr>
          <w:rFonts w:hint="default" w:ascii="Times New Roman" w:hAnsi="Times New Roman" w:eastAsia="黑体" w:cs="Times New Roman"/>
          <w:sz w:val="18"/>
          <w:szCs w:val="18"/>
        </w:rPr>
        <w:t>异质性分析</w:t>
      </w:r>
      <w:r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  <w:t>结果</w:t>
      </w:r>
    </w:p>
    <w:tbl>
      <w:tblPr>
        <w:tblStyle w:val="4"/>
        <w:tblpPr w:leftFromText="180" w:rightFromText="180" w:vertAnchor="text" w:horzAnchor="page" w:tblpXSpec="center" w:tblpY="113"/>
        <w:tblOverlap w:val="never"/>
        <w:tblW w:w="5242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166"/>
        <w:gridCol w:w="1061"/>
        <w:gridCol w:w="1041"/>
        <w:gridCol w:w="951"/>
        <w:gridCol w:w="951"/>
        <w:gridCol w:w="891"/>
        <w:gridCol w:w="952"/>
        <w:gridCol w:w="892"/>
      </w:tblGrid>
      <w:tr w14:paraId="27A46F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" w:type="pct"/>
            <w:vMerge w:val="restart"/>
            <w:vAlign w:val="center"/>
          </w:tcPr>
          <w:p w14:paraId="20A8F226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变量</w:t>
            </w:r>
          </w:p>
        </w:tc>
        <w:tc>
          <w:tcPr>
            <w:tcW w:w="1249" w:type="pct"/>
            <w:gridSpan w:val="2"/>
          </w:tcPr>
          <w:p w14:paraId="0C5E6FA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沿海城市</w:t>
            </w:r>
          </w:p>
        </w:tc>
        <w:tc>
          <w:tcPr>
            <w:tcW w:w="1111" w:type="pct"/>
            <w:gridSpan w:val="2"/>
          </w:tcPr>
          <w:p w14:paraId="1DEE16F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内陆城市</w:t>
            </w:r>
          </w:p>
        </w:tc>
        <w:tc>
          <w:tcPr>
            <w:tcW w:w="1030" w:type="pct"/>
            <w:gridSpan w:val="2"/>
          </w:tcPr>
          <w:p w14:paraId="51F3A52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中心城市</w:t>
            </w:r>
          </w:p>
        </w:tc>
        <w:tc>
          <w:tcPr>
            <w:tcW w:w="1030" w:type="pct"/>
            <w:gridSpan w:val="2"/>
          </w:tcPr>
          <w:p w14:paraId="0B145F9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外围城市</w:t>
            </w:r>
          </w:p>
        </w:tc>
      </w:tr>
      <w:tr w14:paraId="06142C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" w:type="pct"/>
            <w:vMerge w:val="continue"/>
          </w:tcPr>
          <w:p w14:paraId="6A65223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bookmarkStart w:id="4" w:name="_Hlk190964968"/>
          </w:p>
        </w:tc>
        <w:tc>
          <w:tcPr>
            <w:tcW w:w="654" w:type="pct"/>
          </w:tcPr>
          <w:p w14:paraId="44DF8901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Ineq</w:t>
            </w:r>
          </w:p>
        </w:tc>
        <w:tc>
          <w:tcPr>
            <w:tcW w:w="594" w:type="pct"/>
          </w:tcPr>
          <w:p w14:paraId="4E97B518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Theil</w:t>
            </w:r>
          </w:p>
        </w:tc>
        <w:tc>
          <w:tcPr>
            <w:tcW w:w="579" w:type="pct"/>
          </w:tcPr>
          <w:p w14:paraId="2D0B295E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Ineq</w:t>
            </w:r>
          </w:p>
        </w:tc>
        <w:tc>
          <w:tcPr>
            <w:tcW w:w="532" w:type="pct"/>
          </w:tcPr>
          <w:p w14:paraId="203ED836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Theil</w:t>
            </w:r>
          </w:p>
        </w:tc>
        <w:tc>
          <w:tcPr>
            <w:tcW w:w="532" w:type="pct"/>
          </w:tcPr>
          <w:p w14:paraId="25F95A06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Ineq</w:t>
            </w:r>
          </w:p>
        </w:tc>
        <w:tc>
          <w:tcPr>
            <w:tcW w:w="498" w:type="pct"/>
          </w:tcPr>
          <w:p w14:paraId="69FF59D1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Theil</w:t>
            </w:r>
          </w:p>
        </w:tc>
        <w:tc>
          <w:tcPr>
            <w:tcW w:w="532" w:type="pct"/>
          </w:tcPr>
          <w:p w14:paraId="04258544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Ineq</w:t>
            </w:r>
          </w:p>
        </w:tc>
        <w:tc>
          <w:tcPr>
            <w:tcW w:w="498" w:type="pct"/>
          </w:tcPr>
          <w:p w14:paraId="2E76291E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Theil</w:t>
            </w:r>
          </w:p>
        </w:tc>
      </w:tr>
      <w:bookmarkEnd w:id="4"/>
      <w:tr w14:paraId="5916BC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" w:type="pct"/>
            <w:vMerge w:val="continue"/>
          </w:tcPr>
          <w:p w14:paraId="4EF0AB9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54" w:type="pct"/>
          </w:tcPr>
          <w:p w14:paraId="01F3C4D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(1)</w:t>
            </w:r>
          </w:p>
        </w:tc>
        <w:tc>
          <w:tcPr>
            <w:tcW w:w="594" w:type="pct"/>
          </w:tcPr>
          <w:p w14:paraId="7FD3C8D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(2)</w:t>
            </w:r>
          </w:p>
        </w:tc>
        <w:tc>
          <w:tcPr>
            <w:tcW w:w="579" w:type="pct"/>
          </w:tcPr>
          <w:p w14:paraId="7ACCE4A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(3)</w:t>
            </w:r>
          </w:p>
        </w:tc>
        <w:tc>
          <w:tcPr>
            <w:tcW w:w="532" w:type="pct"/>
          </w:tcPr>
          <w:p w14:paraId="216CD7E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(4)</w:t>
            </w:r>
          </w:p>
        </w:tc>
        <w:tc>
          <w:tcPr>
            <w:tcW w:w="532" w:type="pct"/>
          </w:tcPr>
          <w:p w14:paraId="67A273E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(5)</w:t>
            </w:r>
          </w:p>
        </w:tc>
        <w:tc>
          <w:tcPr>
            <w:tcW w:w="498" w:type="pct"/>
          </w:tcPr>
          <w:p w14:paraId="5E465D3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(6)</w:t>
            </w:r>
          </w:p>
        </w:tc>
        <w:tc>
          <w:tcPr>
            <w:tcW w:w="532" w:type="pct"/>
          </w:tcPr>
          <w:p w14:paraId="4C729BB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(7)</w:t>
            </w:r>
          </w:p>
        </w:tc>
        <w:tc>
          <w:tcPr>
            <w:tcW w:w="498" w:type="pct"/>
          </w:tcPr>
          <w:p w14:paraId="63CD613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(8)</w:t>
            </w:r>
          </w:p>
        </w:tc>
      </w:tr>
      <w:tr w14:paraId="0A9D93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" w:type="pct"/>
            <w:tcBorders>
              <w:bottom w:val="nil"/>
            </w:tcBorders>
          </w:tcPr>
          <w:p w14:paraId="584CD4C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bookmarkStart w:id="5" w:name="OLE_LINK17"/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Insop</w:t>
            </w:r>
            <w:bookmarkEnd w:id="5"/>
          </w:p>
        </w:tc>
        <w:tc>
          <w:tcPr>
            <w:tcW w:w="654" w:type="pct"/>
            <w:tcBorders>
              <w:bottom w:val="nil"/>
            </w:tcBorders>
          </w:tcPr>
          <w:p w14:paraId="168AADE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-0.0081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  <w:p w14:paraId="613F57AE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(-6.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67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94" w:type="pct"/>
            <w:tcBorders>
              <w:bottom w:val="nil"/>
            </w:tcBorders>
          </w:tcPr>
          <w:p w14:paraId="56138E5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0.0015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  <w:p w14:paraId="4748A188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(6.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63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79" w:type="pct"/>
            <w:tcBorders>
              <w:bottom w:val="nil"/>
            </w:tcBorders>
          </w:tcPr>
          <w:p w14:paraId="4869B6E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-0.008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  <w:p w14:paraId="1A9A5CE4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（-1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3.89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）</w:t>
            </w:r>
          </w:p>
        </w:tc>
        <w:tc>
          <w:tcPr>
            <w:tcW w:w="532" w:type="pct"/>
            <w:tcBorders>
              <w:bottom w:val="nil"/>
            </w:tcBorders>
          </w:tcPr>
          <w:p w14:paraId="2EEA474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-0.001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  <w:p w14:paraId="6CBE692E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（-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6.92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）</w:t>
            </w:r>
          </w:p>
        </w:tc>
        <w:tc>
          <w:tcPr>
            <w:tcW w:w="532" w:type="pct"/>
            <w:tcBorders>
              <w:bottom w:val="nil"/>
            </w:tcBorders>
          </w:tcPr>
          <w:p w14:paraId="5FD5EE7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-0.0087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  <w:p w14:paraId="2D2B1717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（-4.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48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）</w:t>
            </w:r>
          </w:p>
        </w:tc>
        <w:tc>
          <w:tcPr>
            <w:tcW w:w="498" w:type="pct"/>
            <w:tcBorders>
              <w:bottom w:val="nil"/>
            </w:tcBorders>
          </w:tcPr>
          <w:p w14:paraId="6921937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0.0008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  <w:p w14:paraId="4823FCD9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（7.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）</w:t>
            </w:r>
          </w:p>
        </w:tc>
        <w:tc>
          <w:tcPr>
            <w:tcW w:w="532" w:type="pct"/>
            <w:tcBorders>
              <w:bottom w:val="nil"/>
            </w:tcBorders>
          </w:tcPr>
          <w:p w14:paraId="27A7F3E4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-0.002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  <w:p w14:paraId="71442A3F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（-5.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71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）</w:t>
            </w:r>
          </w:p>
        </w:tc>
        <w:tc>
          <w:tcPr>
            <w:tcW w:w="498" w:type="pct"/>
            <w:tcBorders>
              <w:bottom w:val="nil"/>
            </w:tcBorders>
          </w:tcPr>
          <w:p w14:paraId="5F15AA78"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0.000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6</w:t>
            </w:r>
          </w:p>
          <w:p w14:paraId="5D39B9E6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（1.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）</w:t>
            </w:r>
          </w:p>
        </w:tc>
      </w:tr>
      <w:tr w14:paraId="08E321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" w:type="pct"/>
            <w:tcBorders>
              <w:top w:val="nil"/>
              <w:bottom w:val="nil"/>
            </w:tcBorders>
          </w:tcPr>
          <w:p w14:paraId="5A30ABB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控制变量</w:t>
            </w:r>
          </w:p>
        </w:tc>
        <w:tc>
          <w:tcPr>
            <w:tcW w:w="654" w:type="pct"/>
            <w:tcBorders>
              <w:top w:val="nil"/>
              <w:bottom w:val="nil"/>
            </w:tcBorders>
          </w:tcPr>
          <w:p w14:paraId="1839060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594" w:type="pct"/>
            <w:tcBorders>
              <w:top w:val="nil"/>
              <w:bottom w:val="nil"/>
            </w:tcBorders>
          </w:tcPr>
          <w:p w14:paraId="5EA9970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579" w:type="pct"/>
            <w:tcBorders>
              <w:top w:val="nil"/>
              <w:bottom w:val="nil"/>
            </w:tcBorders>
          </w:tcPr>
          <w:p w14:paraId="2B14E3B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532" w:type="pct"/>
            <w:tcBorders>
              <w:top w:val="nil"/>
              <w:bottom w:val="nil"/>
            </w:tcBorders>
          </w:tcPr>
          <w:p w14:paraId="5B71492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532" w:type="pct"/>
            <w:tcBorders>
              <w:top w:val="nil"/>
              <w:bottom w:val="nil"/>
            </w:tcBorders>
          </w:tcPr>
          <w:p w14:paraId="240F932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498" w:type="pct"/>
            <w:tcBorders>
              <w:top w:val="nil"/>
              <w:bottom w:val="nil"/>
            </w:tcBorders>
          </w:tcPr>
          <w:p w14:paraId="048C943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532" w:type="pct"/>
            <w:tcBorders>
              <w:top w:val="nil"/>
              <w:bottom w:val="nil"/>
            </w:tcBorders>
          </w:tcPr>
          <w:p w14:paraId="201F989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498" w:type="pct"/>
            <w:tcBorders>
              <w:top w:val="nil"/>
              <w:bottom w:val="nil"/>
            </w:tcBorders>
          </w:tcPr>
          <w:p w14:paraId="772CB33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</w:tr>
      <w:tr w14:paraId="6E9811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" w:type="pct"/>
            <w:tcBorders>
              <w:top w:val="nil"/>
              <w:bottom w:val="nil"/>
            </w:tcBorders>
          </w:tcPr>
          <w:p w14:paraId="0C82C57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树的数量</w:t>
            </w:r>
          </w:p>
        </w:tc>
        <w:tc>
          <w:tcPr>
            <w:tcW w:w="654" w:type="pct"/>
            <w:tcBorders>
              <w:top w:val="nil"/>
              <w:bottom w:val="nil"/>
            </w:tcBorders>
          </w:tcPr>
          <w:p w14:paraId="0FDE75A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500</w:t>
            </w:r>
          </w:p>
        </w:tc>
        <w:tc>
          <w:tcPr>
            <w:tcW w:w="594" w:type="pct"/>
            <w:tcBorders>
              <w:top w:val="nil"/>
              <w:bottom w:val="nil"/>
            </w:tcBorders>
          </w:tcPr>
          <w:p w14:paraId="645407B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500</w:t>
            </w:r>
          </w:p>
        </w:tc>
        <w:tc>
          <w:tcPr>
            <w:tcW w:w="579" w:type="pct"/>
            <w:tcBorders>
              <w:top w:val="nil"/>
              <w:bottom w:val="nil"/>
            </w:tcBorders>
          </w:tcPr>
          <w:p w14:paraId="06B9E4D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500</w:t>
            </w:r>
          </w:p>
        </w:tc>
        <w:tc>
          <w:tcPr>
            <w:tcW w:w="532" w:type="pct"/>
            <w:tcBorders>
              <w:top w:val="nil"/>
              <w:bottom w:val="nil"/>
            </w:tcBorders>
          </w:tcPr>
          <w:p w14:paraId="248C8CE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500</w:t>
            </w:r>
          </w:p>
        </w:tc>
        <w:tc>
          <w:tcPr>
            <w:tcW w:w="532" w:type="pct"/>
            <w:tcBorders>
              <w:top w:val="nil"/>
              <w:bottom w:val="nil"/>
            </w:tcBorders>
          </w:tcPr>
          <w:p w14:paraId="3F07603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500</w:t>
            </w:r>
          </w:p>
        </w:tc>
        <w:tc>
          <w:tcPr>
            <w:tcW w:w="498" w:type="pct"/>
            <w:tcBorders>
              <w:top w:val="nil"/>
              <w:bottom w:val="nil"/>
            </w:tcBorders>
          </w:tcPr>
          <w:p w14:paraId="19035BC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500</w:t>
            </w:r>
          </w:p>
        </w:tc>
        <w:tc>
          <w:tcPr>
            <w:tcW w:w="532" w:type="pct"/>
            <w:tcBorders>
              <w:top w:val="nil"/>
              <w:bottom w:val="nil"/>
            </w:tcBorders>
          </w:tcPr>
          <w:p w14:paraId="30E4987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500</w:t>
            </w:r>
          </w:p>
        </w:tc>
        <w:tc>
          <w:tcPr>
            <w:tcW w:w="498" w:type="pct"/>
            <w:tcBorders>
              <w:top w:val="nil"/>
              <w:bottom w:val="nil"/>
            </w:tcBorders>
          </w:tcPr>
          <w:p w14:paraId="4CB8F4E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500</w:t>
            </w:r>
          </w:p>
        </w:tc>
      </w:tr>
      <w:tr w14:paraId="14ABCD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" w:type="pct"/>
            <w:tcBorders>
              <w:top w:val="nil"/>
            </w:tcBorders>
          </w:tcPr>
          <w:p w14:paraId="5AD8656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样本量</w:t>
            </w:r>
          </w:p>
        </w:tc>
        <w:tc>
          <w:tcPr>
            <w:tcW w:w="654" w:type="pct"/>
            <w:tcBorders>
              <w:top w:val="nil"/>
            </w:tcBorders>
          </w:tcPr>
          <w:p w14:paraId="3AB63FB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583</w:t>
            </w:r>
          </w:p>
        </w:tc>
        <w:tc>
          <w:tcPr>
            <w:tcW w:w="594" w:type="pct"/>
            <w:tcBorders>
              <w:top w:val="nil"/>
            </w:tcBorders>
          </w:tcPr>
          <w:p w14:paraId="7CB609A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583</w:t>
            </w:r>
          </w:p>
        </w:tc>
        <w:tc>
          <w:tcPr>
            <w:tcW w:w="579" w:type="pct"/>
            <w:tcBorders>
              <w:top w:val="nil"/>
            </w:tcBorders>
          </w:tcPr>
          <w:p w14:paraId="6E9DD0F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2541</w:t>
            </w:r>
          </w:p>
        </w:tc>
        <w:tc>
          <w:tcPr>
            <w:tcW w:w="532" w:type="pct"/>
            <w:tcBorders>
              <w:top w:val="nil"/>
            </w:tcBorders>
          </w:tcPr>
          <w:p w14:paraId="3765961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2541</w:t>
            </w:r>
          </w:p>
        </w:tc>
        <w:tc>
          <w:tcPr>
            <w:tcW w:w="532" w:type="pct"/>
            <w:tcBorders>
              <w:top w:val="nil"/>
            </w:tcBorders>
          </w:tcPr>
          <w:p w14:paraId="4F3B3FB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209</w:t>
            </w:r>
          </w:p>
        </w:tc>
        <w:tc>
          <w:tcPr>
            <w:tcW w:w="498" w:type="pct"/>
            <w:tcBorders>
              <w:top w:val="nil"/>
            </w:tcBorders>
          </w:tcPr>
          <w:p w14:paraId="2F08A0D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209</w:t>
            </w:r>
          </w:p>
        </w:tc>
        <w:tc>
          <w:tcPr>
            <w:tcW w:w="532" w:type="pct"/>
            <w:tcBorders>
              <w:top w:val="nil"/>
            </w:tcBorders>
          </w:tcPr>
          <w:p w14:paraId="790ED22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2915</w:t>
            </w:r>
          </w:p>
        </w:tc>
        <w:tc>
          <w:tcPr>
            <w:tcW w:w="498" w:type="pct"/>
            <w:tcBorders>
              <w:top w:val="nil"/>
            </w:tcBorders>
          </w:tcPr>
          <w:p w14:paraId="48A247D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2915</w:t>
            </w:r>
          </w:p>
        </w:tc>
      </w:tr>
    </w:tbl>
    <w:p w14:paraId="4A31203E">
      <w:pPr>
        <w:ind w:firstLine="540" w:firstLineChars="300"/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</w:pPr>
    </w:p>
    <w:p w14:paraId="6E1C2BFE">
      <w:pPr>
        <w:ind w:firstLine="540" w:firstLineChars="300"/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  <w:t>附</w:t>
      </w:r>
      <w:r>
        <w:rPr>
          <w:rFonts w:hint="default" w:ascii="Times New Roman" w:hAnsi="Times New Roman" w:eastAsia="黑体" w:cs="Times New Roman"/>
          <w:sz w:val="18"/>
          <w:szCs w:val="18"/>
        </w:rPr>
        <w:t>表</w:t>
      </w:r>
      <w:r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  <w:t>10</w:t>
      </w:r>
      <w:r>
        <w:rPr>
          <w:rFonts w:hint="default" w:ascii="Times New Roman" w:hAnsi="Times New Roman" w:eastAsia="黑体" w:cs="Times New Roman"/>
          <w:sz w:val="18"/>
          <w:szCs w:val="18"/>
        </w:rPr>
        <w:t xml:space="preserve">                   地区收入差距</w:t>
      </w:r>
      <w:r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  <w:t>与一带一路节点城市</w:t>
      </w:r>
      <w:r>
        <w:rPr>
          <w:rFonts w:hint="default" w:ascii="Times New Roman" w:hAnsi="Times New Roman" w:eastAsia="黑体" w:cs="Times New Roman"/>
          <w:sz w:val="18"/>
          <w:szCs w:val="18"/>
        </w:rPr>
        <w:t>异质性分析</w:t>
      </w:r>
      <w:r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  <w:t>结果</w:t>
      </w:r>
    </w:p>
    <w:tbl>
      <w:tblPr>
        <w:tblStyle w:val="4"/>
        <w:tblpPr w:leftFromText="180" w:rightFromText="180" w:vertAnchor="text" w:horzAnchor="page" w:tblpXSpec="center" w:tblpY="13"/>
        <w:tblOverlap w:val="never"/>
        <w:tblW w:w="883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45"/>
        <w:gridCol w:w="711"/>
        <w:gridCol w:w="1130"/>
        <w:gridCol w:w="973"/>
        <w:gridCol w:w="1040"/>
        <w:gridCol w:w="966"/>
        <w:gridCol w:w="1130"/>
        <w:gridCol w:w="973"/>
      </w:tblGrid>
      <w:tr w14:paraId="19480D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Merge w:val="restart"/>
            <w:vAlign w:val="center"/>
          </w:tcPr>
          <w:p w14:paraId="49D0A057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变量</w:t>
            </w:r>
          </w:p>
        </w:tc>
        <w:tc>
          <w:tcPr>
            <w:tcW w:w="0" w:type="auto"/>
            <w:gridSpan w:val="2"/>
          </w:tcPr>
          <w:p w14:paraId="63A4073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严重失调</w:t>
            </w:r>
          </w:p>
        </w:tc>
        <w:tc>
          <w:tcPr>
            <w:tcW w:w="0" w:type="auto"/>
            <w:gridSpan w:val="2"/>
          </w:tcPr>
          <w:p w14:paraId="26B4B79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轻微失调</w:t>
            </w:r>
          </w:p>
        </w:tc>
        <w:tc>
          <w:tcPr>
            <w:tcW w:w="0" w:type="auto"/>
            <w:gridSpan w:val="2"/>
          </w:tcPr>
          <w:p w14:paraId="7DF519E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“一带一路”节点</w:t>
            </w:r>
          </w:p>
        </w:tc>
        <w:tc>
          <w:tcPr>
            <w:tcW w:w="0" w:type="auto"/>
            <w:gridSpan w:val="2"/>
          </w:tcPr>
          <w:p w14:paraId="3EF006F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非“一带一路”节点</w:t>
            </w:r>
          </w:p>
        </w:tc>
      </w:tr>
      <w:tr w14:paraId="52BBA4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Merge w:val="continue"/>
          </w:tcPr>
          <w:p w14:paraId="7C35AE9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27859E2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Ineq</w:t>
            </w:r>
          </w:p>
        </w:tc>
        <w:tc>
          <w:tcPr>
            <w:tcW w:w="0" w:type="auto"/>
          </w:tcPr>
          <w:p w14:paraId="4E1D0A64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Theil</w:t>
            </w:r>
          </w:p>
        </w:tc>
        <w:tc>
          <w:tcPr>
            <w:tcW w:w="0" w:type="auto"/>
          </w:tcPr>
          <w:p w14:paraId="4B248F9F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Ineq</w:t>
            </w:r>
          </w:p>
        </w:tc>
        <w:tc>
          <w:tcPr>
            <w:tcW w:w="0" w:type="auto"/>
          </w:tcPr>
          <w:p w14:paraId="54A692D0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Theil</w:t>
            </w:r>
          </w:p>
        </w:tc>
        <w:tc>
          <w:tcPr>
            <w:tcW w:w="0" w:type="auto"/>
          </w:tcPr>
          <w:p w14:paraId="155B1D6B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Ineq</w:t>
            </w:r>
          </w:p>
        </w:tc>
        <w:tc>
          <w:tcPr>
            <w:tcW w:w="0" w:type="auto"/>
          </w:tcPr>
          <w:p w14:paraId="63843BE7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Theil</w:t>
            </w:r>
          </w:p>
        </w:tc>
        <w:tc>
          <w:tcPr>
            <w:tcW w:w="0" w:type="auto"/>
          </w:tcPr>
          <w:p w14:paraId="62FB094C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Ineq</w:t>
            </w:r>
          </w:p>
        </w:tc>
        <w:tc>
          <w:tcPr>
            <w:tcW w:w="0" w:type="auto"/>
          </w:tcPr>
          <w:p w14:paraId="53A09687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Theil</w:t>
            </w:r>
          </w:p>
        </w:tc>
      </w:tr>
      <w:tr w14:paraId="236591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Merge w:val="continue"/>
          </w:tcPr>
          <w:p w14:paraId="03ADBAD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AE6963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(1)</w:t>
            </w:r>
          </w:p>
        </w:tc>
        <w:tc>
          <w:tcPr>
            <w:tcW w:w="0" w:type="auto"/>
          </w:tcPr>
          <w:p w14:paraId="3B1C8A7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(2)</w:t>
            </w:r>
          </w:p>
        </w:tc>
        <w:tc>
          <w:tcPr>
            <w:tcW w:w="0" w:type="auto"/>
          </w:tcPr>
          <w:p w14:paraId="50F9386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(3)</w:t>
            </w:r>
          </w:p>
        </w:tc>
        <w:tc>
          <w:tcPr>
            <w:tcW w:w="0" w:type="auto"/>
          </w:tcPr>
          <w:p w14:paraId="03F55EE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(4)</w:t>
            </w:r>
          </w:p>
        </w:tc>
        <w:tc>
          <w:tcPr>
            <w:tcW w:w="0" w:type="auto"/>
          </w:tcPr>
          <w:p w14:paraId="7745653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(5)</w:t>
            </w:r>
          </w:p>
        </w:tc>
        <w:tc>
          <w:tcPr>
            <w:tcW w:w="0" w:type="auto"/>
          </w:tcPr>
          <w:p w14:paraId="3C49689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(6)</w:t>
            </w:r>
          </w:p>
        </w:tc>
        <w:tc>
          <w:tcPr>
            <w:tcW w:w="0" w:type="auto"/>
          </w:tcPr>
          <w:p w14:paraId="673D5E5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(7)</w:t>
            </w:r>
          </w:p>
        </w:tc>
        <w:tc>
          <w:tcPr>
            <w:tcW w:w="0" w:type="auto"/>
          </w:tcPr>
          <w:p w14:paraId="3858028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(8)</w:t>
            </w:r>
          </w:p>
        </w:tc>
      </w:tr>
      <w:tr w14:paraId="5DCD43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bottom w:val="nil"/>
            </w:tcBorders>
          </w:tcPr>
          <w:p w14:paraId="0A9AAF0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Insop</w:t>
            </w:r>
          </w:p>
        </w:tc>
        <w:tc>
          <w:tcPr>
            <w:tcW w:w="0" w:type="auto"/>
            <w:tcBorders>
              <w:bottom w:val="nil"/>
            </w:tcBorders>
          </w:tcPr>
          <w:p w14:paraId="6B3A2351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-0.0056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  <w:p w14:paraId="3069D0F7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(-15.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76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nil"/>
            </w:tcBorders>
          </w:tcPr>
          <w:p w14:paraId="668254F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0.0005</w:t>
            </w:r>
          </w:p>
          <w:p w14:paraId="31037622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(1.5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nil"/>
            </w:tcBorders>
          </w:tcPr>
          <w:p w14:paraId="6CD7B25E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-0.017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（-10.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49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bottom w:val="nil"/>
            </w:tcBorders>
          </w:tcPr>
          <w:p w14:paraId="29E2ACF2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0.007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8.81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bottom w:val="nil"/>
            </w:tcBorders>
          </w:tcPr>
          <w:p w14:paraId="78118FDC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-0.0126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（-7.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bottom w:val="nil"/>
            </w:tcBorders>
          </w:tcPr>
          <w:p w14:paraId="54C8E3DB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0.0003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（2.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bottom w:val="nil"/>
            </w:tcBorders>
          </w:tcPr>
          <w:p w14:paraId="39DA28FE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-0.007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（-1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4.30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bottom w:val="nil"/>
            </w:tcBorders>
          </w:tcPr>
          <w:p w14:paraId="0163695A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0.001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（4.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78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）</w:t>
            </w:r>
          </w:p>
        </w:tc>
      </w:tr>
      <w:tr w14:paraId="467FD8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nil"/>
              <w:bottom w:val="nil"/>
            </w:tcBorders>
          </w:tcPr>
          <w:p w14:paraId="269D297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控制变量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64B81E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9C3816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C489B2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874B9E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10C964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AEE06F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88D542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0E1EE4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</w:tr>
      <w:tr w14:paraId="47EA6B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nil"/>
              <w:bottom w:val="nil"/>
            </w:tcBorders>
          </w:tcPr>
          <w:p w14:paraId="3194951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树的数量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C28079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6B8183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F854F6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8439AA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48FCA2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B4B5F2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58E80A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6EB9CC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500</w:t>
            </w:r>
          </w:p>
        </w:tc>
      </w:tr>
      <w:tr w14:paraId="0D31AB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nil"/>
            </w:tcBorders>
          </w:tcPr>
          <w:p w14:paraId="0718418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样本量</w:t>
            </w:r>
          </w:p>
        </w:tc>
        <w:tc>
          <w:tcPr>
            <w:tcW w:w="0" w:type="auto"/>
            <w:tcBorders>
              <w:top w:val="nil"/>
            </w:tcBorders>
          </w:tcPr>
          <w:p w14:paraId="4895F5E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2082</w:t>
            </w:r>
          </w:p>
        </w:tc>
        <w:tc>
          <w:tcPr>
            <w:tcW w:w="0" w:type="auto"/>
            <w:tcBorders>
              <w:top w:val="nil"/>
            </w:tcBorders>
          </w:tcPr>
          <w:p w14:paraId="3C06E14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2082</w:t>
            </w:r>
          </w:p>
        </w:tc>
        <w:tc>
          <w:tcPr>
            <w:tcW w:w="0" w:type="auto"/>
            <w:tcBorders>
              <w:top w:val="nil"/>
            </w:tcBorders>
          </w:tcPr>
          <w:p w14:paraId="6EFC41A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1042</w:t>
            </w:r>
          </w:p>
        </w:tc>
        <w:tc>
          <w:tcPr>
            <w:tcW w:w="0" w:type="auto"/>
            <w:tcBorders>
              <w:top w:val="nil"/>
            </w:tcBorders>
          </w:tcPr>
          <w:p w14:paraId="5E6F384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1042</w:t>
            </w:r>
          </w:p>
        </w:tc>
        <w:tc>
          <w:tcPr>
            <w:tcW w:w="0" w:type="auto"/>
            <w:tcBorders>
              <w:top w:val="nil"/>
            </w:tcBorders>
          </w:tcPr>
          <w:p w14:paraId="6BCEAD7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286</w:t>
            </w:r>
          </w:p>
        </w:tc>
        <w:tc>
          <w:tcPr>
            <w:tcW w:w="0" w:type="auto"/>
            <w:tcBorders>
              <w:top w:val="nil"/>
            </w:tcBorders>
          </w:tcPr>
          <w:p w14:paraId="72E1BED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286</w:t>
            </w:r>
          </w:p>
        </w:tc>
        <w:tc>
          <w:tcPr>
            <w:tcW w:w="0" w:type="auto"/>
            <w:tcBorders>
              <w:top w:val="nil"/>
            </w:tcBorders>
          </w:tcPr>
          <w:p w14:paraId="59632DD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2838</w:t>
            </w:r>
          </w:p>
        </w:tc>
        <w:tc>
          <w:tcPr>
            <w:tcW w:w="0" w:type="auto"/>
            <w:tcBorders>
              <w:top w:val="nil"/>
            </w:tcBorders>
          </w:tcPr>
          <w:p w14:paraId="4CE1CAE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2838</w:t>
            </w:r>
          </w:p>
        </w:tc>
      </w:tr>
    </w:tbl>
    <w:p w14:paraId="631A9B71">
      <w:pPr>
        <w:ind w:firstLine="540" w:firstLineChars="300"/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</w:pPr>
    </w:p>
    <w:p w14:paraId="139C9292">
      <w:pPr>
        <w:ind w:firstLine="540" w:firstLineChars="300"/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</w:pPr>
    </w:p>
    <w:p w14:paraId="5A986691">
      <w:pPr>
        <w:rPr>
          <w:rFonts w:hint="default" w:ascii="Times New Roman" w:hAnsi="Times New Roman" w:cs="Times New Roman"/>
        </w:rPr>
      </w:pPr>
      <w:bookmarkStart w:id="6" w:name="_GoBack"/>
      <w:bookmarkEnd w:id="6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02D0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B015E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6B015E">
                    <w:pPr>
                      <w:pStyle w:val="2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965E9"/>
    <w:rsid w:val="07611477"/>
    <w:rsid w:val="1E8707A4"/>
    <w:rsid w:val="1EF84991"/>
    <w:rsid w:val="345E526D"/>
    <w:rsid w:val="48B965E9"/>
    <w:rsid w:val="49924E7D"/>
    <w:rsid w:val="4BAE7A6B"/>
    <w:rsid w:val="59EF55FA"/>
    <w:rsid w:val="6344634B"/>
    <w:rsid w:val="65694948"/>
    <w:rsid w:val="69AA3132"/>
    <w:rsid w:val="6A154C97"/>
    <w:rsid w:val="6FF70CF1"/>
    <w:rsid w:val="707A1269"/>
    <w:rsid w:val="715C32B5"/>
    <w:rsid w:val="7F0C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658</Words>
  <Characters>1379</Characters>
  <Lines>0</Lines>
  <Paragraphs>0</Paragraphs>
  <TotalTime>2</TotalTime>
  <ScaleCrop>false</ScaleCrop>
  <LinksUpToDate>false</LinksUpToDate>
  <CharactersWithSpaces>1602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2026-01-15T07:11:00Z</dcterms:created>
  <dc:creator>Administrator</dc:creator>
  <cp:lastModifiedBy>Administrator</cp:lastModifiedBy>
  <dcterms:modified xsi:type="dcterms:W3CDTF">2026-01-18T14:28:02Z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50A2698B0666467BBF6F16EF745D4CCC_11</vt:lpwstr>
  </property>
  <property fmtid="{D5CDD505-2E9C-101B-9397-08002B2CF9AE}" pid="4" name="KSOTemplateDocerSaveRecord">
    <vt:lpwstr>eyJoZGlkIjoiMjk3YjYxOTRjZWQ5MTk5ZDg5ZGE5YmVhZjVmMmIwYWUiLCJ1c2VySWQiOiIxNjYzNDc0MjkxIn0=</vt:lpwstr>
  </property>
</Properties>
</file>