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AE" w:rsidRPr="002225AE" w:rsidRDefault="002225AE" w:rsidP="002225AE">
      <w:pPr>
        <w:jc w:val="center"/>
        <w:rPr>
          <w:rFonts w:ascii="Times New Roman" w:eastAsia="黑体" w:hAnsi="Times New Roman" w:hint="eastAsia"/>
          <w:color w:val="000000" w:themeColor="text1"/>
          <w:sz w:val="24"/>
          <w:szCs w:val="18"/>
        </w:rPr>
      </w:pPr>
      <w:r>
        <w:rPr>
          <w:rFonts w:ascii="Times New Roman" w:eastAsia="黑体" w:hAnsi="Times New Roman" w:hint="eastAsia"/>
          <w:color w:val="000000" w:themeColor="text1"/>
          <w:sz w:val="24"/>
          <w:szCs w:val="18"/>
        </w:rPr>
        <w:t>正文未</w:t>
      </w:r>
      <w:r w:rsidRPr="002225AE">
        <w:rPr>
          <w:rFonts w:ascii="Times New Roman" w:eastAsia="黑体" w:hAnsi="Times New Roman" w:hint="eastAsia"/>
          <w:color w:val="000000" w:themeColor="text1"/>
          <w:sz w:val="24"/>
          <w:szCs w:val="18"/>
        </w:rPr>
        <w:t>展示</w:t>
      </w:r>
      <w:r>
        <w:rPr>
          <w:rFonts w:ascii="Times New Roman" w:eastAsia="黑体" w:hAnsi="Times New Roman" w:hint="eastAsia"/>
          <w:color w:val="000000" w:themeColor="text1"/>
          <w:sz w:val="24"/>
          <w:szCs w:val="18"/>
        </w:rPr>
        <w:t>的</w:t>
      </w:r>
      <w:r w:rsidRPr="002225AE">
        <w:rPr>
          <w:rFonts w:ascii="Times New Roman" w:eastAsia="黑体" w:hAnsi="Times New Roman" w:hint="eastAsia"/>
          <w:color w:val="000000" w:themeColor="text1"/>
          <w:sz w:val="24"/>
          <w:szCs w:val="18"/>
        </w:rPr>
        <w:t>控制变量</w:t>
      </w:r>
      <w:r>
        <w:rPr>
          <w:rFonts w:ascii="Times New Roman" w:eastAsia="黑体" w:hAnsi="Times New Roman" w:hint="eastAsia"/>
          <w:color w:val="000000" w:themeColor="text1"/>
          <w:sz w:val="24"/>
          <w:szCs w:val="18"/>
        </w:rPr>
        <w:t>结果和稳健性检验、进一步分析</w:t>
      </w:r>
      <w:r w:rsidRPr="002225AE">
        <w:rPr>
          <w:rFonts w:ascii="Times New Roman" w:eastAsia="黑体" w:hAnsi="Times New Roman" w:hint="eastAsia"/>
          <w:color w:val="000000" w:themeColor="text1"/>
          <w:sz w:val="24"/>
          <w:szCs w:val="18"/>
        </w:rPr>
        <w:t>结果</w:t>
      </w:r>
    </w:p>
    <w:p w:rsidR="002225AE" w:rsidRDefault="002225AE" w:rsidP="002225AE">
      <w:pPr>
        <w:ind w:firstLineChars="200" w:firstLine="360"/>
        <w:rPr>
          <w:rFonts w:ascii="Times New Roman" w:eastAsia="黑体" w:hAnsi="Times New Roman" w:hint="eastAsia"/>
          <w:color w:val="000000" w:themeColor="text1"/>
          <w:sz w:val="18"/>
          <w:szCs w:val="18"/>
        </w:rPr>
      </w:pPr>
    </w:p>
    <w:p w:rsidR="002225AE" w:rsidRPr="002225AE" w:rsidRDefault="002225AE" w:rsidP="002225AE">
      <w:pPr>
        <w:ind w:firstLineChars="200" w:firstLine="420"/>
        <w:rPr>
          <w:rFonts w:ascii="Times New Roman" w:eastAsia="黑体" w:hAnsi="Times New Roman" w:hint="eastAsia"/>
          <w:color w:val="000000" w:themeColor="text1"/>
          <w:szCs w:val="18"/>
        </w:rPr>
      </w:pPr>
      <w:r w:rsidRPr="002225AE">
        <w:rPr>
          <w:rFonts w:ascii="Times New Roman" w:eastAsia="黑体" w:hAnsi="Times New Roman" w:hint="eastAsia"/>
          <w:color w:val="000000" w:themeColor="text1"/>
          <w:szCs w:val="18"/>
        </w:rPr>
        <w:t>一、完整展示控制变量的结果</w:t>
      </w:r>
    </w:p>
    <w:p w:rsidR="00091521" w:rsidRPr="009D6FE7" w:rsidRDefault="00091521" w:rsidP="00091521">
      <w:pPr>
        <w:ind w:firstLineChars="200" w:firstLine="360"/>
        <w:jc w:val="center"/>
        <w:rPr>
          <w:rFonts w:ascii="Times New Roman" w:eastAsia="黑体" w:hAnsi="Times New Roman"/>
          <w:color w:val="000000" w:themeColor="text1"/>
          <w:sz w:val="18"/>
          <w:szCs w:val="18"/>
        </w:rPr>
      </w:pPr>
      <w:r w:rsidRPr="009D6FE7">
        <w:rPr>
          <w:rFonts w:ascii="Times New Roman" w:eastAsia="黑体" w:hAnsi="Times New Roman" w:hint="eastAsia"/>
          <w:color w:val="000000" w:themeColor="text1"/>
          <w:sz w:val="18"/>
          <w:szCs w:val="18"/>
        </w:rPr>
        <w:t>表</w:t>
      </w:r>
      <w:r w:rsidRPr="009D6FE7">
        <w:rPr>
          <w:rFonts w:ascii="Times New Roman" w:eastAsia="黑体" w:hAnsi="Times New Roman" w:hint="eastAsia"/>
          <w:color w:val="000000" w:themeColor="text1"/>
          <w:sz w:val="18"/>
          <w:szCs w:val="18"/>
        </w:rPr>
        <w:t xml:space="preserve">2 </w:t>
      </w:r>
      <w:r w:rsidRPr="009D6FE7">
        <w:rPr>
          <w:rFonts w:ascii="Times New Roman" w:eastAsia="黑体" w:hAnsi="Times New Roman" w:hint="eastAsia"/>
          <w:color w:val="000000" w:themeColor="text1"/>
          <w:sz w:val="18"/>
          <w:szCs w:val="18"/>
        </w:rPr>
        <w:t>基准回归结果</w:t>
      </w:r>
    </w:p>
    <w:tbl>
      <w:tblPr>
        <w:tblW w:w="9059" w:type="dxa"/>
        <w:jc w:val="center"/>
        <w:tblLayout w:type="fixed"/>
        <w:tblLook w:val="0000"/>
      </w:tblPr>
      <w:tblGrid>
        <w:gridCol w:w="2007"/>
        <w:gridCol w:w="1763"/>
        <w:gridCol w:w="1763"/>
        <w:gridCol w:w="1763"/>
        <w:gridCol w:w="1763"/>
      </w:tblGrid>
      <w:tr w:rsidR="002E1957" w:rsidRPr="0073347D" w:rsidTr="00706F29">
        <w:trPr>
          <w:jc w:val="center"/>
        </w:trPr>
        <w:tc>
          <w:tcPr>
            <w:tcW w:w="2007" w:type="dxa"/>
            <w:tcBorders>
              <w:top w:val="single" w:sz="8" w:space="0" w:color="auto"/>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single" w:sz="8" w:space="0" w:color="auto"/>
              <w:left w:val="single" w:sz="4" w:space="0" w:color="auto"/>
              <w:bottom w:val="single" w:sz="4"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(1)</w:t>
            </w:r>
          </w:p>
        </w:tc>
        <w:tc>
          <w:tcPr>
            <w:tcW w:w="1763" w:type="dxa"/>
            <w:tcBorders>
              <w:top w:val="single" w:sz="8" w:space="0" w:color="auto"/>
              <w:left w:val="single" w:sz="4" w:space="0" w:color="auto"/>
              <w:bottom w:val="single" w:sz="4"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(2)</w:t>
            </w:r>
          </w:p>
        </w:tc>
        <w:tc>
          <w:tcPr>
            <w:tcW w:w="1763" w:type="dxa"/>
            <w:tcBorders>
              <w:top w:val="single" w:sz="8" w:space="0" w:color="auto"/>
              <w:left w:val="single" w:sz="4" w:space="0" w:color="auto"/>
              <w:bottom w:val="single" w:sz="4"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(3)</w:t>
            </w:r>
          </w:p>
        </w:tc>
        <w:tc>
          <w:tcPr>
            <w:tcW w:w="1763" w:type="dxa"/>
            <w:tcBorders>
              <w:top w:val="single" w:sz="8" w:space="0" w:color="auto"/>
              <w:left w:val="single" w:sz="4" w:space="0" w:color="auto"/>
              <w:bottom w:val="single" w:sz="4" w:space="0" w:color="auto"/>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(4)</w:t>
            </w:r>
          </w:p>
        </w:tc>
      </w:tr>
      <w:tr w:rsidR="002E1957" w:rsidRPr="0073347D" w:rsidTr="00706F29">
        <w:trPr>
          <w:jc w:val="center"/>
        </w:trPr>
        <w:tc>
          <w:tcPr>
            <w:tcW w:w="2007" w:type="dxa"/>
            <w:tcBorders>
              <w:top w:val="nil"/>
              <w:left w:val="nil"/>
              <w:bottom w:val="single" w:sz="8"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single" w:sz="4" w:space="0" w:color="auto"/>
              <w:left w:val="single" w:sz="4" w:space="0" w:color="auto"/>
              <w:bottom w:val="single" w:sz="8"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sz w:val="18"/>
                <w:szCs w:val="18"/>
              </w:rPr>
              <w:t>农户人均收入</w:t>
            </w:r>
          </w:p>
        </w:tc>
        <w:tc>
          <w:tcPr>
            <w:tcW w:w="1763" w:type="dxa"/>
            <w:tcBorders>
              <w:top w:val="single" w:sz="4" w:space="0" w:color="auto"/>
              <w:left w:val="single" w:sz="4" w:space="0" w:color="auto"/>
              <w:bottom w:val="single" w:sz="8"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sz w:val="18"/>
                <w:szCs w:val="18"/>
              </w:rPr>
              <w:t>农户人均收入</w:t>
            </w:r>
          </w:p>
        </w:tc>
        <w:tc>
          <w:tcPr>
            <w:tcW w:w="1763" w:type="dxa"/>
            <w:tcBorders>
              <w:top w:val="single" w:sz="4" w:space="0" w:color="auto"/>
              <w:left w:val="single" w:sz="4" w:space="0" w:color="auto"/>
              <w:bottom w:val="single" w:sz="8"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sz w:val="18"/>
                <w:szCs w:val="18"/>
              </w:rPr>
              <w:t>农户人均收入</w:t>
            </w:r>
          </w:p>
        </w:tc>
        <w:tc>
          <w:tcPr>
            <w:tcW w:w="1763" w:type="dxa"/>
            <w:tcBorders>
              <w:top w:val="single" w:sz="4" w:space="0" w:color="auto"/>
              <w:left w:val="single" w:sz="4" w:space="0" w:color="auto"/>
              <w:bottom w:val="single" w:sz="8" w:space="0" w:color="auto"/>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sz w:val="18"/>
                <w:szCs w:val="18"/>
              </w:rPr>
              <w:t>农户人均收入</w:t>
            </w:r>
          </w:p>
        </w:tc>
      </w:tr>
      <w:tr w:rsidR="002E1957" w:rsidRPr="0073347D" w:rsidTr="00706F29">
        <w:trPr>
          <w:jc w:val="center"/>
        </w:trPr>
        <w:tc>
          <w:tcPr>
            <w:tcW w:w="2007" w:type="dxa"/>
            <w:tcBorders>
              <w:top w:val="single" w:sz="8" w:space="0" w:color="auto"/>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数字乡村指数</w:t>
            </w:r>
          </w:p>
        </w:tc>
        <w:tc>
          <w:tcPr>
            <w:tcW w:w="1763" w:type="dxa"/>
            <w:tcBorders>
              <w:top w:val="single" w:sz="8" w:space="0" w:color="auto"/>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0.116</w:t>
            </w:r>
            <w:r w:rsidRPr="0073347D">
              <w:rPr>
                <w:rFonts w:ascii="Times New Roman" w:eastAsia="宋体" w:hAnsi="Times New Roman" w:cs="Times New Roman"/>
                <w:kern w:val="0"/>
                <w:sz w:val="18"/>
                <w:szCs w:val="18"/>
                <w:vertAlign w:val="superscript"/>
              </w:rPr>
              <w:t>*</w:t>
            </w:r>
          </w:p>
        </w:tc>
        <w:tc>
          <w:tcPr>
            <w:tcW w:w="1763" w:type="dxa"/>
            <w:tcBorders>
              <w:top w:val="single" w:sz="8" w:space="0" w:color="auto"/>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0.141</w:t>
            </w:r>
            <w:r w:rsidRPr="0073347D">
              <w:rPr>
                <w:rFonts w:ascii="Times New Roman" w:eastAsia="宋体" w:hAnsi="Times New Roman" w:cs="Times New Roman"/>
                <w:kern w:val="0"/>
                <w:sz w:val="18"/>
                <w:szCs w:val="18"/>
                <w:vertAlign w:val="superscript"/>
              </w:rPr>
              <w:t>**</w:t>
            </w:r>
          </w:p>
        </w:tc>
        <w:tc>
          <w:tcPr>
            <w:tcW w:w="1763" w:type="dxa"/>
            <w:tcBorders>
              <w:top w:val="single" w:sz="8" w:space="0" w:color="auto"/>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0.176</w:t>
            </w:r>
            <w:r w:rsidRPr="0073347D">
              <w:rPr>
                <w:rFonts w:ascii="Times New Roman" w:eastAsia="宋体" w:hAnsi="Times New Roman" w:cs="Times New Roman"/>
                <w:kern w:val="0"/>
                <w:sz w:val="18"/>
                <w:szCs w:val="18"/>
                <w:vertAlign w:val="superscript"/>
              </w:rPr>
              <w:t>***</w:t>
            </w:r>
          </w:p>
        </w:tc>
        <w:tc>
          <w:tcPr>
            <w:tcW w:w="1763" w:type="dxa"/>
            <w:tcBorders>
              <w:top w:val="single" w:sz="8" w:space="0" w:color="auto"/>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0.198</w:t>
            </w:r>
            <w:r w:rsidRPr="0073347D">
              <w:rPr>
                <w:rFonts w:ascii="Times New Roman" w:eastAsia="宋体" w:hAnsi="Times New Roman" w:cs="Times New Roman"/>
                <w:kern w:val="0"/>
                <w:sz w:val="18"/>
                <w:szCs w:val="18"/>
                <w:vertAlign w:val="superscript"/>
              </w:rPr>
              <w:t>***</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(0.0670)</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(0.0542)</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(0.0584)</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(0.0721)</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性别</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-0.029</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-0.081</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-0.091</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(0.0808)</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(0.0833)</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(0.0831)</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年龄</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-0.020</w:t>
            </w:r>
            <w:r w:rsidRPr="0073347D">
              <w:rPr>
                <w:rFonts w:ascii="Times New Roman" w:eastAsia="宋体"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-0.016</w:t>
            </w:r>
            <w:r w:rsidRPr="0073347D">
              <w:rPr>
                <w:rFonts w:ascii="Times New Roman" w:eastAsia="宋体" w:hAnsi="Times New Roman" w:cs="Times New Roman"/>
                <w:kern w:val="0"/>
                <w:sz w:val="18"/>
                <w:szCs w:val="18"/>
                <w:vertAlign w:val="superscript"/>
              </w:rPr>
              <w:t>***</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-0.017</w:t>
            </w:r>
            <w:r w:rsidRPr="0073347D">
              <w:rPr>
                <w:rFonts w:ascii="Times New Roman" w:eastAsia="宋体" w:hAnsi="Times New Roman" w:cs="Times New Roman"/>
                <w:kern w:val="0"/>
                <w:sz w:val="18"/>
                <w:szCs w:val="18"/>
                <w:vertAlign w:val="superscript"/>
              </w:rPr>
              <w:t>***</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(0.0023)</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(0.0024)</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(0.0024)</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受教育程度</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0.020</w:t>
            </w:r>
            <w:r w:rsidRPr="0073347D">
              <w:rPr>
                <w:rFonts w:ascii="Times New Roman" w:eastAsia="宋体"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0.014</w:t>
            </w:r>
            <w:r w:rsidRPr="0073347D">
              <w:rPr>
                <w:rFonts w:ascii="Times New Roman" w:eastAsia="宋体" w:hAnsi="Times New Roman" w:cs="Times New Roman"/>
                <w:kern w:val="0"/>
                <w:sz w:val="18"/>
                <w:szCs w:val="18"/>
                <w:vertAlign w:val="superscript"/>
              </w:rPr>
              <w:t>**</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0.013</w:t>
            </w:r>
            <w:r w:rsidRPr="0073347D">
              <w:rPr>
                <w:rFonts w:ascii="Times New Roman" w:eastAsia="宋体" w:hAnsi="Times New Roman" w:cs="Times New Roman"/>
                <w:kern w:val="0"/>
                <w:sz w:val="18"/>
                <w:szCs w:val="18"/>
                <w:vertAlign w:val="superscript"/>
              </w:rPr>
              <w:t>*</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(0.0074)</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(0.0068)</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(0.0068)</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婚姻状况</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-0.026</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0.036</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0.044</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(0.0709)</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(0.0803)</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(0.0804)</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hint="eastAsia"/>
                <w:kern w:val="0"/>
                <w:sz w:val="18"/>
                <w:szCs w:val="18"/>
              </w:rPr>
              <w:t>政治面貌</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0.249</w:t>
            </w:r>
            <w:r w:rsidRPr="0073347D">
              <w:rPr>
                <w:rFonts w:ascii="Times New Roman" w:eastAsia="宋体"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0.212</w:t>
            </w:r>
            <w:r w:rsidRPr="0073347D">
              <w:rPr>
                <w:rFonts w:ascii="Times New Roman" w:eastAsia="宋体" w:hAnsi="Times New Roman" w:cs="Times New Roman"/>
                <w:kern w:val="0"/>
                <w:sz w:val="18"/>
                <w:szCs w:val="18"/>
                <w:vertAlign w:val="superscript"/>
              </w:rPr>
              <w:t>***</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0.198</w:t>
            </w:r>
            <w:r w:rsidRPr="0073347D">
              <w:rPr>
                <w:rFonts w:ascii="Times New Roman" w:eastAsia="宋体" w:hAnsi="Times New Roman" w:cs="Times New Roman"/>
                <w:kern w:val="0"/>
                <w:sz w:val="18"/>
                <w:szCs w:val="18"/>
                <w:vertAlign w:val="superscript"/>
              </w:rPr>
              <w:t>***</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(0.0369)</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(0.0379)</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(0.0380)</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家庭规模</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-0.075</w:t>
            </w:r>
            <w:r w:rsidRPr="0073347D">
              <w:rPr>
                <w:rFonts w:ascii="Times New Roman" w:eastAsia="宋体" w:hAnsi="Times New Roman" w:cs="Times New Roman"/>
                <w:kern w:val="0"/>
                <w:sz w:val="18"/>
                <w:szCs w:val="18"/>
                <w:vertAlign w:val="superscript"/>
              </w:rPr>
              <w:t>***</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-0.073</w:t>
            </w:r>
            <w:r w:rsidRPr="0073347D">
              <w:rPr>
                <w:rFonts w:ascii="Times New Roman" w:eastAsia="宋体" w:hAnsi="Times New Roman" w:cs="Times New Roman"/>
                <w:kern w:val="0"/>
                <w:sz w:val="18"/>
                <w:szCs w:val="18"/>
                <w:vertAlign w:val="superscript"/>
              </w:rPr>
              <w:t>***</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(0.0138)</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(0.0138)</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家庭抚养比</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-0.128</w:t>
            </w:r>
            <w:r w:rsidRPr="0073347D">
              <w:rPr>
                <w:rFonts w:ascii="Times New Roman" w:eastAsia="宋体" w:hAnsi="Times New Roman" w:cs="Times New Roman"/>
                <w:kern w:val="0"/>
                <w:sz w:val="18"/>
                <w:szCs w:val="18"/>
                <w:vertAlign w:val="superscript"/>
              </w:rPr>
              <w:t>*</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-0.123</w:t>
            </w:r>
            <w:r w:rsidRPr="0073347D">
              <w:rPr>
                <w:rFonts w:ascii="Times New Roman" w:eastAsia="宋体" w:hAnsi="Times New Roman" w:cs="Times New Roman"/>
                <w:kern w:val="0"/>
                <w:sz w:val="18"/>
                <w:szCs w:val="18"/>
                <w:vertAlign w:val="superscript"/>
              </w:rPr>
              <w:t>*</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(0.0669)</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(0.0655)</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家庭社会资本</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0.019</w:t>
            </w:r>
            <w:r w:rsidRPr="0073347D">
              <w:rPr>
                <w:rFonts w:ascii="Times New Roman" w:eastAsia="宋体" w:hAnsi="Times New Roman" w:cs="Times New Roman"/>
                <w:kern w:val="0"/>
                <w:sz w:val="18"/>
                <w:szCs w:val="18"/>
                <w:vertAlign w:val="superscript"/>
              </w:rPr>
              <w:t>***</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0.018</w:t>
            </w:r>
            <w:r w:rsidRPr="0073347D">
              <w:rPr>
                <w:rFonts w:ascii="Times New Roman" w:eastAsia="宋体" w:hAnsi="Times New Roman" w:cs="Times New Roman"/>
                <w:kern w:val="0"/>
                <w:sz w:val="18"/>
                <w:szCs w:val="18"/>
                <w:vertAlign w:val="superscript"/>
              </w:rPr>
              <w:t>***</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(0.0027)</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(0.0027)</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家庭土地规模</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0.101</w:t>
            </w:r>
            <w:r w:rsidRPr="0073347D">
              <w:rPr>
                <w:rFonts w:ascii="Times New Roman" w:eastAsia="宋体" w:hAnsi="Times New Roman" w:cs="Times New Roman"/>
                <w:kern w:val="0"/>
                <w:sz w:val="18"/>
                <w:szCs w:val="18"/>
                <w:vertAlign w:val="superscript"/>
              </w:rPr>
              <w:t>***</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0.101</w:t>
            </w:r>
            <w:r w:rsidRPr="0073347D">
              <w:rPr>
                <w:rFonts w:ascii="Times New Roman" w:eastAsia="宋体" w:hAnsi="Times New Roman" w:cs="Times New Roman"/>
                <w:kern w:val="0"/>
                <w:sz w:val="18"/>
                <w:szCs w:val="18"/>
                <w:vertAlign w:val="superscript"/>
              </w:rPr>
              <w:t>***</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(0.0271)</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(0.0279)</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村庄土地规模</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0.052</w:t>
            </w:r>
            <w:r w:rsidRPr="0073347D">
              <w:rPr>
                <w:rFonts w:ascii="Times New Roman" w:eastAsia="宋体" w:hAnsi="Times New Roman" w:cs="Times New Roman"/>
                <w:kern w:val="0"/>
                <w:sz w:val="18"/>
                <w:szCs w:val="18"/>
                <w:vertAlign w:val="superscript"/>
              </w:rPr>
              <w:t>*</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(0.0291)</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村庄交通情况</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0.310</w:t>
            </w:r>
            <w:r w:rsidRPr="0073347D">
              <w:rPr>
                <w:rFonts w:ascii="Times New Roman" w:eastAsia="宋体" w:hAnsi="Times New Roman" w:cs="Times New Roman"/>
                <w:kern w:val="0"/>
                <w:sz w:val="18"/>
                <w:szCs w:val="18"/>
                <w:vertAlign w:val="superscript"/>
              </w:rPr>
              <w:t>***</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(0.0899)</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地区经济水平</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-0.061</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(0.0624)</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地区固定资产投资</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0.060</w:t>
            </w:r>
            <w:r w:rsidRPr="0073347D">
              <w:rPr>
                <w:rFonts w:ascii="Times New Roman" w:eastAsia="宋体" w:hAnsi="Times New Roman" w:cs="Times New Roman"/>
                <w:kern w:val="0"/>
                <w:sz w:val="18"/>
                <w:szCs w:val="18"/>
                <w:vertAlign w:val="superscript"/>
              </w:rPr>
              <w:t>**</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(0.0297)</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常数项</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9.332</w:t>
            </w:r>
            <w:r w:rsidRPr="0073347D">
              <w:rPr>
                <w:rFonts w:ascii="Times New Roman" w:eastAsia="宋体"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10.336</w:t>
            </w:r>
            <w:r w:rsidRPr="0073347D">
              <w:rPr>
                <w:rFonts w:ascii="Times New Roman" w:eastAsia="宋体"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10.106</w:t>
            </w:r>
            <w:r w:rsidRPr="0073347D">
              <w:rPr>
                <w:rFonts w:ascii="Times New Roman" w:eastAsia="宋体" w:hAnsi="Times New Roman" w:cs="Times New Roman"/>
                <w:kern w:val="0"/>
                <w:sz w:val="18"/>
                <w:szCs w:val="18"/>
                <w:vertAlign w:val="superscript"/>
              </w:rPr>
              <w:t>***</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9.775</w:t>
            </w:r>
            <w:r w:rsidRPr="0073347D">
              <w:rPr>
                <w:rFonts w:ascii="Times New Roman" w:eastAsia="宋体" w:hAnsi="Times New Roman" w:cs="Times New Roman"/>
                <w:kern w:val="0"/>
                <w:sz w:val="18"/>
                <w:szCs w:val="18"/>
                <w:vertAlign w:val="superscript"/>
              </w:rPr>
              <w:t>***</w:t>
            </w:r>
          </w:p>
        </w:tc>
      </w:tr>
      <w:tr w:rsidR="002E1957" w:rsidRPr="0073347D" w:rsidTr="00706F29">
        <w:trPr>
          <w:jc w:val="center"/>
        </w:trPr>
        <w:tc>
          <w:tcPr>
            <w:tcW w:w="2007" w:type="dxa"/>
            <w:tcBorders>
              <w:top w:val="nil"/>
              <w:left w:val="nil"/>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(0.1105)</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(0.1984)</w:t>
            </w:r>
          </w:p>
        </w:tc>
        <w:tc>
          <w:tcPr>
            <w:tcW w:w="1763" w:type="dxa"/>
            <w:tcBorders>
              <w:top w:val="nil"/>
              <w:left w:val="single" w:sz="4" w:space="0" w:color="auto"/>
              <w:bottom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(0.2057)</w:t>
            </w:r>
          </w:p>
        </w:tc>
        <w:tc>
          <w:tcPr>
            <w:tcW w:w="1763" w:type="dxa"/>
            <w:tcBorders>
              <w:top w:val="nil"/>
              <w:left w:val="single" w:sz="4" w:space="0" w:color="auto"/>
              <w:bottom w:val="nil"/>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(0.8751)</w:t>
            </w:r>
          </w:p>
        </w:tc>
      </w:tr>
      <w:tr w:rsidR="002E1957" w:rsidRPr="0073347D" w:rsidTr="00706F29">
        <w:trPr>
          <w:jc w:val="center"/>
        </w:trPr>
        <w:tc>
          <w:tcPr>
            <w:tcW w:w="2007" w:type="dxa"/>
            <w:tcBorders>
              <w:top w:val="nil"/>
              <w:left w:val="nil"/>
              <w:bottom w:val="single" w:sz="4"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hint="eastAsia"/>
                <w:kern w:val="0"/>
                <w:sz w:val="18"/>
                <w:szCs w:val="18"/>
              </w:rPr>
              <w:t>地区</w:t>
            </w:r>
            <w:r w:rsidRPr="0073347D">
              <w:rPr>
                <w:rFonts w:ascii="Times New Roman" w:eastAsia="宋体" w:hAnsi="Times New Roman" w:cs="Times New Roman"/>
                <w:kern w:val="0"/>
                <w:sz w:val="18"/>
                <w:szCs w:val="18"/>
              </w:rPr>
              <w:t>固定效应</w:t>
            </w:r>
          </w:p>
        </w:tc>
        <w:tc>
          <w:tcPr>
            <w:tcW w:w="1763" w:type="dxa"/>
            <w:tcBorders>
              <w:top w:val="nil"/>
              <w:left w:val="single" w:sz="4" w:space="0" w:color="auto"/>
              <w:bottom w:val="single" w:sz="4"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hint="eastAsia"/>
                <w:kern w:val="0"/>
                <w:sz w:val="18"/>
                <w:szCs w:val="18"/>
              </w:rPr>
              <w:t>是</w:t>
            </w:r>
          </w:p>
        </w:tc>
        <w:tc>
          <w:tcPr>
            <w:tcW w:w="1763" w:type="dxa"/>
            <w:tcBorders>
              <w:top w:val="nil"/>
              <w:left w:val="single" w:sz="4" w:space="0" w:color="auto"/>
              <w:bottom w:val="single" w:sz="4"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hint="eastAsia"/>
                <w:kern w:val="0"/>
                <w:sz w:val="18"/>
                <w:szCs w:val="18"/>
              </w:rPr>
              <w:t>是</w:t>
            </w:r>
          </w:p>
        </w:tc>
        <w:tc>
          <w:tcPr>
            <w:tcW w:w="1763" w:type="dxa"/>
            <w:tcBorders>
              <w:top w:val="nil"/>
              <w:left w:val="single" w:sz="4" w:space="0" w:color="auto"/>
              <w:bottom w:val="single" w:sz="4"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hint="eastAsia"/>
                <w:kern w:val="0"/>
                <w:sz w:val="18"/>
                <w:szCs w:val="18"/>
              </w:rPr>
              <w:t>是</w:t>
            </w:r>
          </w:p>
        </w:tc>
        <w:tc>
          <w:tcPr>
            <w:tcW w:w="1763" w:type="dxa"/>
            <w:tcBorders>
              <w:top w:val="nil"/>
              <w:left w:val="single" w:sz="4" w:space="0" w:color="auto"/>
              <w:bottom w:val="single" w:sz="4" w:space="0" w:color="auto"/>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hint="eastAsia"/>
                <w:kern w:val="0"/>
                <w:sz w:val="18"/>
                <w:szCs w:val="18"/>
              </w:rPr>
              <w:t>是</w:t>
            </w:r>
          </w:p>
        </w:tc>
      </w:tr>
      <w:tr w:rsidR="002E1957" w:rsidRPr="0073347D" w:rsidTr="00706F29">
        <w:trPr>
          <w:jc w:val="center"/>
        </w:trPr>
        <w:tc>
          <w:tcPr>
            <w:tcW w:w="2007" w:type="dxa"/>
            <w:tcBorders>
              <w:top w:val="single" w:sz="4" w:space="0" w:color="auto"/>
              <w:left w:val="nil"/>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sz w:val="18"/>
                <w:szCs w:val="18"/>
              </w:rPr>
              <w:t>样本量</w:t>
            </w:r>
          </w:p>
        </w:tc>
        <w:tc>
          <w:tcPr>
            <w:tcW w:w="1763" w:type="dxa"/>
            <w:tcBorders>
              <w:top w:val="single" w:sz="4" w:space="0" w:color="auto"/>
              <w:left w:val="single" w:sz="4"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3337</w:t>
            </w:r>
          </w:p>
        </w:tc>
        <w:tc>
          <w:tcPr>
            <w:tcW w:w="1763" w:type="dxa"/>
            <w:tcBorders>
              <w:top w:val="single" w:sz="4" w:space="0" w:color="auto"/>
              <w:left w:val="single" w:sz="4"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3325</w:t>
            </w:r>
          </w:p>
        </w:tc>
        <w:tc>
          <w:tcPr>
            <w:tcW w:w="1763" w:type="dxa"/>
            <w:tcBorders>
              <w:top w:val="single" w:sz="4" w:space="0" w:color="auto"/>
              <w:left w:val="single" w:sz="4"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3098</w:t>
            </w:r>
          </w:p>
        </w:tc>
        <w:tc>
          <w:tcPr>
            <w:tcW w:w="1763" w:type="dxa"/>
            <w:tcBorders>
              <w:top w:val="single" w:sz="4" w:space="0" w:color="auto"/>
              <w:left w:val="single" w:sz="4" w:space="0" w:color="auto"/>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3066</w:t>
            </w:r>
          </w:p>
        </w:tc>
      </w:tr>
      <w:tr w:rsidR="002E1957" w:rsidRPr="0073347D" w:rsidTr="00706F29">
        <w:trPr>
          <w:jc w:val="center"/>
        </w:trPr>
        <w:tc>
          <w:tcPr>
            <w:tcW w:w="2007" w:type="dxa"/>
            <w:tcBorders>
              <w:top w:val="nil"/>
              <w:left w:val="nil"/>
              <w:bottom w:val="single" w:sz="8" w:space="0" w:color="auto"/>
              <w:right w:val="single" w:sz="4" w:space="0" w:color="auto"/>
            </w:tcBorders>
            <w:vAlign w:val="center"/>
          </w:tcPr>
          <w:p w:rsidR="002E1957" w:rsidRPr="0073347D" w:rsidRDefault="00EE4CAD" w:rsidP="00706F29">
            <w:pPr>
              <w:autoSpaceDE w:val="0"/>
              <w:autoSpaceDN w:val="0"/>
              <w:adjustRightInd w:val="0"/>
              <w:jc w:val="center"/>
              <w:rPr>
                <w:rFonts w:ascii="Times New Roman" w:eastAsia="宋体" w:hAnsi="Times New Roman" w:cs="Times New Roman"/>
                <w:kern w:val="0"/>
                <w:sz w:val="18"/>
                <w:szCs w:val="18"/>
              </w:rPr>
            </w:pPr>
            <m:oMathPara>
              <m:oMath>
                <m:sSup>
                  <m:sSupPr>
                    <m:ctrlPr>
                      <w:rPr>
                        <w:rFonts w:ascii="Cambria Math" w:eastAsia="宋体" w:hAnsi="Cambria Math" w:cs="Times New Roman"/>
                        <w:i/>
                        <w:iCs/>
                        <w:sz w:val="18"/>
                        <w:szCs w:val="18"/>
                      </w:rPr>
                    </m:ctrlPr>
                  </m:sSupPr>
                  <m:e>
                    <m:r>
                      <w:rPr>
                        <w:rFonts w:ascii="Cambria Math" w:eastAsia="宋体" w:hAnsi="Cambria Math" w:cs="Times New Roman"/>
                        <w:sz w:val="18"/>
                        <w:szCs w:val="18"/>
                      </w:rPr>
                      <m:t>R</m:t>
                    </m:r>
                  </m:e>
                  <m:sup>
                    <m:r>
                      <w:rPr>
                        <w:rFonts w:ascii="Cambria Math" w:eastAsia="宋体" w:hAnsi="Cambria Math" w:cs="Times New Roman"/>
                        <w:sz w:val="18"/>
                        <w:szCs w:val="18"/>
                      </w:rPr>
                      <m:t>2</m:t>
                    </m:r>
                  </m:sup>
                </m:sSup>
              </m:oMath>
            </m:oMathPara>
          </w:p>
        </w:tc>
        <w:tc>
          <w:tcPr>
            <w:tcW w:w="1763" w:type="dxa"/>
            <w:tcBorders>
              <w:top w:val="nil"/>
              <w:left w:val="single" w:sz="4" w:space="0" w:color="auto"/>
              <w:bottom w:val="single" w:sz="8"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0.065</w:t>
            </w:r>
          </w:p>
        </w:tc>
        <w:tc>
          <w:tcPr>
            <w:tcW w:w="1763" w:type="dxa"/>
            <w:tcBorders>
              <w:top w:val="nil"/>
              <w:left w:val="single" w:sz="4" w:space="0" w:color="auto"/>
              <w:bottom w:val="single" w:sz="8"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0.125</w:t>
            </w:r>
          </w:p>
        </w:tc>
        <w:tc>
          <w:tcPr>
            <w:tcW w:w="1763" w:type="dxa"/>
            <w:tcBorders>
              <w:top w:val="nil"/>
              <w:left w:val="single" w:sz="4" w:space="0" w:color="auto"/>
              <w:bottom w:val="single" w:sz="8" w:space="0" w:color="auto"/>
              <w:right w:val="single" w:sz="4" w:space="0" w:color="auto"/>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0.168</w:t>
            </w:r>
          </w:p>
        </w:tc>
        <w:tc>
          <w:tcPr>
            <w:tcW w:w="1763" w:type="dxa"/>
            <w:tcBorders>
              <w:top w:val="nil"/>
              <w:left w:val="single" w:sz="4" w:space="0" w:color="auto"/>
              <w:bottom w:val="single" w:sz="8" w:space="0" w:color="auto"/>
              <w:right w:val="nil"/>
            </w:tcBorders>
            <w:vAlign w:val="center"/>
          </w:tcPr>
          <w:p w:rsidR="002E1957" w:rsidRPr="0073347D" w:rsidRDefault="002E1957" w:rsidP="00706F29">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0.173</w:t>
            </w:r>
          </w:p>
        </w:tc>
      </w:tr>
    </w:tbl>
    <w:p w:rsidR="002E1957" w:rsidRDefault="002E1957"/>
    <w:p w:rsidR="00091521" w:rsidRPr="009D6FE7" w:rsidRDefault="00091521" w:rsidP="00091521">
      <w:pPr>
        <w:ind w:firstLineChars="200" w:firstLine="360"/>
        <w:jc w:val="center"/>
        <w:rPr>
          <w:rFonts w:ascii="Times New Roman" w:eastAsia="黑体" w:hAnsi="Times New Roman"/>
          <w:color w:val="000000" w:themeColor="text1"/>
          <w:sz w:val="18"/>
          <w:szCs w:val="18"/>
        </w:rPr>
      </w:pPr>
      <w:bookmarkStart w:id="0" w:name="_Hlk185347690"/>
      <w:r w:rsidRPr="009D6FE7">
        <w:rPr>
          <w:rFonts w:ascii="Times New Roman" w:eastAsia="黑体" w:hAnsi="Times New Roman"/>
          <w:color w:val="000000" w:themeColor="text1"/>
          <w:sz w:val="18"/>
          <w:szCs w:val="18"/>
        </w:rPr>
        <w:t>表</w:t>
      </w:r>
      <w:r>
        <w:rPr>
          <w:rFonts w:ascii="Times New Roman" w:eastAsia="黑体" w:hAnsi="Times New Roman" w:hint="eastAsia"/>
          <w:color w:val="000000" w:themeColor="text1"/>
          <w:sz w:val="18"/>
          <w:szCs w:val="18"/>
        </w:rPr>
        <w:t>3</w:t>
      </w:r>
      <w:r w:rsidRPr="009D6FE7">
        <w:rPr>
          <w:rFonts w:ascii="Times New Roman" w:eastAsia="黑体" w:hAnsi="Times New Roman"/>
          <w:color w:val="000000" w:themeColor="text1"/>
          <w:sz w:val="18"/>
          <w:szCs w:val="18"/>
        </w:rPr>
        <w:t xml:space="preserve">  </w:t>
      </w:r>
      <w:r w:rsidRPr="009D6FE7">
        <w:rPr>
          <w:rFonts w:ascii="Times New Roman" w:eastAsia="黑体" w:hAnsi="Times New Roman"/>
          <w:color w:val="000000" w:themeColor="text1"/>
          <w:sz w:val="18"/>
          <w:szCs w:val="18"/>
        </w:rPr>
        <w:t>工具变量回归结果</w:t>
      </w:r>
      <w:bookmarkStart w:id="1" w:name="OLE_LINK5"/>
    </w:p>
    <w:bookmarkEnd w:id="0"/>
    <w:bookmarkEnd w:id="1"/>
    <w:tbl>
      <w:tblPr>
        <w:tblStyle w:val="ac"/>
        <w:tblW w:w="95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6"/>
        <w:gridCol w:w="1701"/>
        <w:gridCol w:w="1843"/>
        <w:gridCol w:w="1417"/>
        <w:gridCol w:w="1427"/>
      </w:tblGrid>
      <w:tr w:rsidR="00645AF5" w:rsidRPr="00645AF5" w:rsidTr="00017F73">
        <w:trPr>
          <w:jc w:val="center"/>
        </w:trPr>
        <w:tc>
          <w:tcPr>
            <w:tcW w:w="3186" w:type="dxa"/>
            <w:tcBorders>
              <w:top w:val="single" w:sz="8" w:space="0" w:color="auto"/>
              <w:right w:val="single" w:sz="4" w:space="0" w:color="auto"/>
            </w:tcBorders>
            <w:vAlign w:val="center"/>
          </w:tcPr>
          <w:p w:rsidR="00D17AF8" w:rsidRPr="00645AF5" w:rsidRDefault="00D17AF8" w:rsidP="00706F29">
            <w:pPr>
              <w:jc w:val="center"/>
              <w:rPr>
                <w:sz w:val="18"/>
                <w:szCs w:val="18"/>
              </w:rPr>
            </w:pPr>
          </w:p>
        </w:tc>
        <w:tc>
          <w:tcPr>
            <w:tcW w:w="1701" w:type="dxa"/>
            <w:tcBorders>
              <w:top w:val="single" w:sz="8" w:space="0" w:color="auto"/>
              <w:left w:val="single" w:sz="4" w:space="0" w:color="auto"/>
              <w:bottom w:val="single" w:sz="4" w:space="0" w:color="auto"/>
              <w:right w:val="single" w:sz="4" w:space="0" w:color="auto"/>
            </w:tcBorders>
            <w:vAlign w:val="center"/>
          </w:tcPr>
          <w:p w:rsidR="00D17AF8" w:rsidRPr="00645AF5" w:rsidRDefault="00D17AF8" w:rsidP="00706F29">
            <w:pPr>
              <w:jc w:val="center"/>
              <w:rPr>
                <w:sz w:val="18"/>
                <w:szCs w:val="18"/>
              </w:rPr>
            </w:pPr>
            <w:r w:rsidRPr="00645AF5">
              <w:rPr>
                <w:rFonts w:hint="eastAsia"/>
                <w:sz w:val="18"/>
                <w:szCs w:val="18"/>
              </w:rPr>
              <w:t>简约式估计</w:t>
            </w:r>
          </w:p>
        </w:tc>
        <w:tc>
          <w:tcPr>
            <w:tcW w:w="1843" w:type="dxa"/>
            <w:tcBorders>
              <w:top w:val="single" w:sz="8" w:space="0" w:color="auto"/>
              <w:left w:val="single" w:sz="4" w:space="0" w:color="auto"/>
              <w:bottom w:val="single" w:sz="4" w:space="0" w:color="auto"/>
              <w:right w:val="single" w:sz="4" w:space="0" w:color="auto"/>
            </w:tcBorders>
            <w:vAlign w:val="center"/>
          </w:tcPr>
          <w:p w:rsidR="00D17AF8" w:rsidRPr="00645AF5" w:rsidRDefault="00D17AF8" w:rsidP="00706F29">
            <w:pPr>
              <w:jc w:val="center"/>
              <w:rPr>
                <w:sz w:val="18"/>
                <w:szCs w:val="18"/>
              </w:rPr>
            </w:pPr>
            <w:r w:rsidRPr="00645AF5">
              <w:rPr>
                <w:rFonts w:hint="eastAsia"/>
                <w:sz w:val="18"/>
                <w:szCs w:val="18"/>
              </w:rPr>
              <w:t>Zero-first-stage Test</w:t>
            </w:r>
          </w:p>
        </w:tc>
        <w:tc>
          <w:tcPr>
            <w:tcW w:w="2844" w:type="dxa"/>
            <w:gridSpan w:val="2"/>
            <w:tcBorders>
              <w:top w:val="single" w:sz="8" w:space="0" w:color="auto"/>
              <w:left w:val="single" w:sz="4" w:space="0" w:color="auto"/>
              <w:bottom w:val="single" w:sz="4" w:space="0" w:color="auto"/>
            </w:tcBorders>
            <w:vAlign w:val="center"/>
          </w:tcPr>
          <w:p w:rsidR="00D17AF8" w:rsidRPr="00645AF5" w:rsidRDefault="00D17AF8" w:rsidP="00706F29">
            <w:pPr>
              <w:jc w:val="center"/>
              <w:rPr>
                <w:sz w:val="18"/>
                <w:szCs w:val="18"/>
              </w:rPr>
            </w:pPr>
            <w:r w:rsidRPr="00645AF5">
              <w:rPr>
                <w:rFonts w:hint="eastAsia"/>
                <w:sz w:val="18"/>
                <w:szCs w:val="18"/>
              </w:rPr>
              <w:t>2SLS</w:t>
            </w:r>
          </w:p>
        </w:tc>
      </w:tr>
      <w:tr w:rsidR="00645AF5" w:rsidRPr="00645AF5" w:rsidTr="00706F29">
        <w:trPr>
          <w:jc w:val="center"/>
        </w:trPr>
        <w:tc>
          <w:tcPr>
            <w:tcW w:w="3186" w:type="dxa"/>
            <w:tcBorders>
              <w:right w:val="single" w:sz="4" w:space="0" w:color="auto"/>
            </w:tcBorders>
            <w:vAlign w:val="center"/>
          </w:tcPr>
          <w:p w:rsidR="00D17AF8" w:rsidRPr="00645AF5" w:rsidRDefault="00D17AF8" w:rsidP="00706F29">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D17AF8" w:rsidRPr="00645AF5" w:rsidRDefault="00D17AF8" w:rsidP="00706F29">
            <w:pPr>
              <w:jc w:val="center"/>
              <w:rPr>
                <w:sz w:val="18"/>
                <w:szCs w:val="18"/>
              </w:rPr>
            </w:pPr>
            <w:r w:rsidRPr="00645AF5">
              <w:rPr>
                <w:sz w:val="18"/>
                <w:szCs w:val="18"/>
              </w:rPr>
              <w:t>(</w:t>
            </w:r>
            <w:r w:rsidRPr="00645AF5">
              <w:rPr>
                <w:rFonts w:hint="eastAsia"/>
                <w:sz w:val="18"/>
                <w:szCs w:val="18"/>
              </w:rPr>
              <w:t>1</w:t>
            </w:r>
            <w:r w:rsidRPr="00645AF5">
              <w:rPr>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rsidR="00D17AF8" w:rsidRPr="00645AF5" w:rsidRDefault="00D17AF8" w:rsidP="00706F29">
            <w:pPr>
              <w:jc w:val="center"/>
              <w:rPr>
                <w:sz w:val="18"/>
                <w:szCs w:val="18"/>
              </w:rPr>
            </w:pPr>
            <w:r w:rsidRPr="00645AF5">
              <w:rPr>
                <w:rFonts w:hint="eastAsia"/>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rsidR="00D17AF8" w:rsidRPr="00645AF5" w:rsidRDefault="00D17AF8" w:rsidP="00706F29">
            <w:pPr>
              <w:jc w:val="center"/>
              <w:rPr>
                <w:sz w:val="18"/>
                <w:szCs w:val="18"/>
              </w:rPr>
            </w:pPr>
            <w:r w:rsidRPr="00645AF5">
              <w:rPr>
                <w:sz w:val="18"/>
                <w:szCs w:val="18"/>
              </w:rPr>
              <w:t>(</w:t>
            </w:r>
            <w:r w:rsidRPr="00645AF5">
              <w:rPr>
                <w:rFonts w:hint="eastAsia"/>
                <w:sz w:val="18"/>
                <w:szCs w:val="18"/>
              </w:rPr>
              <w:t>3</w:t>
            </w:r>
            <w:r w:rsidRPr="00645AF5">
              <w:rPr>
                <w:sz w:val="18"/>
                <w:szCs w:val="18"/>
              </w:rPr>
              <w:t>)</w:t>
            </w:r>
          </w:p>
        </w:tc>
        <w:tc>
          <w:tcPr>
            <w:tcW w:w="1427" w:type="dxa"/>
            <w:tcBorders>
              <w:top w:val="single" w:sz="4" w:space="0" w:color="auto"/>
              <w:left w:val="single" w:sz="4" w:space="0" w:color="auto"/>
              <w:bottom w:val="single" w:sz="4" w:space="0" w:color="auto"/>
            </w:tcBorders>
            <w:vAlign w:val="center"/>
          </w:tcPr>
          <w:p w:rsidR="00D17AF8" w:rsidRPr="00645AF5" w:rsidRDefault="00D17AF8" w:rsidP="00706F29">
            <w:pPr>
              <w:jc w:val="center"/>
              <w:rPr>
                <w:sz w:val="18"/>
                <w:szCs w:val="18"/>
              </w:rPr>
            </w:pPr>
            <w:r w:rsidRPr="00645AF5">
              <w:rPr>
                <w:sz w:val="18"/>
                <w:szCs w:val="18"/>
              </w:rPr>
              <w:t>(</w:t>
            </w:r>
            <w:r w:rsidRPr="00645AF5">
              <w:rPr>
                <w:rFonts w:hint="eastAsia"/>
                <w:sz w:val="18"/>
                <w:szCs w:val="18"/>
              </w:rPr>
              <w:t>4</w:t>
            </w:r>
            <w:r w:rsidRPr="00645AF5">
              <w:rPr>
                <w:sz w:val="18"/>
                <w:szCs w:val="18"/>
              </w:rPr>
              <w:t>)</w:t>
            </w:r>
          </w:p>
        </w:tc>
      </w:tr>
      <w:tr w:rsidR="00645AF5" w:rsidRPr="00645AF5" w:rsidTr="00017F73">
        <w:trPr>
          <w:jc w:val="center"/>
        </w:trPr>
        <w:tc>
          <w:tcPr>
            <w:tcW w:w="3186" w:type="dxa"/>
            <w:tcBorders>
              <w:bottom w:val="single" w:sz="8" w:space="0" w:color="auto"/>
              <w:right w:val="single" w:sz="4" w:space="0" w:color="auto"/>
            </w:tcBorders>
            <w:vAlign w:val="center"/>
          </w:tcPr>
          <w:p w:rsidR="00D17AF8" w:rsidRPr="00645AF5" w:rsidRDefault="00D17AF8" w:rsidP="00706F29">
            <w:pPr>
              <w:jc w:val="center"/>
              <w:rPr>
                <w:sz w:val="18"/>
                <w:szCs w:val="18"/>
              </w:rPr>
            </w:pPr>
          </w:p>
        </w:tc>
        <w:tc>
          <w:tcPr>
            <w:tcW w:w="1701" w:type="dxa"/>
            <w:tcBorders>
              <w:top w:val="single" w:sz="4" w:space="0" w:color="auto"/>
              <w:left w:val="single" w:sz="4" w:space="0" w:color="auto"/>
              <w:bottom w:val="single" w:sz="8" w:space="0" w:color="auto"/>
              <w:right w:val="single" w:sz="4" w:space="0" w:color="auto"/>
            </w:tcBorders>
            <w:vAlign w:val="center"/>
          </w:tcPr>
          <w:p w:rsidR="00D17AF8" w:rsidRPr="00645AF5" w:rsidRDefault="00D17AF8" w:rsidP="00706F29">
            <w:pPr>
              <w:jc w:val="center"/>
              <w:rPr>
                <w:sz w:val="18"/>
                <w:szCs w:val="18"/>
              </w:rPr>
            </w:pPr>
            <w:r w:rsidRPr="00645AF5">
              <w:rPr>
                <w:rFonts w:hint="eastAsia"/>
                <w:sz w:val="18"/>
                <w:szCs w:val="18"/>
              </w:rPr>
              <w:t>农户人均收入</w:t>
            </w:r>
          </w:p>
        </w:tc>
        <w:tc>
          <w:tcPr>
            <w:tcW w:w="1843" w:type="dxa"/>
            <w:tcBorders>
              <w:top w:val="single" w:sz="4" w:space="0" w:color="auto"/>
              <w:left w:val="single" w:sz="4" w:space="0" w:color="auto"/>
              <w:bottom w:val="single" w:sz="8" w:space="0" w:color="auto"/>
              <w:right w:val="single" w:sz="4" w:space="0" w:color="auto"/>
            </w:tcBorders>
            <w:vAlign w:val="center"/>
          </w:tcPr>
          <w:p w:rsidR="00D17AF8" w:rsidRPr="00645AF5" w:rsidRDefault="00D17AF8" w:rsidP="00706F29">
            <w:pPr>
              <w:jc w:val="center"/>
              <w:rPr>
                <w:sz w:val="18"/>
                <w:szCs w:val="18"/>
              </w:rPr>
            </w:pPr>
            <w:r w:rsidRPr="00645AF5">
              <w:rPr>
                <w:rFonts w:hint="eastAsia"/>
                <w:sz w:val="18"/>
                <w:szCs w:val="18"/>
              </w:rPr>
              <w:t>农户人均收入</w:t>
            </w:r>
          </w:p>
        </w:tc>
        <w:tc>
          <w:tcPr>
            <w:tcW w:w="1417" w:type="dxa"/>
            <w:tcBorders>
              <w:top w:val="single" w:sz="4" w:space="0" w:color="auto"/>
              <w:left w:val="single" w:sz="4" w:space="0" w:color="auto"/>
              <w:bottom w:val="single" w:sz="8" w:space="0" w:color="auto"/>
              <w:right w:val="single" w:sz="4" w:space="0" w:color="auto"/>
            </w:tcBorders>
            <w:vAlign w:val="center"/>
          </w:tcPr>
          <w:p w:rsidR="00D17AF8" w:rsidRPr="00645AF5" w:rsidRDefault="00D17AF8" w:rsidP="00706F29">
            <w:pPr>
              <w:jc w:val="center"/>
              <w:rPr>
                <w:sz w:val="18"/>
                <w:szCs w:val="18"/>
              </w:rPr>
            </w:pPr>
            <w:r w:rsidRPr="00645AF5">
              <w:rPr>
                <w:sz w:val="18"/>
                <w:szCs w:val="18"/>
              </w:rPr>
              <w:t>第一阶段</w:t>
            </w:r>
          </w:p>
        </w:tc>
        <w:tc>
          <w:tcPr>
            <w:tcW w:w="1427" w:type="dxa"/>
            <w:tcBorders>
              <w:top w:val="single" w:sz="4" w:space="0" w:color="auto"/>
              <w:left w:val="single" w:sz="4" w:space="0" w:color="auto"/>
              <w:bottom w:val="single" w:sz="8" w:space="0" w:color="auto"/>
            </w:tcBorders>
            <w:vAlign w:val="center"/>
          </w:tcPr>
          <w:p w:rsidR="00D17AF8" w:rsidRPr="00645AF5" w:rsidRDefault="00D17AF8" w:rsidP="00706F29">
            <w:pPr>
              <w:jc w:val="center"/>
              <w:rPr>
                <w:sz w:val="18"/>
                <w:szCs w:val="18"/>
              </w:rPr>
            </w:pPr>
            <w:r w:rsidRPr="00645AF5">
              <w:rPr>
                <w:sz w:val="18"/>
                <w:szCs w:val="18"/>
              </w:rPr>
              <w:t>第二阶段</w:t>
            </w:r>
          </w:p>
        </w:tc>
      </w:tr>
      <w:tr w:rsidR="00645AF5" w:rsidRPr="00645AF5" w:rsidTr="00017F73">
        <w:trPr>
          <w:jc w:val="center"/>
        </w:trPr>
        <w:tc>
          <w:tcPr>
            <w:tcW w:w="3186" w:type="dxa"/>
            <w:tcBorders>
              <w:top w:val="single" w:sz="8" w:space="0" w:color="auto"/>
              <w:right w:val="single" w:sz="4" w:space="0" w:color="auto"/>
            </w:tcBorders>
            <w:vAlign w:val="center"/>
          </w:tcPr>
          <w:p w:rsidR="00D17AF8" w:rsidRPr="00645AF5" w:rsidRDefault="00D17AF8" w:rsidP="00706F29">
            <w:pPr>
              <w:jc w:val="center"/>
              <w:rPr>
                <w:sz w:val="18"/>
                <w:szCs w:val="18"/>
              </w:rPr>
            </w:pPr>
            <w:bookmarkStart w:id="2" w:name="_Hlk185343744"/>
            <w:r w:rsidRPr="00645AF5">
              <w:rPr>
                <w:rFonts w:hint="eastAsia"/>
                <w:sz w:val="18"/>
                <w:szCs w:val="18"/>
              </w:rPr>
              <w:t>每百万人均</w:t>
            </w:r>
            <w:r w:rsidRPr="00645AF5">
              <w:rPr>
                <w:sz w:val="18"/>
                <w:szCs w:val="18"/>
              </w:rPr>
              <w:t>开通微博企业数量</w:t>
            </w:r>
            <w:bookmarkEnd w:id="2"/>
            <w:r w:rsidRPr="00645AF5">
              <w:rPr>
                <w:sz w:val="18"/>
                <w:szCs w:val="18"/>
              </w:rPr>
              <w:t>（对数）</w:t>
            </w:r>
          </w:p>
        </w:tc>
        <w:tc>
          <w:tcPr>
            <w:tcW w:w="1701" w:type="dxa"/>
            <w:tcBorders>
              <w:top w:val="single" w:sz="8" w:space="0" w:color="auto"/>
              <w:left w:val="single" w:sz="4" w:space="0" w:color="auto"/>
              <w:right w:val="single" w:sz="4" w:space="0" w:color="auto"/>
            </w:tcBorders>
            <w:vAlign w:val="center"/>
          </w:tcPr>
          <w:p w:rsidR="00D17AF8" w:rsidRPr="00645AF5" w:rsidRDefault="00D17AF8" w:rsidP="00706F29">
            <w:pPr>
              <w:jc w:val="center"/>
              <w:rPr>
                <w:sz w:val="18"/>
                <w:szCs w:val="18"/>
              </w:rPr>
            </w:pPr>
            <w:r w:rsidRPr="00645AF5">
              <w:rPr>
                <w:sz w:val="18"/>
                <w:szCs w:val="18"/>
              </w:rPr>
              <w:t>0.162</w:t>
            </w:r>
            <w:r w:rsidRPr="00645AF5">
              <w:rPr>
                <w:sz w:val="18"/>
                <w:szCs w:val="18"/>
                <w:vertAlign w:val="superscript"/>
              </w:rPr>
              <w:t>***</w:t>
            </w:r>
          </w:p>
        </w:tc>
        <w:tc>
          <w:tcPr>
            <w:tcW w:w="1843" w:type="dxa"/>
            <w:tcBorders>
              <w:top w:val="single" w:sz="8" w:space="0" w:color="auto"/>
              <w:left w:val="single" w:sz="4" w:space="0" w:color="auto"/>
              <w:right w:val="single" w:sz="4" w:space="0" w:color="auto"/>
            </w:tcBorders>
            <w:vAlign w:val="center"/>
          </w:tcPr>
          <w:p w:rsidR="00D17AF8" w:rsidRPr="00645AF5" w:rsidRDefault="00D17AF8" w:rsidP="00706F29">
            <w:pPr>
              <w:jc w:val="center"/>
              <w:rPr>
                <w:sz w:val="18"/>
                <w:szCs w:val="18"/>
              </w:rPr>
            </w:pPr>
            <w:r w:rsidRPr="00645AF5">
              <w:rPr>
                <w:rFonts w:hint="eastAsia"/>
                <w:sz w:val="18"/>
                <w:szCs w:val="18"/>
              </w:rPr>
              <w:t>-0.128</w:t>
            </w:r>
          </w:p>
        </w:tc>
        <w:tc>
          <w:tcPr>
            <w:tcW w:w="1417" w:type="dxa"/>
            <w:tcBorders>
              <w:top w:val="single" w:sz="8" w:space="0" w:color="auto"/>
              <w:left w:val="single" w:sz="4" w:space="0" w:color="auto"/>
              <w:right w:val="single" w:sz="4" w:space="0" w:color="auto"/>
            </w:tcBorders>
            <w:vAlign w:val="center"/>
          </w:tcPr>
          <w:p w:rsidR="00D17AF8" w:rsidRPr="00645AF5" w:rsidRDefault="00D17AF8" w:rsidP="00706F29">
            <w:pPr>
              <w:jc w:val="center"/>
              <w:rPr>
                <w:sz w:val="18"/>
                <w:szCs w:val="18"/>
              </w:rPr>
            </w:pPr>
            <w:r w:rsidRPr="00645AF5">
              <w:rPr>
                <w:rFonts w:hint="eastAsia"/>
                <w:sz w:val="18"/>
                <w:szCs w:val="18"/>
              </w:rPr>
              <w:t>0.241</w:t>
            </w:r>
            <w:r w:rsidRPr="00645AF5">
              <w:rPr>
                <w:sz w:val="18"/>
                <w:szCs w:val="18"/>
                <w:vertAlign w:val="superscript"/>
              </w:rPr>
              <w:t>**</w:t>
            </w:r>
            <w:r w:rsidRPr="00645AF5">
              <w:rPr>
                <w:rFonts w:hint="eastAsia"/>
                <w:sz w:val="18"/>
                <w:szCs w:val="18"/>
                <w:vertAlign w:val="superscript"/>
              </w:rPr>
              <w:t>*</w:t>
            </w:r>
          </w:p>
        </w:tc>
        <w:tc>
          <w:tcPr>
            <w:tcW w:w="1427" w:type="dxa"/>
            <w:tcBorders>
              <w:top w:val="single" w:sz="8" w:space="0" w:color="auto"/>
              <w:left w:val="single" w:sz="4" w:space="0" w:color="auto"/>
            </w:tcBorders>
            <w:vAlign w:val="center"/>
          </w:tcPr>
          <w:p w:rsidR="00D17AF8" w:rsidRPr="00645AF5" w:rsidRDefault="00D17AF8" w:rsidP="00706F29">
            <w:pPr>
              <w:jc w:val="center"/>
              <w:rPr>
                <w:sz w:val="18"/>
                <w:szCs w:val="18"/>
              </w:rPr>
            </w:pPr>
          </w:p>
        </w:tc>
      </w:tr>
      <w:tr w:rsidR="00645AF5" w:rsidRPr="00645AF5" w:rsidTr="00706F29">
        <w:trPr>
          <w:jc w:val="center"/>
        </w:trPr>
        <w:tc>
          <w:tcPr>
            <w:tcW w:w="3186" w:type="dxa"/>
            <w:tcBorders>
              <w:right w:val="single" w:sz="4" w:space="0" w:color="auto"/>
            </w:tcBorders>
            <w:vAlign w:val="center"/>
          </w:tcPr>
          <w:p w:rsidR="00D17AF8" w:rsidRPr="00645AF5" w:rsidRDefault="00D17AF8" w:rsidP="00706F29">
            <w:pPr>
              <w:jc w:val="center"/>
              <w:rPr>
                <w:sz w:val="18"/>
                <w:szCs w:val="18"/>
              </w:rPr>
            </w:pPr>
          </w:p>
        </w:tc>
        <w:tc>
          <w:tcPr>
            <w:tcW w:w="1701" w:type="dxa"/>
            <w:tcBorders>
              <w:left w:val="single" w:sz="4" w:space="0" w:color="auto"/>
              <w:right w:val="single" w:sz="4" w:space="0" w:color="auto"/>
            </w:tcBorders>
            <w:vAlign w:val="center"/>
          </w:tcPr>
          <w:p w:rsidR="00D17AF8" w:rsidRPr="00645AF5" w:rsidRDefault="00D17AF8" w:rsidP="00706F29">
            <w:pPr>
              <w:jc w:val="center"/>
              <w:rPr>
                <w:sz w:val="18"/>
                <w:szCs w:val="18"/>
              </w:rPr>
            </w:pPr>
            <w:r w:rsidRPr="00645AF5">
              <w:rPr>
                <w:sz w:val="18"/>
                <w:szCs w:val="18"/>
              </w:rPr>
              <w:t>(0.0316)</w:t>
            </w:r>
          </w:p>
        </w:tc>
        <w:tc>
          <w:tcPr>
            <w:tcW w:w="1843" w:type="dxa"/>
            <w:tcBorders>
              <w:left w:val="single" w:sz="4" w:space="0" w:color="auto"/>
              <w:right w:val="single" w:sz="4" w:space="0" w:color="auto"/>
            </w:tcBorders>
            <w:vAlign w:val="center"/>
          </w:tcPr>
          <w:p w:rsidR="00D17AF8" w:rsidRPr="00645AF5" w:rsidRDefault="00D17AF8" w:rsidP="00706F29">
            <w:pPr>
              <w:jc w:val="center"/>
              <w:rPr>
                <w:sz w:val="18"/>
                <w:szCs w:val="18"/>
              </w:rPr>
            </w:pPr>
            <w:r w:rsidRPr="00645AF5">
              <w:rPr>
                <w:sz w:val="18"/>
                <w:szCs w:val="18"/>
              </w:rPr>
              <w:t>(0.0</w:t>
            </w:r>
            <w:r w:rsidRPr="00645AF5">
              <w:rPr>
                <w:rFonts w:hint="eastAsia"/>
                <w:sz w:val="18"/>
                <w:szCs w:val="18"/>
              </w:rPr>
              <w:t>944</w:t>
            </w:r>
            <w:r w:rsidRPr="00645AF5">
              <w:rPr>
                <w:sz w:val="18"/>
                <w:szCs w:val="18"/>
              </w:rPr>
              <w:t>)</w:t>
            </w:r>
          </w:p>
        </w:tc>
        <w:tc>
          <w:tcPr>
            <w:tcW w:w="1417" w:type="dxa"/>
            <w:tcBorders>
              <w:left w:val="single" w:sz="4" w:space="0" w:color="auto"/>
              <w:right w:val="single" w:sz="4" w:space="0" w:color="auto"/>
            </w:tcBorders>
            <w:vAlign w:val="center"/>
          </w:tcPr>
          <w:p w:rsidR="00D17AF8" w:rsidRPr="00645AF5" w:rsidRDefault="00D17AF8" w:rsidP="00706F29">
            <w:pPr>
              <w:jc w:val="center"/>
              <w:rPr>
                <w:sz w:val="18"/>
                <w:szCs w:val="18"/>
              </w:rPr>
            </w:pPr>
            <w:r w:rsidRPr="00645AF5">
              <w:rPr>
                <w:sz w:val="18"/>
                <w:szCs w:val="18"/>
              </w:rPr>
              <w:t>(0.0</w:t>
            </w:r>
            <w:r w:rsidRPr="00645AF5">
              <w:rPr>
                <w:rFonts w:hint="eastAsia"/>
                <w:sz w:val="18"/>
                <w:szCs w:val="18"/>
              </w:rPr>
              <w:t>589</w:t>
            </w:r>
            <w:r w:rsidRPr="00645AF5">
              <w:rPr>
                <w:sz w:val="18"/>
                <w:szCs w:val="18"/>
              </w:rPr>
              <w:t>)</w:t>
            </w:r>
          </w:p>
        </w:tc>
        <w:tc>
          <w:tcPr>
            <w:tcW w:w="1427" w:type="dxa"/>
            <w:tcBorders>
              <w:left w:val="single" w:sz="4" w:space="0" w:color="auto"/>
            </w:tcBorders>
            <w:vAlign w:val="center"/>
          </w:tcPr>
          <w:p w:rsidR="00D17AF8" w:rsidRPr="00645AF5" w:rsidRDefault="00D17AF8" w:rsidP="00706F29">
            <w:pPr>
              <w:jc w:val="center"/>
              <w:rPr>
                <w:sz w:val="18"/>
                <w:szCs w:val="18"/>
              </w:rPr>
            </w:pPr>
          </w:p>
        </w:tc>
      </w:tr>
      <w:tr w:rsidR="00645AF5" w:rsidRPr="00645AF5" w:rsidTr="00706F29">
        <w:trPr>
          <w:jc w:val="center"/>
        </w:trPr>
        <w:tc>
          <w:tcPr>
            <w:tcW w:w="3186" w:type="dxa"/>
            <w:tcBorders>
              <w:right w:val="single" w:sz="4" w:space="0" w:color="auto"/>
            </w:tcBorders>
            <w:vAlign w:val="center"/>
          </w:tcPr>
          <w:p w:rsidR="00D17AF8" w:rsidRPr="00645AF5" w:rsidRDefault="00D17AF8" w:rsidP="00706F29">
            <w:pPr>
              <w:jc w:val="center"/>
              <w:rPr>
                <w:sz w:val="18"/>
                <w:szCs w:val="18"/>
              </w:rPr>
            </w:pPr>
            <w:r w:rsidRPr="00645AF5">
              <w:rPr>
                <w:sz w:val="18"/>
                <w:szCs w:val="18"/>
              </w:rPr>
              <w:t>数字乡村指数</w:t>
            </w:r>
          </w:p>
        </w:tc>
        <w:tc>
          <w:tcPr>
            <w:tcW w:w="1701" w:type="dxa"/>
            <w:tcBorders>
              <w:left w:val="single" w:sz="4" w:space="0" w:color="auto"/>
              <w:right w:val="single" w:sz="4" w:space="0" w:color="auto"/>
            </w:tcBorders>
            <w:vAlign w:val="center"/>
          </w:tcPr>
          <w:p w:rsidR="00D17AF8" w:rsidRPr="00645AF5" w:rsidRDefault="00D17AF8" w:rsidP="00706F29">
            <w:pPr>
              <w:jc w:val="center"/>
              <w:rPr>
                <w:sz w:val="18"/>
                <w:szCs w:val="18"/>
              </w:rPr>
            </w:pPr>
          </w:p>
        </w:tc>
        <w:tc>
          <w:tcPr>
            <w:tcW w:w="1843" w:type="dxa"/>
            <w:tcBorders>
              <w:left w:val="single" w:sz="4" w:space="0" w:color="auto"/>
              <w:right w:val="single" w:sz="4" w:space="0" w:color="auto"/>
            </w:tcBorders>
            <w:vAlign w:val="center"/>
          </w:tcPr>
          <w:p w:rsidR="00D17AF8" w:rsidRPr="00645AF5" w:rsidRDefault="00D17AF8" w:rsidP="00706F29">
            <w:pPr>
              <w:jc w:val="center"/>
              <w:rPr>
                <w:sz w:val="18"/>
                <w:szCs w:val="18"/>
              </w:rPr>
            </w:pPr>
          </w:p>
        </w:tc>
        <w:tc>
          <w:tcPr>
            <w:tcW w:w="1417" w:type="dxa"/>
            <w:tcBorders>
              <w:left w:val="single" w:sz="4" w:space="0" w:color="auto"/>
              <w:right w:val="single" w:sz="4" w:space="0" w:color="auto"/>
            </w:tcBorders>
            <w:vAlign w:val="center"/>
          </w:tcPr>
          <w:p w:rsidR="00D17AF8" w:rsidRPr="00645AF5" w:rsidRDefault="00D17AF8" w:rsidP="00706F29">
            <w:pPr>
              <w:jc w:val="center"/>
              <w:rPr>
                <w:sz w:val="18"/>
                <w:szCs w:val="18"/>
              </w:rPr>
            </w:pPr>
          </w:p>
        </w:tc>
        <w:tc>
          <w:tcPr>
            <w:tcW w:w="1427" w:type="dxa"/>
            <w:tcBorders>
              <w:left w:val="single" w:sz="4" w:space="0" w:color="auto"/>
            </w:tcBorders>
            <w:vAlign w:val="center"/>
          </w:tcPr>
          <w:p w:rsidR="00D17AF8" w:rsidRPr="00645AF5" w:rsidRDefault="00D17AF8" w:rsidP="00706F29">
            <w:pPr>
              <w:jc w:val="center"/>
              <w:rPr>
                <w:sz w:val="18"/>
                <w:szCs w:val="18"/>
              </w:rPr>
            </w:pPr>
            <w:r w:rsidRPr="00645AF5">
              <w:rPr>
                <w:rFonts w:hint="eastAsia"/>
                <w:sz w:val="18"/>
                <w:szCs w:val="18"/>
              </w:rPr>
              <w:t>0.672**</w:t>
            </w:r>
          </w:p>
        </w:tc>
      </w:tr>
      <w:tr w:rsidR="00645AF5" w:rsidRPr="00645AF5" w:rsidTr="00706F29">
        <w:trPr>
          <w:jc w:val="center"/>
        </w:trPr>
        <w:tc>
          <w:tcPr>
            <w:tcW w:w="3186" w:type="dxa"/>
            <w:tcBorders>
              <w:right w:val="single" w:sz="4" w:space="0" w:color="auto"/>
            </w:tcBorders>
            <w:vAlign w:val="center"/>
          </w:tcPr>
          <w:p w:rsidR="00D17AF8" w:rsidRPr="00645AF5" w:rsidRDefault="00D17AF8" w:rsidP="00706F29">
            <w:pPr>
              <w:jc w:val="center"/>
              <w:rPr>
                <w:sz w:val="18"/>
                <w:szCs w:val="18"/>
              </w:rPr>
            </w:pPr>
          </w:p>
        </w:tc>
        <w:tc>
          <w:tcPr>
            <w:tcW w:w="1701" w:type="dxa"/>
            <w:tcBorders>
              <w:left w:val="single" w:sz="4" w:space="0" w:color="auto"/>
              <w:right w:val="single" w:sz="4" w:space="0" w:color="auto"/>
            </w:tcBorders>
            <w:vAlign w:val="center"/>
          </w:tcPr>
          <w:p w:rsidR="00D17AF8" w:rsidRPr="00645AF5" w:rsidRDefault="00D17AF8" w:rsidP="00706F29">
            <w:pPr>
              <w:jc w:val="center"/>
              <w:rPr>
                <w:sz w:val="18"/>
                <w:szCs w:val="18"/>
              </w:rPr>
            </w:pPr>
          </w:p>
        </w:tc>
        <w:tc>
          <w:tcPr>
            <w:tcW w:w="1843" w:type="dxa"/>
            <w:tcBorders>
              <w:left w:val="single" w:sz="4" w:space="0" w:color="auto"/>
              <w:right w:val="single" w:sz="4" w:space="0" w:color="auto"/>
            </w:tcBorders>
            <w:vAlign w:val="center"/>
          </w:tcPr>
          <w:p w:rsidR="00D17AF8" w:rsidRPr="00645AF5" w:rsidRDefault="00D17AF8" w:rsidP="00706F29">
            <w:pPr>
              <w:jc w:val="center"/>
              <w:rPr>
                <w:sz w:val="18"/>
                <w:szCs w:val="18"/>
              </w:rPr>
            </w:pPr>
          </w:p>
        </w:tc>
        <w:tc>
          <w:tcPr>
            <w:tcW w:w="1417" w:type="dxa"/>
            <w:tcBorders>
              <w:left w:val="single" w:sz="4" w:space="0" w:color="auto"/>
              <w:right w:val="single" w:sz="4" w:space="0" w:color="auto"/>
            </w:tcBorders>
            <w:vAlign w:val="center"/>
          </w:tcPr>
          <w:p w:rsidR="00D17AF8" w:rsidRPr="00645AF5" w:rsidRDefault="00D17AF8" w:rsidP="00706F29">
            <w:pPr>
              <w:jc w:val="center"/>
              <w:rPr>
                <w:sz w:val="18"/>
                <w:szCs w:val="18"/>
              </w:rPr>
            </w:pPr>
          </w:p>
        </w:tc>
        <w:tc>
          <w:tcPr>
            <w:tcW w:w="1427" w:type="dxa"/>
            <w:tcBorders>
              <w:left w:val="single" w:sz="4" w:space="0" w:color="auto"/>
            </w:tcBorders>
            <w:vAlign w:val="center"/>
          </w:tcPr>
          <w:p w:rsidR="00D17AF8" w:rsidRPr="00645AF5" w:rsidRDefault="00D17AF8" w:rsidP="00706F29">
            <w:pPr>
              <w:jc w:val="center"/>
              <w:rPr>
                <w:sz w:val="18"/>
                <w:szCs w:val="18"/>
              </w:rPr>
            </w:pPr>
            <w:r w:rsidRPr="00645AF5">
              <w:rPr>
                <w:sz w:val="18"/>
                <w:szCs w:val="18"/>
              </w:rPr>
              <w:t>(0.</w:t>
            </w:r>
            <w:r w:rsidRPr="00645AF5">
              <w:rPr>
                <w:rFonts w:hint="eastAsia"/>
                <w:sz w:val="18"/>
                <w:szCs w:val="18"/>
              </w:rPr>
              <w:t>1993</w:t>
            </w:r>
            <w:r w:rsidRPr="00645AF5">
              <w:rPr>
                <w:sz w:val="18"/>
                <w:szCs w:val="18"/>
              </w:rPr>
              <w:t>)</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r w:rsidRPr="00645AF5">
              <w:rPr>
                <w:sz w:val="18"/>
                <w:szCs w:val="18"/>
              </w:rPr>
              <w:t>性别</w:t>
            </w:r>
          </w:p>
        </w:tc>
        <w:tc>
          <w:tcPr>
            <w:tcW w:w="1701" w:type="dxa"/>
            <w:tcBorders>
              <w:left w:val="single" w:sz="4" w:space="0" w:color="auto"/>
              <w:right w:val="single" w:sz="4" w:space="0" w:color="auto"/>
            </w:tcBorders>
          </w:tcPr>
          <w:p w:rsidR="00D84809" w:rsidRPr="00645AF5" w:rsidRDefault="00D84809" w:rsidP="00D84809">
            <w:pPr>
              <w:jc w:val="center"/>
              <w:rPr>
                <w:sz w:val="18"/>
                <w:szCs w:val="18"/>
              </w:rPr>
            </w:pPr>
            <w:r w:rsidRPr="00645AF5">
              <w:rPr>
                <w:rFonts w:hint="eastAsia"/>
                <w:sz w:val="18"/>
                <w:szCs w:val="18"/>
              </w:rPr>
              <w:t>-0.115</w:t>
            </w:r>
          </w:p>
        </w:tc>
        <w:tc>
          <w:tcPr>
            <w:tcW w:w="1843" w:type="dxa"/>
            <w:tcBorders>
              <w:left w:val="single" w:sz="4" w:space="0" w:color="auto"/>
              <w:right w:val="single" w:sz="4" w:space="0" w:color="auto"/>
            </w:tcBorders>
          </w:tcPr>
          <w:p w:rsidR="00D84809" w:rsidRPr="00645AF5" w:rsidRDefault="00D84809" w:rsidP="00D84809">
            <w:pPr>
              <w:jc w:val="center"/>
              <w:rPr>
                <w:sz w:val="18"/>
                <w:szCs w:val="18"/>
              </w:rPr>
            </w:pPr>
            <w:r w:rsidRPr="00645AF5">
              <w:rPr>
                <w:rFonts w:hint="eastAsia"/>
                <w:sz w:val="18"/>
                <w:szCs w:val="18"/>
              </w:rPr>
              <w:t>-0.175</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-0.046</w:t>
            </w:r>
            <w:r w:rsidRPr="00645AF5">
              <w:rPr>
                <w:sz w:val="18"/>
                <w:szCs w:val="18"/>
                <w:vertAlign w:val="superscript"/>
              </w:rPr>
              <w:t>*</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-0.084</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(0.0834)</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(0.1696)</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(0.0279)</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(0.0892)</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r w:rsidRPr="00645AF5">
              <w:rPr>
                <w:sz w:val="18"/>
                <w:szCs w:val="18"/>
              </w:rPr>
              <w:t>年龄</w:t>
            </w: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-0.017***</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-0.010**</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-0.002</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-0.016</w:t>
            </w:r>
            <w:r w:rsidRPr="00645AF5">
              <w:rPr>
                <w:sz w:val="18"/>
                <w:szCs w:val="18"/>
                <w:vertAlign w:val="superscript"/>
              </w:rPr>
              <w:t>***</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(0.0024)</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(0.0039)</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(0.0012)</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(0.0025)</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r w:rsidRPr="00645AF5">
              <w:rPr>
                <w:sz w:val="18"/>
                <w:szCs w:val="18"/>
              </w:rPr>
              <w:t>受教育程度</w:t>
            </w: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0.010</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0.012</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-0.006</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0.015</w:t>
            </w:r>
            <w:r w:rsidRPr="00645AF5">
              <w:rPr>
                <w:sz w:val="18"/>
                <w:szCs w:val="18"/>
                <w:vertAlign w:val="superscript"/>
              </w:rPr>
              <w:t>*</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(0.0069)</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(0.0099)</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(0.0042)</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(0.0077)</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r w:rsidRPr="00645AF5">
              <w:rPr>
                <w:sz w:val="18"/>
                <w:szCs w:val="18"/>
              </w:rPr>
              <w:t>婚姻状况</w:t>
            </w: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0.051</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-0.013</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0.023</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0.036</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(0.0807)</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(0.1343)</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(0.0262)</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(0.0812)</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r w:rsidRPr="00645AF5">
              <w:rPr>
                <w:rFonts w:hint="eastAsia"/>
                <w:sz w:val="18"/>
                <w:szCs w:val="18"/>
              </w:rPr>
              <w:t>政治面貌</w:t>
            </w: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0.200***</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0.231***</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0.004</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0.198</w:t>
            </w:r>
            <w:r w:rsidRPr="00645AF5">
              <w:rPr>
                <w:sz w:val="18"/>
                <w:szCs w:val="18"/>
                <w:vertAlign w:val="superscript"/>
              </w:rPr>
              <w:t>***</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(0.0395)</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(0.0626)</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(0.0173)</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(0.0401)</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r w:rsidRPr="00645AF5">
              <w:rPr>
                <w:sz w:val="18"/>
                <w:szCs w:val="18"/>
              </w:rPr>
              <w:t>家庭规模</w:t>
            </w: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-0.067***</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-0.037</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0.003</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-0.069</w:t>
            </w:r>
            <w:r w:rsidRPr="00645AF5">
              <w:rPr>
                <w:sz w:val="18"/>
                <w:szCs w:val="18"/>
                <w:vertAlign w:val="superscript"/>
              </w:rPr>
              <w:t>***</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(0.0137)</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(0.0307)</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(0.0075)</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(0.0145)</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r w:rsidRPr="00645AF5">
              <w:rPr>
                <w:sz w:val="18"/>
                <w:szCs w:val="18"/>
              </w:rPr>
              <w:t>家庭抚养比</w:t>
            </w: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-0.106</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-0.011</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0.051</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-0.140</w:t>
            </w:r>
            <w:r w:rsidRPr="00645AF5">
              <w:rPr>
                <w:sz w:val="18"/>
                <w:szCs w:val="18"/>
                <w:vertAlign w:val="superscript"/>
              </w:rPr>
              <w:t>**</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(0.0673)</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(0.1150)</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(0.0325)</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(0.0701)</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r w:rsidRPr="00645AF5">
              <w:rPr>
                <w:sz w:val="18"/>
                <w:szCs w:val="18"/>
              </w:rPr>
              <w:t>家庭社会资本</w:t>
            </w: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0.018***</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0.018***</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0.000</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0.018</w:t>
            </w:r>
            <w:r w:rsidRPr="00645AF5">
              <w:rPr>
                <w:sz w:val="18"/>
                <w:szCs w:val="18"/>
                <w:vertAlign w:val="superscript"/>
              </w:rPr>
              <w:t>***</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(0.0028)</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(0.0051)</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(0.0007)</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(0.0027)</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r w:rsidRPr="00645AF5">
              <w:rPr>
                <w:sz w:val="18"/>
                <w:szCs w:val="18"/>
              </w:rPr>
              <w:t>家庭土地规模</w:t>
            </w: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0.105***</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0.040</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0.011</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0.098</w:t>
            </w:r>
            <w:r w:rsidRPr="00645AF5">
              <w:rPr>
                <w:sz w:val="18"/>
                <w:szCs w:val="18"/>
                <w:vertAlign w:val="superscript"/>
              </w:rPr>
              <w:t>***</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(0.0268)</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(0.0643)</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(0.0094)</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(0.0258)</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r w:rsidRPr="00645AF5">
              <w:rPr>
                <w:sz w:val="18"/>
                <w:szCs w:val="18"/>
              </w:rPr>
              <w:t>村庄土地规模</w:t>
            </w: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0.029</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-0.012</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-0.059</w:t>
            </w:r>
            <w:r w:rsidRPr="00645AF5">
              <w:rPr>
                <w:sz w:val="18"/>
                <w:szCs w:val="18"/>
                <w:vertAlign w:val="superscript"/>
              </w:rPr>
              <w:t>**</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0.068</w:t>
            </w:r>
            <w:r w:rsidRPr="00645AF5">
              <w:rPr>
                <w:sz w:val="18"/>
                <w:szCs w:val="18"/>
                <w:vertAlign w:val="superscript"/>
              </w:rPr>
              <w:t>*</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(0.0310)</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(0.0447)</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(0.0263)</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(0.0358)</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r w:rsidRPr="00645AF5">
              <w:rPr>
                <w:sz w:val="18"/>
                <w:szCs w:val="18"/>
              </w:rPr>
              <w:t>村庄交通情况</w:t>
            </w: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0.330***</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0.568***</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-0.034</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0.353</w:t>
            </w:r>
            <w:r w:rsidRPr="00645AF5">
              <w:rPr>
                <w:sz w:val="18"/>
                <w:szCs w:val="18"/>
                <w:vertAlign w:val="superscript"/>
              </w:rPr>
              <w:t>***</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(0.0963)</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(0.1441)</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(0.0768)</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(0.1144)</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r w:rsidRPr="00645AF5">
              <w:rPr>
                <w:sz w:val="18"/>
                <w:szCs w:val="18"/>
              </w:rPr>
              <w:t>地区经济水平</w:t>
            </w: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-0.015</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0.062</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0.321</w:t>
            </w:r>
            <w:r w:rsidRPr="00645AF5">
              <w:rPr>
                <w:sz w:val="18"/>
                <w:szCs w:val="18"/>
                <w:vertAlign w:val="superscript"/>
              </w:rPr>
              <w:t>***</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-0.231</w:t>
            </w:r>
            <w:r w:rsidRPr="00645AF5">
              <w:rPr>
                <w:sz w:val="18"/>
                <w:szCs w:val="18"/>
                <w:vertAlign w:val="superscript"/>
              </w:rPr>
              <w:t>**</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(0.0404)</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(0.0638)</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(0.0818)</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(0.0959)</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r w:rsidRPr="00645AF5">
              <w:rPr>
                <w:sz w:val="18"/>
                <w:szCs w:val="18"/>
              </w:rPr>
              <w:t>地区固定资产投资</w:t>
            </w: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0.059*</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0.075*</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0.027</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0.041</w:t>
            </w:r>
          </w:p>
        </w:tc>
      </w:tr>
      <w:tr w:rsidR="00645AF5" w:rsidRPr="00645AF5" w:rsidTr="00334471">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(0.0298)</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(0.0410)</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(0.0382)</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(0.0379)</w:t>
            </w:r>
          </w:p>
        </w:tc>
      </w:tr>
      <w:tr w:rsidR="00645AF5" w:rsidRPr="00645AF5" w:rsidTr="00667D2F">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r w:rsidRPr="00645AF5">
              <w:rPr>
                <w:sz w:val="18"/>
                <w:szCs w:val="18"/>
              </w:rPr>
              <w:t>常数项</w:t>
            </w: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8.544***</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8.132***</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-6.201</w:t>
            </w:r>
            <w:r w:rsidRPr="00645AF5">
              <w:rPr>
                <w:sz w:val="18"/>
                <w:szCs w:val="18"/>
                <w:vertAlign w:val="superscript"/>
              </w:rPr>
              <w:t>***</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12.712</w:t>
            </w:r>
            <w:r w:rsidRPr="00645AF5">
              <w:rPr>
                <w:sz w:val="18"/>
                <w:szCs w:val="18"/>
                <w:vertAlign w:val="superscript"/>
              </w:rPr>
              <w:t>***</w:t>
            </w:r>
          </w:p>
        </w:tc>
      </w:tr>
      <w:tr w:rsidR="00645AF5" w:rsidRPr="00645AF5" w:rsidTr="00667D2F">
        <w:trPr>
          <w:jc w:val="center"/>
        </w:trPr>
        <w:tc>
          <w:tcPr>
            <w:tcW w:w="3186" w:type="dxa"/>
            <w:tcBorders>
              <w:right w:val="single" w:sz="4" w:space="0" w:color="auto"/>
            </w:tcBorders>
            <w:vAlign w:val="center"/>
          </w:tcPr>
          <w:p w:rsidR="00D84809" w:rsidRPr="00645AF5" w:rsidRDefault="00D84809" w:rsidP="00D84809">
            <w:pPr>
              <w:jc w:val="center"/>
              <w:rPr>
                <w:sz w:val="18"/>
                <w:szCs w:val="18"/>
              </w:rPr>
            </w:pPr>
          </w:p>
        </w:tc>
        <w:tc>
          <w:tcPr>
            <w:tcW w:w="1701"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(0.6700)</w:t>
            </w:r>
          </w:p>
        </w:tc>
        <w:tc>
          <w:tcPr>
            <w:tcW w:w="1843"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rFonts w:hint="eastAsia"/>
                <w:sz w:val="18"/>
                <w:szCs w:val="18"/>
              </w:rPr>
              <w:t>(1.2691)</w:t>
            </w:r>
          </w:p>
        </w:tc>
        <w:tc>
          <w:tcPr>
            <w:tcW w:w="1417" w:type="dxa"/>
            <w:tcBorders>
              <w:left w:val="single" w:sz="4" w:space="0" w:color="auto"/>
              <w:right w:val="single" w:sz="4" w:space="0" w:color="auto"/>
            </w:tcBorders>
          </w:tcPr>
          <w:p w:rsidR="00D84809" w:rsidRPr="00645AF5" w:rsidRDefault="00D84809" w:rsidP="00D84809">
            <w:pPr>
              <w:jc w:val="center"/>
              <w:rPr>
                <w:rFonts w:ascii="宋体" w:hAnsi="宋体"/>
                <w:sz w:val="18"/>
                <w:szCs w:val="18"/>
              </w:rPr>
            </w:pPr>
            <w:r w:rsidRPr="00645AF5">
              <w:rPr>
                <w:sz w:val="18"/>
                <w:szCs w:val="18"/>
              </w:rPr>
              <w:t>(0.9683)</w:t>
            </w:r>
          </w:p>
        </w:tc>
        <w:tc>
          <w:tcPr>
            <w:tcW w:w="1427" w:type="dxa"/>
            <w:tcBorders>
              <w:left w:val="single" w:sz="4" w:space="0" w:color="auto"/>
            </w:tcBorders>
          </w:tcPr>
          <w:p w:rsidR="00D84809" w:rsidRPr="00645AF5" w:rsidRDefault="00D84809" w:rsidP="00D84809">
            <w:pPr>
              <w:jc w:val="center"/>
              <w:rPr>
                <w:rFonts w:ascii="宋体" w:hAnsi="宋体"/>
                <w:sz w:val="18"/>
                <w:szCs w:val="18"/>
              </w:rPr>
            </w:pPr>
            <w:r w:rsidRPr="00645AF5">
              <w:rPr>
                <w:sz w:val="18"/>
                <w:szCs w:val="18"/>
              </w:rPr>
              <w:t>(1.5474)</w:t>
            </w:r>
          </w:p>
        </w:tc>
      </w:tr>
      <w:tr w:rsidR="00645AF5" w:rsidRPr="00645AF5" w:rsidTr="00706F29">
        <w:trPr>
          <w:jc w:val="center"/>
        </w:trPr>
        <w:tc>
          <w:tcPr>
            <w:tcW w:w="3186" w:type="dxa"/>
            <w:tcBorders>
              <w:bottom w:val="single" w:sz="4" w:space="0" w:color="auto"/>
              <w:right w:val="single" w:sz="4" w:space="0" w:color="auto"/>
            </w:tcBorders>
            <w:vAlign w:val="center"/>
          </w:tcPr>
          <w:p w:rsidR="00D17AF8" w:rsidRPr="00645AF5" w:rsidRDefault="00D17AF8" w:rsidP="00D17AF8">
            <w:pPr>
              <w:jc w:val="center"/>
              <w:rPr>
                <w:sz w:val="18"/>
                <w:szCs w:val="18"/>
              </w:rPr>
            </w:pPr>
            <w:r w:rsidRPr="00645AF5">
              <w:rPr>
                <w:rFonts w:hint="eastAsia"/>
                <w:sz w:val="18"/>
                <w:szCs w:val="18"/>
              </w:rPr>
              <w:t>地区</w:t>
            </w:r>
            <w:r w:rsidRPr="00645AF5">
              <w:rPr>
                <w:sz w:val="18"/>
                <w:szCs w:val="18"/>
              </w:rPr>
              <w:t>固定效应</w:t>
            </w:r>
          </w:p>
        </w:tc>
        <w:tc>
          <w:tcPr>
            <w:tcW w:w="1701" w:type="dxa"/>
            <w:tcBorders>
              <w:left w:val="single" w:sz="4" w:space="0" w:color="auto"/>
              <w:bottom w:val="single" w:sz="4" w:space="0" w:color="auto"/>
              <w:right w:val="single" w:sz="4" w:space="0" w:color="auto"/>
            </w:tcBorders>
            <w:vAlign w:val="center"/>
          </w:tcPr>
          <w:p w:rsidR="00D17AF8" w:rsidRPr="00645AF5" w:rsidRDefault="00D17AF8" w:rsidP="00D17AF8">
            <w:pPr>
              <w:jc w:val="center"/>
              <w:rPr>
                <w:sz w:val="18"/>
                <w:szCs w:val="18"/>
              </w:rPr>
            </w:pPr>
            <w:r w:rsidRPr="00645AF5">
              <w:rPr>
                <w:rFonts w:ascii="宋体" w:hAnsi="宋体"/>
                <w:sz w:val="18"/>
                <w:szCs w:val="18"/>
              </w:rPr>
              <w:t>是</w:t>
            </w:r>
          </w:p>
        </w:tc>
        <w:tc>
          <w:tcPr>
            <w:tcW w:w="1843" w:type="dxa"/>
            <w:tcBorders>
              <w:left w:val="single" w:sz="4" w:space="0" w:color="auto"/>
              <w:bottom w:val="single" w:sz="4" w:space="0" w:color="auto"/>
              <w:right w:val="single" w:sz="4" w:space="0" w:color="auto"/>
            </w:tcBorders>
            <w:vAlign w:val="center"/>
          </w:tcPr>
          <w:p w:rsidR="00D17AF8" w:rsidRPr="00645AF5" w:rsidRDefault="00D17AF8" w:rsidP="00D17AF8">
            <w:pPr>
              <w:jc w:val="center"/>
              <w:rPr>
                <w:sz w:val="18"/>
                <w:szCs w:val="18"/>
              </w:rPr>
            </w:pPr>
            <w:r w:rsidRPr="00645AF5">
              <w:rPr>
                <w:rFonts w:ascii="宋体" w:hAnsi="宋体"/>
                <w:sz w:val="18"/>
                <w:szCs w:val="18"/>
              </w:rPr>
              <w:t>是</w:t>
            </w:r>
          </w:p>
        </w:tc>
        <w:tc>
          <w:tcPr>
            <w:tcW w:w="1417" w:type="dxa"/>
            <w:tcBorders>
              <w:left w:val="single" w:sz="4" w:space="0" w:color="auto"/>
              <w:bottom w:val="single" w:sz="4" w:space="0" w:color="auto"/>
              <w:right w:val="single" w:sz="4" w:space="0" w:color="auto"/>
            </w:tcBorders>
            <w:vAlign w:val="center"/>
          </w:tcPr>
          <w:p w:rsidR="00D17AF8" w:rsidRPr="00645AF5" w:rsidRDefault="00D17AF8" w:rsidP="00D17AF8">
            <w:pPr>
              <w:jc w:val="center"/>
              <w:rPr>
                <w:rFonts w:ascii="宋体" w:hAnsi="宋体"/>
                <w:sz w:val="18"/>
                <w:szCs w:val="18"/>
              </w:rPr>
            </w:pPr>
            <w:r w:rsidRPr="00645AF5">
              <w:rPr>
                <w:rFonts w:ascii="宋体" w:hAnsi="宋体"/>
                <w:sz w:val="18"/>
                <w:szCs w:val="18"/>
              </w:rPr>
              <w:t>是</w:t>
            </w:r>
          </w:p>
        </w:tc>
        <w:tc>
          <w:tcPr>
            <w:tcW w:w="1427" w:type="dxa"/>
            <w:tcBorders>
              <w:left w:val="single" w:sz="4" w:space="0" w:color="auto"/>
              <w:bottom w:val="single" w:sz="4" w:space="0" w:color="auto"/>
            </w:tcBorders>
            <w:vAlign w:val="center"/>
          </w:tcPr>
          <w:p w:rsidR="00D17AF8" w:rsidRPr="00645AF5" w:rsidRDefault="00D17AF8" w:rsidP="00D17AF8">
            <w:pPr>
              <w:jc w:val="center"/>
              <w:rPr>
                <w:rFonts w:ascii="宋体" w:hAnsi="宋体"/>
                <w:sz w:val="18"/>
                <w:szCs w:val="18"/>
              </w:rPr>
            </w:pPr>
            <w:r w:rsidRPr="00645AF5">
              <w:rPr>
                <w:rFonts w:ascii="宋体" w:hAnsi="宋体"/>
                <w:sz w:val="18"/>
                <w:szCs w:val="18"/>
              </w:rPr>
              <w:t>是</w:t>
            </w:r>
          </w:p>
        </w:tc>
      </w:tr>
      <w:tr w:rsidR="00645AF5" w:rsidRPr="00645AF5" w:rsidTr="00706F29">
        <w:trPr>
          <w:jc w:val="center"/>
        </w:trPr>
        <w:tc>
          <w:tcPr>
            <w:tcW w:w="3186" w:type="dxa"/>
            <w:tcBorders>
              <w:top w:val="single" w:sz="4" w:space="0" w:color="auto"/>
              <w:right w:val="single" w:sz="4" w:space="0" w:color="auto"/>
            </w:tcBorders>
            <w:vAlign w:val="center"/>
          </w:tcPr>
          <w:p w:rsidR="00D17AF8" w:rsidRPr="00645AF5" w:rsidRDefault="00D17AF8" w:rsidP="00D17AF8">
            <w:pPr>
              <w:jc w:val="center"/>
              <w:rPr>
                <w:sz w:val="18"/>
                <w:szCs w:val="18"/>
              </w:rPr>
            </w:pPr>
            <w:proofErr w:type="spellStart"/>
            <w:r w:rsidRPr="00645AF5">
              <w:rPr>
                <w:sz w:val="18"/>
                <w:szCs w:val="18"/>
              </w:rPr>
              <w:t>Kleibergen-Paaprk</w:t>
            </w:r>
            <w:proofErr w:type="spellEnd"/>
            <w:r w:rsidRPr="00645AF5">
              <w:rPr>
                <w:sz w:val="18"/>
                <w:szCs w:val="18"/>
              </w:rPr>
              <w:t xml:space="preserve"> LM</w:t>
            </w:r>
            <w:r w:rsidRPr="00645AF5">
              <w:rPr>
                <w:sz w:val="18"/>
                <w:szCs w:val="18"/>
              </w:rPr>
              <w:t>统计量</w:t>
            </w:r>
            <w:r w:rsidRPr="00645AF5">
              <w:rPr>
                <w:rFonts w:hint="eastAsia"/>
                <w:sz w:val="18"/>
                <w:szCs w:val="18"/>
              </w:rPr>
              <w:t>及</w:t>
            </w:r>
            <w:r w:rsidRPr="00645AF5">
              <w:rPr>
                <w:sz w:val="18"/>
                <w:szCs w:val="18"/>
              </w:rPr>
              <w:t>P</w:t>
            </w:r>
            <w:r w:rsidRPr="00645AF5">
              <w:rPr>
                <w:sz w:val="18"/>
                <w:szCs w:val="18"/>
              </w:rPr>
              <w:t>值</w:t>
            </w:r>
          </w:p>
        </w:tc>
        <w:tc>
          <w:tcPr>
            <w:tcW w:w="1701" w:type="dxa"/>
            <w:tcBorders>
              <w:top w:val="single" w:sz="4" w:space="0" w:color="auto"/>
              <w:left w:val="single" w:sz="4" w:space="0" w:color="auto"/>
              <w:right w:val="single" w:sz="4" w:space="0" w:color="auto"/>
            </w:tcBorders>
            <w:vAlign w:val="center"/>
          </w:tcPr>
          <w:p w:rsidR="00D17AF8" w:rsidRPr="00645AF5" w:rsidRDefault="00D17AF8" w:rsidP="00D17AF8">
            <w:pPr>
              <w:jc w:val="center"/>
              <w:rPr>
                <w:sz w:val="18"/>
                <w:szCs w:val="18"/>
              </w:rPr>
            </w:pPr>
          </w:p>
        </w:tc>
        <w:tc>
          <w:tcPr>
            <w:tcW w:w="1843" w:type="dxa"/>
            <w:tcBorders>
              <w:top w:val="single" w:sz="4" w:space="0" w:color="auto"/>
              <w:left w:val="single" w:sz="4" w:space="0" w:color="auto"/>
              <w:right w:val="single" w:sz="4" w:space="0" w:color="auto"/>
            </w:tcBorders>
            <w:vAlign w:val="center"/>
          </w:tcPr>
          <w:p w:rsidR="00D17AF8" w:rsidRPr="00645AF5" w:rsidRDefault="00D17AF8" w:rsidP="00D17AF8">
            <w:pPr>
              <w:jc w:val="center"/>
              <w:rPr>
                <w:sz w:val="18"/>
                <w:szCs w:val="18"/>
              </w:rPr>
            </w:pPr>
          </w:p>
        </w:tc>
        <w:tc>
          <w:tcPr>
            <w:tcW w:w="2844" w:type="dxa"/>
            <w:gridSpan w:val="2"/>
            <w:tcBorders>
              <w:top w:val="single" w:sz="4" w:space="0" w:color="auto"/>
              <w:left w:val="single" w:sz="4" w:space="0" w:color="auto"/>
            </w:tcBorders>
            <w:vAlign w:val="center"/>
          </w:tcPr>
          <w:p w:rsidR="00D17AF8" w:rsidRPr="00645AF5" w:rsidRDefault="00D17AF8" w:rsidP="00D17AF8">
            <w:pPr>
              <w:jc w:val="center"/>
              <w:rPr>
                <w:sz w:val="18"/>
                <w:szCs w:val="18"/>
              </w:rPr>
            </w:pPr>
            <w:r w:rsidRPr="00645AF5">
              <w:rPr>
                <w:rFonts w:hint="eastAsia"/>
                <w:sz w:val="18"/>
                <w:szCs w:val="18"/>
              </w:rPr>
              <w:t>10.162***</w:t>
            </w:r>
            <w:r w:rsidRPr="00645AF5">
              <w:rPr>
                <w:rFonts w:hint="eastAsia"/>
                <w:sz w:val="18"/>
                <w:szCs w:val="18"/>
              </w:rPr>
              <w:t>（</w:t>
            </w:r>
            <w:r w:rsidRPr="00645AF5">
              <w:rPr>
                <w:rFonts w:hint="eastAsia"/>
                <w:sz w:val="18"/>
                <w:szCs w:val="18"/>
              </w:rPr>
              <w:t>0.001</w:t>
            </w:r>
            <w:r w:rsidRPr="00645AF5">
              <w:rPr>
                <w:rFonts w:hint="eastAsia"/>
                <w:sz w:val="18"/>
                <w:szCs w:val="18"/>
              </w:rPr>
              <w:t>）</w:t>
            </w:r>
          </w:p>
        </w:tc>
      </w:tr>
      <w:tr w:rsidR="00645AF5" w:rsidRPr="00645AF5" w:rsidTr="00706F29">
        <w:trPr>
          <w:jc w:val="center"/>
        </w:trPr>
        <w:tc>
          <w:tcPr>
            <w:tcW w:w="3186" w:type="dxa"/>
            <w:tcBorders>
              <w:right w:val="single" w:sz="4" w:space="0" w:color="auto"/>
            </w:tcBorders>
            <w:vAlign w:val="center"/>
          </w:tcPr>
          <w:p w:rsidR="00D17AF8" w:rsidRPr="00645AF5" w:rsidRDefault="00D17AF8" w:rsidP="00D17AF8">
            <w:pPr>
              <w:jc w:val="center"/>
              <w:rPr>
                <w:sz w:val="18"/>
                <w:szCs w:val="18"/>
              </w:rPr>
            </w:pPr>
            <w:proofErr w:type="spellStart"/>
            <w:r w:rsidRPr="00645AF5">
              <w:rPr>
                <w:sz w:val="18"/>
                <w:szCs w:val="18"/>
              </w:rPr>
              <w:t>Cragg</w:t>
            </w:r>
            <w:proofErr w:type="spellEnd"/>
            <w:r w:rsidRPr="00645AF5">
              <w:rPr>
                <w:sz w:val="18"/>
                <w:szCs w:val="18"/>
              </w:rPr>
              <w:t>-Donald Wald F</w:t>
            </w:r>
            <w:r w:rsidRPr="00645AF5">
              <w:rPr>
                <w:sz w:val="18"/>
                <w:szCs w:val="18"/>
              </w:rPr>
              <w:t>统计量</w:t>
            </w:r>
          </w:p>
        </w:tc>
        <w:tc>
          <w:tcPr>
            <w:tcW w:w="1701" w:type="dxa"/>
            <w:tcBorders>
              <w:left w:val="single" w:sz="4" w:space="0" w:color="auto"/>
              <w:right w:val="single" w:sz="4" w:space="0" w:color="auto"/>
            </w:tcBorders>
            <w:vAlign w:val="center"/>
          </w:tcPr>
          <w:p w:rsidR="00D17AF8" w:rsidRPr="00645AF5" w:rsidRDefault="00D17AF8" w:rsidP="00D17AF8">
            <w:pPr>
              <w:jc w:val="center"/>
              <w:rPr>
                <w:sz w:val="18"/>
                <w:szCs w:val="18"/>
              </w:rPr>
            </w:pPr>
          </w:p>
        </w:tc>
        <w:tc>
          <w:tcPr>
            <w:tcW w:w="1843" w:type="dxa"/>
            <w:tcBorders>
              <w:left w:val="single" w:sz="4" w:space="0" w:color="auto"/>
              <w:right w:val="single" w:sz="4" w:space="0" w:color="auto"/>
            </w:tcBorders>
            <w:vAlign w:val="center"/>
          </w:tcPr>
          <w:p w:rsidR="00D17AF8" w:rsidRPr="00645AF5" w:rsidRDefault="00D17AF8" w:rsidP="00D17AF8">
            <w:pPr>
              <w:jc w:val="center"/>
              <w:rPr>
                <w:sz w:val="18"/>
                <w:szCs w:val="18"/>
              </w:rPr>
            </w:pPr>
          </w:p>
        </w:tc>
        <w:tc>
          <w:tcPr>
            <w:tcW w:w="2844" w:type="dxa"/>
            <w:gridSpan w:val="2"/>
            <w:tcBorders>
              <w:left w:val="single" w:sz="4" w:space="0" w:color="auto"/>
            </w:tcBorders>
            <w:vAlign w:val="center"/>
          </w:tcPr>
          <w:p w:rsidR="00D17AF8" w:rsidRPr="00645AF5" w:rsidRDefault="00D17AF8" w:rsidP="00D17AF8">
            <w:pPr>
              <w:jc w:val="center"/>
              <w:rPr>
                <w:sz w:val="18"/>
                <w:szCs w:val="18"/>
              </w:rPr>
            </w:pPr>
            <w:r w:rsidRPr="00645AF5">
              <w:rPr>
                <w:rFonts w:hint="eastAsia"/>
                <w:sz w:val="18"/>
                <w:szCs w:val="18"/>
              </w:rPr>
              <w:t>706.849</w:t>
            </w:r>
          </w:p>
        </w:tc>
      </w:tr>
      <w:tr w:rsidR="00645AF5" w:rsidRPr="00645AF5" w:rsidTr="00706F29">
        <w:trPr>
          <w:jc w:val="center"/>
        </w:trPr>
        <w:tc>
          <w:tcPr>
            <w:tcW w:w="3186" w:type="dxa"/>
            <w:tcBorders>
              <w:right w:val="single" w:sz="4" w:space="0" w:color="auto"/>
            </w:tcBorders>
            <w:vAlign w:val="center"/>
          </w:tcPr>
          <w:p w:rsidR="00D17AF8" w:rsidRPr="00645AF5" w:rsidRDefault="00D17AF8" w:rsidP="00D17AF8">
            <w:pPr>
              <w:jc w:val="center"/>
              <w:rPr>
                <w:sz w:val="18"/>
                <w:szCs w:val="18"/>
              </w:rPr>
            </w:pPr>
            <w:proofErr w:type="spellStart"/>
            <w:r w:rsidRPr="00645AF5">
              <w:rPr>
                <w:rFonts w:hint="eastAsia"/>
                <w:sz w:val="18"/>
                <w:szCs w:val="18"/>
              </w:rPr>
              <w:t>Kleibergen-Paap</w:t>
            </w:r>
            <w:proofErr w:type="spellEnd"/>
            <w:r w:rsidRPr="00645AF5">
              <w:rPr>
                <w:rFonts w:hint="eastAsia"/>
                <w:sz w:val="18"/>
                <w:szCs w:val="18"/>
              </w:rPr>
              <w:t xml:space="preserve"> </w:t>
            </w:r>
            <w:proofErr w:type="spellStart"/>
            <w:r w:rsidRPr="00645AF5">
              <w:rPr>
                <w:rFonts w:hint="eastAsia"/>
                <w:sz w:val="18"/>
                <w:szCs w:val="18"/>
              </w:rPr>
              <w:t>rk</w:t>
            </w:r>
            <w:proofErr w:type="spellEnd"/>
            <w:r w:rsidRPr="00645AF5">
              <w:rPr>
                <w:rFonts w:hint="eastAsia"/>
                <w:sz w:val="18"/>
                <w:szCs w:val="18"/>
              </w:rPr>
              <w:t xml:space="preserve"> Wald F</w:t>
            </w:r>
            <w:r w:rsidRPr="00645AF5">
              <w:rPr>
                <w:sz w:val="18"/>
                <w:szCs w:val="18"/>
              </w:rPr>
              <w:t>统计量</w:t>
            </w:r>
          </w:p>
        </w:tc>
        <w:tc>
          <w:tcPr>
            <w:tcW w:w="1701" w:type="dxa"/>
            <w:tcBorders>
              <w:left w:val="single" w:sz="4" w:space="0" w:color="auto"/>
              <w:right w:val="single" w:sz="4" w:space="0" w:color="auto"/>
            </w:tcBorders>
            <w:vAlign w:val="center"/>
          </w:tcPr>
          <w:p w:rsidR="00D17AF8" w:rsidRPr="00645AF5" w:rsidRDefault="00D17AF8" w:rsidP="00D17AF8">
            <w:pPr>
              <w:jc w:val="center"/>
              <w:rPr>
                <w:sz w:val="18"/>
                <w:szCs w:val="18"/>
              </w:rPr>
            </w:pPr>
          </w:p>
        </w:tc>
        <w:tc>
          <w:tcPr>
            <w:tcW w:w="1843" w:type="dxa"/>
            <w:tcBorders>
              <w:left w:val="single" w:sz="4" w:space="0" w:color="auto"/>
              <w:right w:val="single" w:sz="4" w:space="0" w:color="auto"/>
            </w:tcBorders>
            <w:vAlign w:val="center"/>
          </w:tcPr>
          <w:p w:rsidR="00D17AF8" w:rsidRPr="00645AF5" w:rsidRDefault="00D17AF8" w:rsidP="00D17AF8">
            <w:pPr>
              <w:jc w:val="center"/>
              <w:rPr>
                <w:sz w:val="18"/>
                <w:szCs w:val="18"/>
              </w:rPr>
            </w:pPr>
          </w:p>
        </w:tc>
        <w:tc>
          <w:tcPr>
            <w:tcW w:w="2844" w:type="dxa"/>
            <w:gridSpan w:val="2"/>
            <w:tcBorders>
              <w:left w:val="single" w:sz="4" w:space="0" w:color="auto"/>
            </w:tcBorders>
            <w:vAlign w:val="center"/>
          </w:tcPr>
          <w:p w:rsidR="00D17AF8" w:rsidRPr="00645AF5" w:rsidRDefault="00D17AF8" w:rsidP="00D17AF8">
            <w:pPr>
              <w:jc w:val="center"/>
              <w:rPr>
                <w:sz w:val="18"/>
                <w:szCs w:val="18"/>
              </w:rPr>
            </w:pPr>
            <w:r w:rsidRPr="00645AF5">
              <w:rPr>
                <w:rFonts w:hint="eastAsia"/>
                <w:sz w:val="18"/>
                <w:szCs w:val="18"/>
              </w:rPr>
              <w:t>16.766</w:t>
            </w:r>
          </w:p>
        </w:tc>
      </w:tr>
      <w:tr w:rsidR="00645AF5" w:rsidRPr="00645AF5" w:rsidTr="00706F29">
        <w:trPr>
          <w:jc w:val="center"/>
        </w:trPr>
        <w:tc>
          <w:tcPr>
            <w:tcW w:w="3186" w:type="dxa"/>
            <w:tcBorders>
              <w:right w:val="single" w:sz="4" w:space="0" w:color="auto"/>
            </w:tcBorders>
            <w:vAlign w:val="center"/>
          </w:tcPr>
          <w:p w:rsidR="00D17AF8" w:rsidRPr="00645AF5" w:rsidRDefault="00D17AF8" w:rsidP="00D17AF8">
            <w:pPr>
              <w:jc w:val="center"/>
              <w:rPr>
                <w:sz w:val="18"/>
                <w:szCs w:val="18"/>
              </w:rPr>
            </w:pPr>
            <w:r w:rsidRPr="00645AF5">
              <w:rPr>
                <w:rFonts w:ascii="宋体" w:hAnsi="宋体"/>
                <w:sz w:val="18"/>
                <w:szCs w:val="18"/>
              </w:rPr>
              <w:t>样本量</w:t>
            </w:r>
          </w:p>
        </w:tc>
        <w:tc>
          <w:tcPr>
            <w:tcW w:w="1701" w:type="dxa"/>
            <w:tcBorders>
              <w:left w:val="single" w:sz="4" w:space="0" w:color="auto"/>
              <w:right w:val="single" w:sz="4" w:space="0" w:color="auto"/>
            </w:tcBorders>
            <w:vAlign w:val="center"/>
          </w:tcPr>
          <w:p w:rsidR="00D17AF8" w:rsidRPr="00645AF5" w:rsidRDefault="00D17AF8" w:rsidP="00D17AF8">
            <w:pPr>
              <w:jc w:val="center"/>
              <w:rPr>
                <w:sz w:val="18"/>
                <w:szCs w:val="18"/>
              </w:rPr>
            </w:pPr>
            <w:r w:rsidRPr="00645AF5">
              <w:rPr>
                <w:sz w:val="18"/>
                <w:szCs w:val="18"/>
              </w:rPr>
              <w:t>2989</w:t>
            </w:r>
          </w:p>
        </w:tc>
        <w:tc>
          <w:tcPr>
            <w:tcW w:w="1843" w:type="dxa"/>
            <w:tcBorders>
              <w:left w:val="single" w:sz="4" w:space="0" w:color="auto"/>
              <w:right w:val="single" w:sz="4" w:space="0" w:color="auto"/>
            </w:tcBorders>
            <w:vAlign w:val="center"/>
          </w:tcPr>
          <w:p w:rsidR="00D17AF8" w:rsidRPr="00645AF5" w:rsidRDefault="00D17AF8" w:rsidP="00D17AF8">
            <w:pPr>
              <w:jc w:val="center"/>
              <w:rPr>
                <w:sz w:val="18"/>
                <w:szCs w:val="18"/>
              </w:rPr>
            </w:pPr>
            <w:r w:rsidRPr="00645AF5">
              <w:rPr>
                <w:rFonts w:hint="eastAsia"/>
                <w:sz w:val="18"/>
                <w:szCs w:val="18"/>
              </w:rPr>
              <w:t>1058</w:t>
            </w:r>
          </w:p>
        </w:tc>
        <w:tc>
          <w:tcPr>
            <w:tcW w:w="2844" w:type="dxa"/>
            <w:gridSpan w:val="2"/>
            <w:tcBorders>
              <w:left w:val="single" w:sz="4" w:space="0" w:color="auto"/>
            </w:tcBorders>
            <w:vAlign w:val="center"/>
          </w:tcPr>
          <w:p w:rsidR="00D17AF8" w:rsidRPr="00645AF5" w:rsidRDefault="00D17AF8" w:rsidP="00D17AF8">
            <w:pPr>
              <w:jc w:val="center"/>
              <w:rPr>
                <w:sz w:val="18"/>
                <w:szCs w:val="18"/>
              </w:rPr>
            </w:pPr>
            <w:r w:rsidRPr="00645AF5">
              <w:rPr>
                <w:rFonts w:hint="eastAsia"/>
                <w:sz w:val="18"/>
                <w:szCs w:val="18"/>
              </w:rPr>
              <w:t>2989</w:t>
            </w:r>
          </w:p>
        </w:tc>
      </w:tr>
      <w:tr w:rsidR="00645AF5" w:rsidRPr="00645AF5" w:rsidTr="00017F73">
        <w:trPr>
          <w:jc w:val="center"/>
        </w:trPr>
        <w:tc>
          <w:tcPr>
            <w:tcW w:w="3186" w:type="dxa"/>
            <w:tcBorders>
              <w:bottom w:val="single" w:sz="8" w:space="0" w:color="auto"/>
              <w:right w:val="single" w:sz="4" w:space="0" w:color="auto"/>
            </w:tcBorders>
            <w:vAlign w:val="center"/>
          </w:tcPr>
          <w:p w:rsidR="00D17AF8" w:rsidRPr="00645AF5" w:rsidRDefault="00EE4CAD" w:rsidP="00D17AF8">
            <w:pPr>
              <w:jc w:val="center"/>
              <w:rPr>
                <w:sz w:val="18"/>
                <w:szCs w:val="18"/>
              </w:rPr>
            </w:pPr>
            <m:oMathPara>
              <m:oMath>
                <m:sSup>
                  <m:sSupPr>
                    <m:ctrlPr>
                      <w:rPr>
                        <w:rFonts w:ascii="Cambria Math" w:hAnsi="Cambria Math"/>
                        <w:i/>
                        <w:iCs/>
                        <w:sz w:val="18"/>
                        <w:szCs w:val="18"/>
                      </w:rPr>
                    </m:ctrlPr>
                  </m:sSupPr>
                  <m:e>
                    <m:r>
                      <w:rPr>
                        <w:rFonts w:ascii="Cambria Math" w:hAnsi="Cambria Math"/>
                        <w:sz w:val="18"/>
                        <w:szCs w:val="18"/>
                      </w:rPr>
                      <m:t>R</m:t>
                    </m:r>
                  </m:e>
                  <m:sup>
                    <m:r>
                      <w:rPr>
                        <w:rFonts w:ascii="Cambria Math" w:hAnsi="Cambria Math"/>
                        <w:sz w:val="18"/>
                        <w:szCs w:val="18"/>
                      </w:rPr>
                      <m:t>2</m:t>
                    </m:r>
                  </m:sup>
                </m:sSup>
              </m:oMath>
            </m:oMathPara>
          </w:p>
        </w:tc>
        <w:tc>
          <w:tcPr>
            <w:tcW w:w="1701" w:type="dxa"/>
            <w:tcBorders>
              <w:left w:val="single" w:sz="4" w:space="0" w:color="auto"/>
              <w:bottom w:val="single" w:sz="8" w:space="0" w:color="auto"/>
              <w:right w:val="single" w:sz="4" w:space="0" w:color="auto"/>
            </w:tcBorders>
            <w:vAlign w:val="center"/>
          </w:tcPr>
          <w:p w:rsidR="00D17AF8" w:rsidRPr="00645AF5" w:rsidRDefault="00D17AF8" w:rsidP="00D17AF8">
            <w:pPr>
              <w:jc w:val="center"/>
              <w:rPr>
                <w:sz w:val="18"/>
                <w:szCs w:val="18"/>
              </w:rPr>
            </w:pPr>
            <w:r w:rsidRPr="00645AF5">
              <w:rPr>
                <w:sz w:val="18"/>
                <w:szCs w:val="18"/>
              </w:rPr>
              <w:t>0.179</w:t>
            </w:r>
          </w:p>
        </w:tc>
        <w:tc>
          <w:tcPr>
            <w:tcW w:w="1843" w:type="dxa"/>
            <w:tcBorders>
              <w:left w:val="single" w:sz="4" w:space="0" w:color="auto"/>
              <w:bottom w:val="single" w:sz="8" w:space="0" w:color="auto"/>
              <w:right w:val="single" w:sz="4" w:space="0" w:color="auto"/>
            </w:tcBorders>
            <w:vAlign w:val="center"/>
          </w:tcPr>
          <w:p w:rsidR="00D17AF8" w:rsidRPr="00645AF5" w:rsidRDefault="00D17AF8" w:rsidP="00D17AF8">
            <w:pPr>
              <w:jc w:val="center"/>
              <w:rPr>
                <w:sz w:val="18"/>
                <w:szCs w:val="18"/>
              </w:rPr>
            </w:pPr>
            <w:r w:rsidRPr="00645AF5">
              <w:rPr>
                <w:rFonts w:hint="eastAsia"/>
                <w:sz w:val="18"/>
                <w:szCs w:val="18"/>
              </w:rPr>
              <w:t>0.142</w:t>
            </w:r>
          </w:p>
        </w:tc>
        <w:tc>
          <w:tcPr>
            <w:tcW w:w="2844" w:type="dxa"/>
            <w:gridSpan w:val="2"/>
            <w:tcBorders>
              <w:left w:val="single" w:sz="4" w:space="0" w:color="auto"/>
              <w:bottom w:val="single" w:sz="8" w:space="0" w:color="auto"/>
            </w:tcBorders>
            <w:vAlign w:val="center"/>
          </w:tcPr>
          <w:p w:rsidR="00D17AF8" w:rsidRPr="00645AF5" w:rsidRDefault="00D17AF8" w:rsidP="00D17AF8">
            <w:pPr>
              <w:jc w:val="center"/>
              <w:rPr>
                <w:sz w:val="18"/>
                <w:szCs w:val="18"/>
              </w:rPr>
            </w:pPr>
            <w:r w:rsidRPr="00645AF5">
              <w:rPr>
                <w:sz w:val="18"/>
                <w:szCs w:val="18"/>
              </w:rPr>
              <w:t>0.</w:t>
            </w:r>
            <w:r w:rsidRPr="00645AF5">
              <w:rPr>
                <w:rFonts w:hint="eastAsia"/>
                <w:sz w:val="18"/>
                <w:szCs w:val="18"/>
              </w:rPr>
              <w:t>156</w:t>
            </w:r>
          </w:p>
        </w:tc>
      </w:tr>
    </w:tbl>
    <w:p w:rsidR="00D04BD6" w:rsidRDefault="00D04BD6"/>
    <w:p w:rsidR="00091521" w:rsidRPr="009D6FE7" w:rsidRDefault="00091521" w:rsidP="00091521">
      <w:pPr>
        <w:ind w:firstLine="360"/>
        <w:jc w:val="center"/>
        <w:rPr>
          <w:rFonts w:ascii="Times New Roman" w:eastAsia="黑体" w:hAnsi="Times New Roman"/>
          <w:color w:val="000000" w:themeColor="text1"/>
          <w:sz w:val="18"/>
          <w:szCs w:val="18"/>
        </w:rPr>
      </w:pPr>
      <w:r w:rsidRPr="009D6FE7">
        <w:rPr>
          <w:rFonts w:ascii="Times New Roman" w:eastAsia="黑体" w:hAnsi="Times New Roman"/>
          <w:color w:val="000000" w:themeColor="text1"/>
          <w:sz w:val="18"/>
          <w:szCs w:val="18"/>
        </w:rPr>
        <w:t>表</w:t>
      </w:r>
      <w:r>
        <w:rPr>
          <w:rFonts w:ascii="Times New Roman" w:eastAsia="黑体" w:hAnsi="Times New Roman" w:hint="eastAsia"/>
          <w:color w:val="000000" w:themeColor="text1"/>
          <w:sz w:val="18"/>
          <w:szCs w:val="18"/>
        </w:rPr>
        <w:t>5</w:t>
      </w:r>
      <w:r w:rsidRPr="009D6FE7">
        <w:rPr>
          <w:rFonts w:ascii="Times New Roman" w:eastAsia="黑体" w:hAnsi="Times New Roman"/>
          <w:color w:val="000000" w:themeColor="text1"/>
          <w:sz w:val="18"/>
          <w:szCs w:val="18"/>
        </w:rPr>
        <w:t xml:space="preserve">  </w:t>
      </w:r>
      <w:r w:rsidRPr="009D6FE7">
        <w:rPr>
          <w:rFonts w:ascii="Times New Roman" w:eastAsia="黑体" w:hAnsi="Times New Roman"/>
          <w:color w:val="000000" w:themeColor="text1"/>
          <w:sz w:val="18"/>
          <w:szCs w:val="18"/>
        </w:rPr>
        <w:t>机制检验：</w:t>
      </w:r>
      <w:r w:rsidRPr="009D6FE7">
        <w:rPr>
          <w:rFonts w:ascii="Times New Roman" w:eastAsia="黑体" w:hAnsi="Times New Roman" w:hint="eastAsia"/>
          <w:color w:val="000000" w:themeColor="text1"/>
          <w:sz w:val="18"/>
          <w:szCs w:val="18"/>
        </w:rPr>
        <w:t>乡村</w:t>
      </w:r>
      <w:r w:rsidRPr="009D6FE7">
        <w:rPr>
          <w:rFonts w:ascii="Times New Roman" w:eastAsia="黑体" w:hAnsi="Times New Roman"/>
          <w:color w:val="000000" w:themeColor="text1"/>
          <w:sz w:val="18"/>
          <w:szCs w:val="18"/>
        </w:rPr>
        <w:t>产业</w:t>
      </w:r>
      <w:r w:rsidRPr="009D6FE7">
        <w:rPr>
          <w:rFonts w:ascii="Times New Roman" w:eastAsia="黑体" w:hAnsi="Times New Roman" w:hint="eastAsia"/>
          <w:color w:val="000000" w:themeColor="text1"/>
          <w:sz w:val="18"/>
          <w:szCs w:val="18"/>
        </w:rPr>
        <w:t>规模扩大</w:t>
      </w:r>
    </w:p>
    <w:tbl>
      <w:tblPr>
        <w:tblW w:w="4999" w:type="pct"/>
        <w:jc w:val="center"/>
        <w:tblLook w:val="04A0"/>
      </w:tblPr>
      <w:tblGrid>
        <w:gridCol w:w="1544"/>
        <w:gridCol w:w="2324"/>
        <w:gridCol w:w="2326"/>
        <w:gridCol w:w="2326"/>
      </w:tblGrid>
      <w:tr w:rsidR="00D84809" w:rsidRPr="00990C1D" w:rsidTr="0048794C">
        <w:trPr>
          <w:jc w:val="center"/>
        </w:trPr>
        <w:tc>
          <w:tcPr>
            <w:tcW w:w="906" w:type="pct"/>
            <w:tcBorders>
              <w:top w:val="single" w:sz="8" w:space="0" w:color="auto"/>
              <w:left w:val="nil"/>
              <w:bottom w:val="nil"/>
              <w:right w:val="single" w:sz="4" w:space="0" w:color="auto"/>
              <w:tl2br w:val="nil"/>
              <w:tr2bl w:val="nil"/>
            </w:tcBorders>
            <w:vAlign w:val="center"/>
          </w:tcPr>
          <w:p w:rsidR="00D84809" w:rsidRPr="00091521" w:rsidRDefault="00D84809" w:rsidP="00706F29">
            <w:pPr>
              <w:jc w:val="center"/>
              <w:rPr>
                <w:rFonts w:ascii="Times New Roman" w:eastAsia="宋体" w:hAnsi="Times New Roman" w:cs="Times New Roman"/>
                <w:sz w:val="18"/>
                <w:szCs w:val="18"/>
              </w:rPr>
            </w:pPr>
          </w:p>
        </w:tc>
        <w:tc>
          <w:tcPr>
            <w:tcW w:w="1364" w:type="pct"/>
            <w:tcBorders>
              <w:top w:val="single" w:sz="8" w:space="0" w:color="auto"/>
              <w:left w:val="nil"/>
              <w:bottom w:val="single" w:sz="4" w:space="0" w:color="auto"/>
              <w:right w:val="single" w:sz="4" w:space="0" w:color="auto"/>
              <w:tl2br w:val="nil"/>
              <w:tr2bl w:val="nil"/>
            </w:tcBorders>
            <w:vAlign w:val="center"/>
          </w:tcPr>
          <w:p w:rsidR="00D84809" w:rsidRPr="00990C1D" w:rsidRDefault="00D84809" w:rsidP="00706F29">
            <w:pPr>
              <w:jc w:val="center"/>
              <w:rPr>
                <w:rFonts w:ascii="Times New Roman" w:eastAsia="宋体" w:hAnsi="Times New Roman" w:cs="Times New Roman"/>
                <w:sz w:val="18"/>
                <w:szCs w:val="18"/>
              </w:rPr>
            </w:pPr>
            <w:r w:rsidRPr="00990C1D">
              <w:rPr>
                <w:rFonts w:ascii="Times New Roman" w:eastAsia="宋体" w:hAnsi="Times New Roman" w:cs="Times New Roman"/>
                <w:sz w:val="18"/>
                <w:szCs w:val="18"/>
              </w:rPr>
              <w:t>(1)</w:t>
            </w:r>
          </w:p>
        </w:tc>
        <w:tc>
          <w:tcPr>
            <w:tcW w:w="1365" w:type="pct"/>
            <w:tcBorders>
              <w:top w:val="single" w:sz="8" w:space="0" w:color="auto"/>
              <w:left w:val="single" w:sz="4" w:space="0" w:color="auto"/>
              <w:bottom w:val="single" w:sz="4" w:space="0" w:color="auto"/>
              <w:right w:val="single" w:sz="4" w:space="0" w:color="auto"/>
              <w:tl2br w:val="nil"/>
              <w:tr2bl w:val="nil"/>
            </w:tcBorders>
            <w:vAlign w:val="center"/>
          </w:tcPr>
          <w:p w:rsidR="00D84809" w:rsidRPr="00990C1D" w:rsidRDefault="00D84809" w:rsidP="00706F29">
            <w:pPr>
              <w:jc w:val="center"/>
              <w:rPr>
                <w:rFonts w:ascii="Times New Roman" w:eastAsia="宋体" w:hAnsi="Times New Roman" w:cs="Times New Roman"/>
                <w:sz w:val="18"/>
                <w:szCs w:val="18"/>
              </w:rPr>
            </w:pPr>
            <w:r w:rsidRPr="00990C1D">
              <w:rPr>
                <w:rFonts w:ascii="Times New Roman" w:eastAsia="宋体" w:hAnsi="Times New Roman" w:cs="Times New Roman"/>
                <w:sz w:val="18"/>
                <w:szCs w:val="18"/>
              </w:rPr>
              <w:t>(2)</w:t>
            </w:r>
          </w:p>
        </w:tc>
        <w:tc>
          <w:tcPr>
            <w:tcW w:w="1365" w:type="pct"/>
            <w:tcBorders>
              <w:top w:val="single" w:sz="8" w:space="0" w:color="auto"/>
              <w:left w:val="single" w:sz="4" w:space="0" w:color="auto"/>
              <w:bottom w:val="single" w:sz="4" w:space="0" w:color="auto"/>
              <w:right w:val="nil"/>
              <w:tl2br w:val="nil"/>
              <w:tr2bl w:val="nil"/>
            </w:tcBorders>
            <w:vAlign w:val="center"/>
          </w:tcPr>
          <w:p w:rsidR="00D84809" w:rsidRPr="00990C1D" w:rsidRDefault="00D84809" w:rsidP="00706F29">
            <w:pPr>
              <w:jc w:val="center"/>
              <w:rPr>
                <w:rFonts w:ascii="Times New Roman" w:eastAsia="宋体" w:hAnsi="Times New Roman" w:cs="Times New Roman"/>
                <w:sz w:val="18"/>
                <w:szCs w:val="18"/>
              </w:rPr>
            </w:pPr>
            <w:r w:rsidRPr="00990C1D">
              <w:rPr>
                <w:rFonts w:ascii="Times New Roman" w:eastAsia="宋体" w:hAnsi="Times New Roman" w:cs="Times New Roman"/>
                <w:sz w:val="18"/>
                <w:szCs w:val="18"/>
              </w:rPr>
              <w:t>(3)</w:t>
            </w:r>
          </w:p>
        </w:tc>
      </w:tr>
      <w:tr w:rsidR="00D84809" w:rsidRPr="00990C1D" w:rsidTr="0048794C">
        <w:trPr>
          <w:jc w:val="center"/>
        </w:trPr>
        <w:tc>
          <w:tcPr>
            <w:tcW w:w="906" w:type="pct"/>
            <w:tcBorders>
              <w:top w:val="nil"/>
              <w:left w:val="nil"/>
              <w:bottom w:val="single" w:sz="8" w:space="0" w:color="auto"/>
              <w:right w:val="single" w:sz="4" w:space="0" w:color="auto"/>
              <w:tl2br w:val="nil"/>
              <w:tr2bl w:val="nil"/>
            </w:tcBorders>
            <w:vAlign w:val="center"/>
          </w:tcPr>
          <w:p w:rsidR="00D84809" w:rsidRPr="00990C1D" w:rsidRDefault="00D84809" w:rsidP="00706F29">
            <w:pPr>
              <w:jc w:val="center"/>
              <w:rPr>
                <w:rFonts w:ascii="Times New Roman" w:eastAsia="宋体" w:hAnsi="Times New Roman" w:cs="Times New Roman"/>
                <w:sz w:val="18"/>
                <w:szCs w:val="18"/>
              </w:rPr>
            </w:pPr>
          </w:p>
        </w:tc>
        <w:tc>
          <w:tcPr>
            <w:tcW w:w="1364" w:type="pct"/>
            <w:tcBorders>
              <w:top w:val="single" w:sz="4" w:space="0" w:color="auto"/>
              <w:left w:val="nil"/>
              <w:bottom w:val="single" w:sz="8" w:space="0" w:color="auto"/>
              <w:right w:val="single" w:sz="4" w:space="0" w:color="auto"/>
              <w:tl2br w:val="nil"/>
              <w:tr2bl w:val="nil"/>
            </w:tcBorders>
            <w:vAlign w:val="center"/>
          </w:tcPr>
          <w:p w:rsidR="00D84809" w:rsidRPr="00990C1D" w:rsidRDefault="00D84809" w:rsidP="00706F29">
            <w:pPr>
              <w:jc w:val="center"/>
              <w:rPr>
                <w:rFonts w:ascii="Times New Roman" w:eastAsia="宋体" w:hAnsi="Times New Roman" w:cs="Times New Roman"/>
                <w:sz w:val="18"/>
                <w:szCs w:val="18"/>
              </w:rPr>
            </w:pPr>
            <w:r w:rsidRPr="00990C1D">
              <w:rPr>
                <w:rFonts w:ascii="Times New Roman" w:eastAsia="宋体" w:hAnsi="Times New Roman" w:cs="Times New Roman"/>
                <w:sz w:val="18"/>
                <w:szCs w:val="18"/>
              </w:rPr>
              <w:t>村庄个体工商户比例</w:t>
            </w:r>
          </w:p>
        </w:tc>
        <w:tc>
          <w:tcPr>
            <w:tcW w:w="1365" w:type="pct"/>
            <w:tcBorders>
              <w:top w:val="single" w:sz="4" w:space="0" w:color="auto"/>
              <w:left w:val="single" w:sz="4" w:space="0" w:color="auto"/>
              <w:bottom w:val="single" w:sz="8" w:space="0" w:color="auto"/>
              <w:right w:val="single" w:sz="4" w:space="0" w:color="auto"/>
              <w:tl2br w:val="nil"/>
              <w:tr2bl w:val="nil"/>
            </w:tcBorders>
            <w:vAlign w:val="center"/>
          </w:tcPr>
          <w:p w:rsidR="00D84809" w:rsidRPr="00990C1D" w:rsidRDefault="00D84809" w:rsidP="00706F29">
            <w:pPr>
              <w:jc w:val="center"/>
              <w:rPr>
                <w:rFonts w:ascii="Times New Roman" w:eastAsia="宋体" w:hAnsi="Times New Roman" w:cs="Times New Roman"/>
                <w:sz w:val="18"/>
                <w:szCs w:val="18"/>
              </w:rPr>
            </w:pPr>
            <w:r w:rsidRPr="00990C1D">
              <w:rPr>
                <w:rFonts w:ascii="Times New Roman" w:eastAsia="宋体" w:hAnsi="Times New Roman" w:cs="Times New Roman" w:hint="eastAsia"/>
                <w:sz w:val="18"/>
                <w:szCs w:val="18"/>
              </w:rPr>
              <w:t>村庄是否发展电商</w:t>
            </w:r>
          </w:p>
        </w:tc>
        <w:tc>
          <w:tcPr>
            <w:tcW w:w="1365" w:type="pct"/>
            <w:tcBorders>
              <w:top w:val="single" w:sz="4" w:space="0" w:color="auto"/>
              <w:left w:val="single" w:sz="4" w:space="0" w:color="auto"/>
              <w:bottom w:val="single" w:sz="8" w:space="0" w:color="auto"/>
              <w:right w:val="nil"/>
              <w:tl2br w:val="nil"/>
              <w:tr2bl w:val="nil"/>
            </w:tcBorders>
            <w:vAlign w:val="center"/>
          </w:tcPr>
          <w:p w:rsidR="00D84809" w:rsidRPr="00990C1D" w:rsidRDefault="00D84809" w:rsidP="00706F29">
            <w:pPr>
              <w:jc w:val="center"/>
              <w:rPr>
                <w:rFonts w:ascii="Times New Roman" w:eastAsia="宋体" w:hAnsi="Times New Roman" w:cs="Times New Roman"/>
                <w:sz w:val="18"/>
                <w:szCs w:val="18"/>
              </w:rPr>
            </w:pPr>
            <w:r w:rsidRPr="00990C1D">
              <w:rPr>
                <w:rFonts w:ascii="Times New Roman" w:eastAsia="宋体" w:hAnsi="Times New Roman" w:cs="Times New Roman"/>
                <w:sz w:val="18"/>
                <w:szCs w:val="18"/>
              </w:rPr>
              <w:t>村庄是否发展乡村旅游</w:t>
            </w:r>
          </w:p>
        </w:tc>
      </w:tr>
      <w:tr w:rsidR="00990C1D" w:rsidRPr="00990C1D" w:rsidTr="0048794C">
        <w:trPr>
          <w:jc w:val="center"/>
        </w:trPr>
        <w:tc>
          <w:tcPr>
            <w:tcW w:w="906" w:type="pct"/>
            <w:tcBorders>
              <w:top w:val="single" w:sz="8" w:space="0" w:color="auto"/>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eastAsia="宋体" w:hAnsi="Times New Roman" w:cs="Times New Roman"/>
                <w:sz w:val="18"/>
                <w:szCs w:val="18"/>
              </w:rPr>
              <w:lastRenderedPageBreak/>
              <w:t>数字乡村指数</w:t>
            </w:r>
          </w:p>
        </w:tc>
        <w:tc>
          <w:tcPr>
            <w:tcW w:w="1364" w:type="pct"/>
            <w:tcBorders>
              <w:top w:val="single" w:sz="8" w:space="0" w:color="auto"/>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1.126</w:t>
            </w:r>
            <w:r w:rsidRPr="00990C1D">
              <w:rPr>
                <w:rFonts w:ascii="Times New Roman" w:hAnsi="Times New Roman" w:cs="Times New Roman"/>
                <w:kern w:val="0"/>
                <w:sz w:val="18"/>
                <w:szCs w:val="18"/>
                <w:vertAlign w:val="superscript"/>
              </w:rPr>
              <w:t>*</w:t>
            </w:r>
          </w:p>
        </w:tc>
        <w:tc>
          <w:tcPr>
            <w:tcW w:w="1365" w:type="pct"/>
            <w:tcBorders>
              <w:top w:val="single" w:sz="8" w:space="0" w:color="auto"/>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0.129*</w:t>
            </w:r>
          </w:p>
        </w:tc>
        <w:tc>
          <w:tcPr>
            <w:tcW w:w="1365" w:type="pct"/>
            <w:tcBorders>
              <w:top w:val="single" w:sz="8" w:space="0" w:color="auto"/>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0.088*</w:t>
            </w:r>
          </w:p>
        </w:tc>
      </w:tr>
      <w:tr w:rsidR="00990C1D" w:rsidRPr="00990C1D" w:rsidTr="0048794C">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(0.6687)</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(0.0754)</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(0.0489)</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eastAsia="宋体" w:hAnsi="Times New Roman" w:cs="Times New Roman" w:hint="eastAsia"/>
                <w:sz w:val="18"/>
                <w:szCs w:val="18"/>
              </w:rPr>
              <w:t>是否属于郊区</w:t>
            </w: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2.253</w:t>
            </w:r>
            <w:r w:rsidRPr="00990C1D">
              <w:rPr>
                <w:rFonts w:ascii="Times New Roman" w:hAnsi="Times New Roman" w:cs="Times New Roman"/>
                <w:kern w:val="0"/>
                <w:sz w:val="18"/>
                <w:szCs w:val="18"/>
                <w:vertAlign w:val="superscript"/>
              </w:rPr>
              <w:t>**</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-0.099</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0.00</w:t>
            </w:r>
            <w:r w:rsidR="00503CE4">
              <w:rPr>
                <w:rFonts w:ascii="Times New Roman" w:hAnsi="Times New Roman" w:cs="Times New Roman" w:hint="eastAsia"/>
                <w:kern w:val="0"/>
                <w:sz w:val="18"/>
                <w:szCs w:val="18"/>
              </w:rPr>
              <w:t>7</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(0.9623)</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(0.0908)</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(0.0613)</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eastAsia="宋体" w:hAnsi="Times New Roman" w:cs="Times New Roman" w:hint="eastAsia"/>
                <w:sz w:val="18"/>
                <w:szCs w:val="18"/>
              </w:rPr>
              <w:t>村支书学历</w:t>
            </w: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-0.060</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0.028</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-0.037</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(0.6849)</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(0.0594)</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(0.0587)</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eastAsia="宋体" w:hAnsi="Times New Roman" w:cs="Times New Roman" w:hint="eastAsia"/>
                <w:sz w:val="18"/>
                <w:szCs w:val="18"/>
              </w:rPr>
              <w:t>村庄市场环境</w:t>
            </w: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-0.097</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-0.007</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-0.01</w:t>
            </w:r>
            <w:r w:rsidR="00503CE4">
              <w:rPr>
                <w:rFonts w:ascii="Times New Roman" w:hAnsi="Times New Roman" w:cs="Times New Roman" w:hint="eastAsia"/>
                <w:kern w:val="0"/>
                <w:sz w:val="18"/>
                <w:szCs w:val="18"/>
              </w:rPr>
              <w:t>3</w:t>
            </w:r>
            <w:r w:rsidRPr="00990C1D">
              <w:rPr>
                <w:rFonts w:ascii="Times New Roman" w:hAnsi="Times New Roman" w:cs="Times New Roman"/>
                <w:kern w:val="0"/>
                <w:sz w:val="18"/>
                <w:szCs w:val="18"/>
              </w:rPr>
              <w:t>**</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(0.0577)</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(0.0055)</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(0.0063)</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eastAsia="宋体" w:hAnsi="Times New Roman" w:cs="Times New Roman" w:hint="eastAsia"/>
                <w:sz w:val="18"/>
                <w:szCs w:val="18"/>
              </w:rPr>
              <w:t>曾经是否为贫困村</w:t>
            </w: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-0.705</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-0.023</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0.05</w:t>
            </w:r>
            <w:r w:rsidR="00503CE4">
              <w:rPr>
                <w:rFonts w:ascii="Times New Roman" w:hAnsi="Times New Roman" w:cs="Times New Roman" w:hint="eastAsia"/>
                <w:kern w:val="0"/>
                <w:sz w:val="18"/>
                <w:szCs w:val="18"/>
              </w:rPr>
              <w:t>7</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(0.4466)</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(0.0665)</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(0.0653)</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eastAsia="宋体" w:hAnsi="Times New Roman" w:cs="Times New Roman" w:hint="eastAsia"/>
                <w:sz w:val="18"/>
                <w:szCs w:val="18"/>
              </w:rPr>
              <w:t>贫困户占比</w:t>
            </w: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0.027</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-0.000</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-0.00</w:t>
            </w:r>
            <w:r w:rsidR="00503CE4">
              <w:rPr>
                <w:rFonts w:ascii="Times New Roman" w:hAnsi="Times New Roman" w:cs="Times New Roman" w:hint="eastAsia"/>
                <w:kern w:val="0"/>
                <w:sz w:val="18"/>
                <w:szCs w:val="18"/>
              </w:rPr>
              <w:t>5</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(0.0383)</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(0.0039)</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(0.0035)</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eastAsia="宋体" w:hAnsi="Times New Roman" w:cs="Times New Roman" w:hint="eastAsia"/>
                <w:sz w:val="18"/>
                <w:szCs w:val="18"/>
              </w:rPr>
              <w:t>山区地形</w:t>
            </w: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0.803</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-0.08</w:t>
            </w:r>
            <w:r w:rsidR="00503CE4">
              <w:rPr>
                <w:rFonts w:ascii="Times New Roman" w:hAnsi="Times New Roman" w:cs="Times New Roman" w:hint="eastAsia"/>
                <w:kern w:val="0"/>
                <w:sz w:val="18"/>
                <w:szCs w:val="18"/>
              </w:rPr>
              <w:t>7</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0.12</w:t>
            </w:r>
            <w:r w:rsidR="00503CE4">
              <w:rPr>
                <w:rFonts w:ascii="Times New Roman" w:hAnsi="Times New Roman" w:cs="Times New Roman" w:hint="eastAsia"/>
                <w:kern w:val="0"/>
                <w:sz w:val="18"/>
                <w:szCs w:val="18"/>
              </w:rPr>
              <w:t>8</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(1.3685)</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(0.0939)</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(0.0937)</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eastAsia="宋体" w:hAnsi="Times New Roman" w:cs="Times New Roman" w:hint="eastAsia"/>
                <w:sz w:val="18"/>
                <w:szCs w:val="18"/>
              </w:rPr>
              <w:t>快递便捷程度</w:t>
            </w: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-0.173</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-0.00</w:t>
            </w:r>
            <w:r w:rsidR="00503CE4">
              <w:rPr>
                <w:rFonts w:ascii="Times New Roman" w:hAnsi="Times New Roman" w:cs="Times New Roman" w:hint="eastAsia"/>
                <w:kern w:val="0"/>
                <w:sz w:val="18"/>
                <w:szCs w:val="18"/>
              </w:rPr>
              <w:t>9</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-0.01</w:t>
            </w:r>
            <w:r w:rsidR="00503CE4">
              <w:rPr>
                <w:rFonts w:ascii="Times New Roman" w:hAnsi="Times New Roman" w:cs="Times New Roman" w:hint="eastAsia"/>
                <w:kern w:val="0"/>
                <w:sz w:val="18"/>
                <w:szCs w:val="18"/>
              </w:rPr>
              <w:t>5</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(0.4289)</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(0.0368)</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(0.0384)</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eastAsia="宋体" w:hAnsi="Times New Roman" w:cs="Times New Roman" w:hint="eastAsia"/>
                <w:sz w:val="18"/>
                <w:szCs w:val="18"/>
              </w:rPr>
              <w:t>村庄生活环境</w:t>
            </w: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-1.430</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0.071</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-0.27</w:t>
            </w:r>
            <w:r w:rsidR="00503CE4">
              <w:rPr>
                <w:rFonts w:ascii="Times New Roman" w:hAnsi="Times New Roman" w:cs="Times New Roman" w:hint="eastAsia"/>
                <w:kern w:val="0"/>
                <w:sz w:val="18"/>
                <w:szCs w:val="18"/>
              </w:rPr>
              <w:t>2</w:t>
            </w:r>
            <w:r w:rsidRPr="00990C1D">
              <w:rPr>
                <w:rFonts w:ascii="Times New Roman" w:hAnsi="Times New Roman" w:cs="Times New Roman"/>
                <w:kern w:val="0"/>
                <w:sz w:val="18"/>
                <w:szCs w:val="18"/>
              </w:rPr>
              <w:t>***</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(1.4472)</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(0.1007)</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(0.0817)</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eastAsia="宋体" w:hAnsi="Times New Roman" w:cs="Times New Roman" w:hint="eastAsia"/>
                <w:sz w:val="18"/>
                <w:szCs w:val="18"/>
              </w:rPr>
              <w:t>村庄土地面积</w:t>
            </w: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0.011</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-0.000</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-0.000</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(0.0074)</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(0.0008)</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(0.0004)</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eastAsia="宋体" w:hAnsi="Times New Roman" w:cs="Times New Roman" w:hint="eastAsia"/>
                <w:sz w:val="18"/>
                <w:szCs w:val="18"/>
              </w:rPr>
              <w:t>村庄交通情况</w:t>
            </w: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0.212</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0.18</w:t>
            </w:r>
            <w:r w:rsidR="00503CE4">
              <w:rPr>
                <w:rFonts w:ascii="Times New Roman" w:hAnsi="Times New Roman" w:cs="Times New Roman" w:hint="eastAsia"/>
                <w:kern w:val="0"/>
                <w:sz w:val="18"/>
                <w:szCs w:val="18"/>
              </w:rPr>
              <w:t>1</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0.090</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(0.9860)</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(0.1111)</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(0.1007)</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eastAsia="宋体" w:hAnsi="Times New Roman" w:cs="Times New Roman" w:hint="eastAsia"/>
                <w:sz w:val="18"/>
                <w:szCs w:val="18"/>
              </w:rPr>
              <w:t>地区经济水平</w:t>
            </w: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-0.565</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-0.11</w:t>
            </w:r>
            <w:r w:rsidR="00503CE4">
              <w:rPr>
                <w:rFonts w:ascii="Times New Roman" w:hAnsi="Times New Roman" w:cs="Times New Roman" w:hint="eastAsia"/>
                <w:kern w:val="0"/>
                <w:sz w:val="18"/>
                <w:szCs w:val="18"/>
              </w:rPr>
              <w:t>1</w:t>
            </w:r>
            <w:r w:rsidRPr="00990C1D">
              <w:rPr>
                <w:rFonts w:ascii="Times New Roman" w:hAnsi="Times New Roman" w:cs="Times New Roman"/>
                <w:kern w:val="0"/>
                <w:sz w:val="18"/>
                <w:szCs w:val="18"/>
              </w:rPr>
              <w:t>*</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-0.14</w:t>
            </w:r>
            <w:r w:rsidR="00503CE4">
              <w:rPr>
                <w:rFonts w:ascii="Times New Roman" w:hAnsi="Times New Roman" w:cs="Times New Roman" w:hint="eastAsia"/>
                <w:kern w:val="0"/>
                <w:sz w:val="18"/>
                <w:szCs w:val="18"/>
              </w:rPr>
              <w:t>5</w:t>
            </w:r>
            <w:r w:rsidRPr="00990C1D">
              <w:rPr>
                <w:rFonts w:ascii="Times New Roman" w:hAnsi="Times New Roman" w:cs="Times New Roman"/>
                <w:kern w:val="0"/>
                <w:sz w:val="18"/>
                <w:szCs w:val="18"/>
              </w:rPr>
              <w:t>***</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(0.8563)</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(0.0629)</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(0.0507)</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eastAsia="宋体" w:hAnsi="Times New Roman" w:cs="Times New Roman" w:hint="eastAsia"/>
                <w:sz w:val="18"/>
                <w:szCs w:val="18"/>
              </w:rPr>
              <w:t>地区固定资产投资</w:t>
            </w: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0.039</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0.02</w:t>
            </w:r>
            <w:r w:rsidR="00503CE4">
              <w:rPr>
                <w:rFonts w:ascii="Times New Roman" w:hAnsi="Times New Roman" w:cs="Times New Roman" w:hint="eastAsia"/>
                <w:kern w:val="0"/>
                <w:sz w:val="18"/>
                <w:szCs w:val="18"/>
              </w:rPr>
              <w:t>5</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0.10</w:t>
            </w:r>
            <w:r w:rsidR="00503CE4">
              <w:rPr>
                <w:rFonts w:ascii="Times New Roman" w:hAnsi="Times New Roman" w:cs="Times New Roman" w:hint="eastAsia"/>
                <w:kern w:val="0"/>
                <w:sz w:val="18"/>
                <w:szCs w:val="18"/>
              </w:rPr>
              <w:t>3</w:t>
            </w:r>
            <w:r w:rsidRPr="00990C1D">
              <w:rPr>
                <w:rFonts w:ascii="Times New Roman" w:hAnsi="Times New Roman" w:cs="Times New Roman"/>
                <w:kern w:val="0"/>
                <w:sz w:val="18"/>
                <w:szCs w:val="18"/>
              </w:rPr>
              <w:t>***</w:t>
            </w:r>
          </w:p>
        </w:tc>
      </w:tr>
      <w:tr w:rsidR="00990C1D" w:rsidRPr="00990C1D" w:rsidTr="00984DFE">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(0.2599)</w:t>
            </w:r>
          </w:p>
        </w:tc>
        <w:tc>
          <w:tcPr>
            <w:tcW w:w="1365" w:type="pct"/>
            <w:tcBorders>
              <w:top w:val="nil"/>
              <w:left w:val="single" w:sz="4" w:space="0" w:color="auto"/>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(0.0389)</w:t>
            </w:r>
          </w:p>
        </w:tc>
        <w:tc>
          <w:tcPr>
            <w:tcW w:w="1365" w:type="pct"/>
            <w:tcBorders>
              <w:top w:val="nil"/>
              <w:left w:val="single" w:sz="4" w:space="0" w:color="auto"/>
              <w:bottom w:val="nil"/>
              <w:right w:val="nil"/>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(0.0389)</w:t>
            </w:r>
          </w:p>
        </w:tc>
      </w:tr>
      <w:tr w:rsidR="00990C1D" w:rsidRPr="00990C1D" w:rsidTr="0048794C">
        <w:trPr>
          <w:jc w:val="center"/>
        </w:trPr>
        <w:tc>
          <w:tcPr>
            <w:tcW w:w="906" w:type="pct"/>
            <w:tcBorders>
              <w:top w:val="nil"/>
              <w:left w:val="nil"/>
              <w:bottom w:val="nil"/>
              <w:right w:val="single" w:sz="4" w:space="0" w:color="auto"/>
              <w:tl2br w:val="nil"/>
              <w:tr2bl w:val="nil"/>
            </w:tcBorders>
            <w:vAlign w:val="center"/>
          </w:tcPr>
          <w:p w:rsidR="00990C1D" w:rsidRPr="00BD0C99" w:rsidRDefault="00990C1D" w:rsidP="00990C1D">
            <w:pPr>
              <w:jc w:val="center"/>
              <w:rPr>
                <w:rFonts w:ascii="宋体" w:eastAsia="宋体" w:hAnsi="宋体" w:cs="Times New Roman"/>
                <w:sz w:val="18"/>
                <w:szCs w:val="18"/>
              </w:rPr>
            </w:pPr>
            <w:r w:rsidRPr="00BD0C99">
              <w:rPr>
                <w:rFonts w:ascii="宋体" w:eastAsia="宋体" w:hAnsi="宋体"/>
                <w:sz w:val="18"/>
                <w:szCs w:val="18"/>
              </w:rPr>
              <w:t>常数项</w:t>
            </w: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10.376</w:t>
            </w:r>
          </w:p>
        </w:tc>
        <w:tc>
          <w:tcPr>
            <w:tcW w:w="1365" w:type="pct"/>
            <w:tcBorders>
              <w:top w:val="nil"/>
              <w:left w:val="single" w:sz="4" w:space="0" w:color="auto"/>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c>
          <w:tcPr>
            <w:tcW w:w="1365" w:type="pct"/>
            <w:tcBorders>
              <w:top w:val="nil"/>
              <w:left w:val="single" w:sz="4" w:space="0" w:color="auto"/>
              <w:bottom w:val="nil"/>
              <w:right w:val="nil"/>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r>
      <w:tr w:rsidR="00990C1D" w:rsidRPr="00990C1D" w:rsidTr="0048794C">
        <w:trPr>
          <w:jc w:val="center"/>
        </w:trPr>
        <w:tc>
          <w:tcPr>
            <w:tcW w:w="906" w:type="pct"/>
            <w:tcBorders>
              <w:top w:val="nil"/>
              <w:left w:val="nil"/>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c>
          <w:tcPr>
            <w:tcW w:w="1364" w:type="pct"/>
            <w:tcBorders>
              <w:top w:val="nil"/>
              <w:left w:val="nil"/>
              <w:bottom w:val="nil"/>
              <w:right w:val="single" w:sz="4" w:space="0" w:color="auto"/>
              <w:tl2br w:val="nil"/>
              <w:tr2bl w:val="nil"/>
            </w:tcBorders>
          </w:tcPr>
          <w:p w:rsidR="00990C1D" w:rsidRPr="00990C1D" w:rsidRDefault="00990C1D" w:rsidP="00990C1D">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(12.5915)</w:t>
            </w:r>
          </w:p>
        </w:tc>
        <w:tc>
          <w:tcPr>
            <w:tcW w:w="1365" w:type="pct"/>
            <w:tcBorders>
              <w:top w:val="nil"/>
              <w:left w:val="single" w:sz="4" w:space="0" w:color="auto"/>
              <w:bottom w:val="nil"/>
              <w:right w:val="single" w:sz="4" w:space="0" w:color="auto"/>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c>
          <w:tcPr>
            <w:tcW w:w="1365" w:type="pct"/>
            <w:tcBorders>
              <w:top w:val="nil"/>
              <w:left w:val="single" w:sz="4" w:space="0" w:color="auto"/>
              <w:bottom w:val="nil"/>
              <w:right w:val="nil"/>
              <w:tl2br w:val="nil"/>
              <w:tr2bl w:val="nil"/>
            </w:tcBorders>
            <w:vAlign w:val="center"/>
          </w:tcPr>
          <w:p w:rsidR="00990C1D" w:rsidRPr="00990C1D" w:rsidRDefault="00990C1D" w:rsidP="00990C1D">
            <w:pPr>
              <w:jc w:val="center"/>
              <w:rPr>
                <w:rFonts w:ascii="Times New Roman" w:eastAsia="宋体" w:hAnsi="Times New Roman" w:cs="Times New Roman"/>
                <w:sz w:val="18"/>
                <w:szCs w:val="18"/>
              </w:rPr>
            </w:pPr>
          </w:p>
        </w:tc>
      </w:tr>
      <w:tr w:rsidR="00D84809" w:rsidRPr="00990C1D" w:rsidTr="0048794C">
        <w:trPr>
          <w:jc w:val="center"/>
        </w:trPr>
        <w:tc>
          <w:tcPr>
            <w:tcW w:w="906" w:type="pct"/>
            <w:tcBorders>
              <w:top w:val="nil"/>
              <w:left w:val="nil"/>
              <w:bottom w:val="single" w:sz="4" w:space="0" w:color="auto"/>
              <w:right w:val="single" w:sz="4" w:space="0" w:color="auto"/>
              <w:tl2br w:val="nil"/>
              <w:tr2bl w:val="nil"/>
            </w:tcBorders>
            <w:vAlign w:val="center"/>
          </w:tcPr>
          <w:p w:rsidR="00D84809" w:rsidRPr="00990C1D" w:rsidRDefault="00D84809" w:rsidP="00706F29">
            <w:pPr>
              <w:jc w:val="center"/>
              <w:rPr>
                <w:rFonts w:ascii="Times New Roman" w:eastAsia="宋体" w:hAnsi="Times New Roman" w:cs="Times New Roman"/>
                <w:sz w:val="18"/>
                <w:szCs w:val="18"/>
              </w:rPr>
            </w:pPr>
            <w:r w:rsidRPr="00990C1D">
              <w:rPr>
                <w:rFonts w:ascii="Times New Roman" w:eastAsia="宋体" w:hAnsi="Times New Roman" w:cs="Times New Roman" w:hint="eastAsia"/>
                <w:kern w:val="0"/>
                <w:sz w:val="18"/>
                <w:szCs w:val="18"/>
              </w:rPr>
              <w:t>地区</w:t>
            </w:r>
            <w:r w:rsidRPr="00990C1D">
              <w:rPr>
                <w:rFonts w:ascii="Times New Roman" w:eastAsia="宋体" w:hAnsi="Times New Roman" w:cs="Times New Roman"/>
                <w:kern w:val="0"/>
                <w:sz w:val="18"/>
                <w:szCs w:val="18"/>
              </w:rPr>
              <w:t>固定效应</w:t>
            </w:r>
          </w:p>
        </w:tc>
        <w:tc>
          <w:tcPr>
            <w:tcW w:w="1364" w:type="pct"/>
            <w:tcBorders>
              <w:top w:val="nil"/>
              <w:left w:val="nil"/>
              <w:bottom w:val="single" w:sz="4" w:space="0" w:color="auto"/>
              <w:right w:val="single" w:sz="4" w:space="0" w:color="auto"/>
              <w:tl2br w:val="nil"/>
              <w:tr2bl w:val="nil"/>
            </w:tcBorders>
            <w:vAlign w:val="center"/>
          </w:tcPr>
          <w:p w:rsidR="00D84809" w:rsidRPr="00990C1D" w:rsidRDefault="00D84809" w:rsidP="00706F29">
            <w:pPr>
              <w:jc w:val="center"/>
              <w:rPr>
                <w:rFonts w:ascii="Times New Roman" w:eastAsia="宋体" w:hAnsi="Times New Roman" w:cs="Times New Roman"/>
                <w:sz w:val="18"/>
                <w:szCs w:val="18"/>
              </w:rPr>
            </w:pPr>
            <w:r w:rsidRPr="00990C1D">
              <w:rPr>
                <w:rFonts w:ascii="宋体" w:eastAsia="宋体" w:hAnsi="宋体" w:cs="Times New Roman"/>
                <w:sz w:val="18"/>
                <w:szCs w:val="18"/>
              </w:rPr>
              <w:t>是</w:t>
            </w:r>
          </w:p>
        </w:tc>
        <w:tc>
          <w:tcPr>
            <w:tcW w:w="1365" w:type="pct"/>
            <w:tcBorders>
              <w:top w:val="nil"/>
              <w:left w:val="single" w:sz="4" w:space="0" w:color="auto"/>
              <w:bottom w:val="single" w:sz="4" w:space="0" w:color="auto"/>
              <w:right w:val="single" w:sz="4" w:space="0" w:color="auto"/>
              <w:tl2br w:val="nil"/>
              <w:tr2bl w:val="nil"/>
            </w:tcBorders>
            <w:vAlign w:val="center"/>
          </w:tcPr>
          <w:p w:rsidR="00D84809" w:rsidRPr="00990C1D" w:rsidRDefault="00D84809" w:rsidP="00706F29">
            <w:pPr>
              <w:jc w:val="center"/>
              <w:rPr>
                <w:rFonts w:ascii="Times New Roman" w:eastAsia="宋体" w:hAnsi="Times New Roman" w:cs="Times New Roman"/>
                <w:sz w:val="18"/>
                <w:szCs w:val="18"/>
              </w:rPr>
            </w:pPr>
            <w:r w:rsidRPr="00990C1D">
              <w:rPr>
                <w:rFonts w:ascii="宋体" w:eastAsia="宋体" w:hAnsi="宋体" w:cs="Times New Roman"/>
                <w:sz w:val="18"/>
                <w:szCs w:val="18"/>
              </w:rPr>
              <w:t>是</w:t>
            </w:r>
          </w:p>
        </w:tc>
        <w:tc>
          <w:tcPr>
            <w:tcW w:w="1365" w:type="pct"/>
            <w:tcBorders>
              <w:top w:val="nil"/>
              <w:left w:val="single" w:sz="4" w:space="0" w:color="auto"/>
              <w:bottom w:val="single" w:sz="4" w:space="0" w:color="auto"/>
              <w:right w:val="nil"/>
              <w:tl2br w:val="nil"/>
              <w:tr2bl w:val="nil"/>
            </w:tcBorders>
            <w:vAlign w:val="center"/>
          </w:tcPr>
          <w:p w:rsidR="00D84809" w:rsidRPr="00990C1D" w:rsidRDefault="00D84809" w:rsidP="00706F29">
            <w:pPr>
              <w:jc w:val="center"/>
              <w:rPr>
                <w:rFonts w:ascii="Times New Roman" w:eastAsia="宋体" w:hAnsi="Times New Roman" w:cs="Times New Roman"/>
                <w:sz w:val="18"/>
                <w:szCs w:val="18"/>
              </w:rPr>
            </w:pPr>
            <w:r w:rsidRPr="00990C1D">
              <w:rPr>
                <w:rFonts w:ascii="宋体" w:eastAsia="宋体" w:hAnsi="宋体" w:cs="Times New Roman"/>
                <w:sz w:val="18"/>
                <w:szCs w:val="18"/>
              </w:rPr>
              <w:t>是</w:t>
            </w:r>
          </w:p>
        </w:tc>
      </w:tr>
      <w:tr w:rsidR="00D84809" w:rsidRPr="00990C1D" w:rsidTr="0048794C">
        <w:trPr>
          <w:jc w:val="center"/>
        </w:trPr>
        <w:tc>
          <w:tcPr>
            <w:tcW w:w="906" w:type="pct"/>
            <w:tcBorders>
              <w:top w:val="single" w:sz="4" w:space="0" w:color="auto"/>
              <w:left w:val="nil"/>
              <w:bottom w:val="nil"/>
              <w:right w:val="single" w:sz="4" w:space="0" w:color="auto"/>
              <w:tl2br w:val="nil"/>
              <w:tr2bl w:val="nil"/>
            </w:tcBorders>
            <w:vAlign w:val="center"/>
          </w:tcPr>
          <w:p w:rsidR="00D84809" w:rsidRPr="00990C1D" w:rsidRDefault="00D84809" w:rsidP="00706F29">
            <w:pPr>
              <w:jc w:val="center"/>
              <w:rPr>
                <w:rFonts w:ascii="Times New Roman" w:eastAsia="宋体" w:hAnsi="Times New Roman" w:cs="Times New Roman"/>
                <w:sz w:val="18"/>
                <w:szCs w:val="18"/>
              </w:rPr>
            </w:pPr>
            <w:r w:rsidRPr="00990C1D">
              <w:rPr>
                <w:rFonts w:ascii="Times New Roman" w:eastAsia="宋体" w:hAnsi="Times New Roman" w:cs="Times New Roman"/>
                <w:sz w:val="18"/>
                <w:szCs w:val="18"/>
              </w:rPr>
              <w:t>样本量</w:t>
            </w:r>
          </w:p>
        </w:tc>
        <w:tc>
          <w:tcPr>
            <w:tcW w:w="1364" w:type="pct"/>
            <w:tcBorders>
              <w:top w:val="single" w:sz="4" w:space="0" w:color="auto"/>
              <w:left w:val="nil"/>
              <w:bottom w:val="nil"/>
              <w:right w:val="single" w:sz="4" w:space="0" w:color="auto"/>
              <w:tl2br w:val="nil"/>
              <w:tr2bl w:val="nil"/>
            </w:tcBorders>
          </w:tcPr>
          <w:p w:rsidR="00D84809" w:rsidRPr="00990C1D" w:rsidRDefault="00D84809" w:rsidP="00706F29">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262</w:t>
            </w:r>
          </w:p>
        </w:tc>
        <w:tc>
          <w:tcPr>
            <w:tcW w:w="1365" w:type="pct"/>
            <w:tcBorders>
              <w:top w:val="single" w:sz="4" w:space="0" w:color="auto"/>
              <w:left w:val="single" w:sz="4" w:space="0" w:color="auto"/>
              <w:bottom w:val="nil"/>
              <w:right w:val="single" w:sz="4" w:space="0" w:color="auto"/>
              <w:tl2br w:val="nil"/>
              <w:tr2bl w:val="nil"/>
            </w:tcBorders>
          </w:tcPr>
          <w:p w:rsidR="00D84809" w:rsidRPr="00990C1D" w:rsidRDefault="00D84809" w:rsidP="00706F29">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263</w:t>
            </w:r>
          </w:p>
        </w:tc>
        <w:tc>
          <w:tcPr>
            <w:tcW w:w="1365" w:type="pct"/>
            <w:tcBorders>
              <w:top w:val="single" w:sz="4" w:space="0" w:color="auto"/>
              <w:left w:val="single" w:sz="4" w:space="0" w:color="auto"/>
              <w:bottom w:val="nil"/>
              <w:right w:val="nil"/>
              <w:tl2br w:val="nil"/>
              <w:tr2bl w:val="nil"/>
            </w:tcBorders>
          </w:tcPr>
          <w:p w:rsidR="00D84809" w:rsidRPr="00990C1D" w:rsidRDefault="00D84809" w:rsidP="00706F29">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263</w:t>
            </w:r>
          </w:p>
        </w:tc>
      </w:tr>
      <w:tr w:rsidR="00D84809" w:rsidRPr="00990C1D" w:rsidTr="0048794C">
        <w:trPr>
          <w:jc w:val="center"/>
        </w:trPr>
        <w:tc>
          <w:tcPr>
            <w:tcW w:w="906" w:type="pct"/>
            <w:tcBorders>
              <w:top w:val="nil"/>
              <w:left w:val="nil"/>
              <w:bottom w:val="single" w:sz="8" w:space="0" w:color="auto"/>
              <w:right w:val="single" w:sz="4" w:space="0" w:color="auto"/>
              <w:tl2br w:val="nil"/>
              <w:tr2bl w:val="nil"/>
            </w:tcBorders>
            <w:vAlign w:val="center"/>
          </w:tcPr>
          <w:p w:rsidR="00D84809" w:rsidRPr="00990C1D" w:rsidRDefault="00EE4CAD" w:rsidP="00706F29">
            <w:pPr>
              <w:jc w:val="center"/>
              <w:rPr>
                <w:rFonts w:ascii="Times New Roman" w:eastAsia="宋体" w:hAnsi="Times New Roman" w:cs="Times New Roman"/>
                <w:sz w:val="18"/>
                <w:szCs w:val="18"/>
              </w:rPr>
            </w:pPr>
            <m:oMath>
              <m:sSup>
                <m:sSupPr>
                  <m:ctrlPr>
                    <w:rPr>
                      <w:rFonts w:ascii="Cambria Math" w:eastAsia="宋体" w:hAnsi="Cambria Math" w:cs="Times New Roman"/>
                      <w:sz w:val="18"/>
                      <w:szCs w:val="18"/>
                    </w:rPr>
                  </m:ctrlPr>
                </m:sSupPr>
                <m:e>
                  <m:r>
                    <m:rPr>
                      <m:sty m:val="p"/>
                    </m:rPr>
                    <w:rPr>
                      <w:rFonts w:ascii="Cambria Math" w:eastAsia="宋体" w:hAnsi="Cambria Math" w:cs="Times New Roman"/>
                      <w:sz w:val="18"/>
                      <w:szCs w:val="18"/>
                    </w:rPr>
                    <m:t>R</m:t>
                  </m:r>
                </m:e>
                <m:sup>
                  <m:r>
                    <m:rPr>
                      <m:sty m:val="p"/>
                    </m:rPr>
                    <w:rPr>
                      <w:rFonts w:ascii="Cambria Math" w:eastAsia="宋体" w:hAnsi="Cambria Math" w:cs="Times New Roman"/>
                      <w:sz w:val="18"/>
                      <w:szCs w:val="18"/>
                    </w:rPr>
                    <m:t>2</m:t>
                  </m:r>
                </m:sup>
              </m:sSup>
            </m:oMath>
            <w:r w:rsidR="00243822">
              <w:rPr>
                <w:rFonts w:ascii="Times New Roman" w:eastAsia="宋体" w:hAnsi="Times New Roman" w:cs="Times New Roman" w:hint="eastAsia"/>
                <w:sz w:val="18"/>
                <w:szCs w:val="18"/>
              </w:rPr>
              <w:t>/</w:t>
            </w:r>
            <w:r w:rsidR="00243822">
              <w:rPr>
                <w:rFonts w:ascii="Times New Roman" w:eastAsia="宋体" w:hAnsi="Times New Roman" w:cs="Times New Roman" w:hint="eastAsia"/>
                <w:sz w:val="18"/>
                <w:szCs w:val="18"/>
              </w:rPr>
              <w:t>伪</w:t>
            </w:r>
            <m:oMath>
              <m:sSup>
                <m:sSupPr>
                  <m:ctrlPr>
                    <w:rPr>
                      <w:rFonts w:ascii="Cambria Math" w:eastAsia="宋体" w:hAnsi="Cambria Math" w:cs="Times New Roman"/>
                      <w:sz w:val="18"/>
                      <w:szCs w:val="18"/>
                    </w:rPr>
                  </m:ctrlPr>
                </m:sSupPr>
                <m:e>
                  <m:r>
                    <m:rPr>
                      <m:sty m:val="p"/>
                    </m:rPr>
                    <w:rPr>
                      <w:rFonts w:ascii="Cambria Math" w:eastAsia="宋体" w:hAnsi="Cambria Math" w:cs="Times New Roman"/>
                      <w:sz w:val="18"/>
                      <w:szCs w:val="18"/>
                    </w:rPr>
                    <m:t>R</m:t>
                  </m:r>
                </m:e>
                <m:sup>
                  <m:r>
                    <m:rPr>
                      <m:sty m:val="p"/>
                    </m:rPr>
                    <w:rPr>
                      <w:rFonts w:ascii="Cambria Math" w:eastAsia="宋体" w:hAnsi="Cambria Math" w:cs="Times New Roman"/>
                      <w:sz w:val="18"/>
                      <w:szCs w:val="18"/>
                    </w:rPr>
                    <m:t>2</m:t>
                  </m:r>
                </m:sup>
              </m:sSup>
            </m:oMath>
          </w:p>
        </w:tc>
        <w:tc>
          <w:tcPr>
            <w:tcW w:w="1364" w:type="pct"/>
            <w:tcBorders>
              <w:top w:val="nil"/>
              <w:left w:val="nil"/>
              <w:bottom w:val="single" w:sz="8" w:space="0" w:color="auto"/>
              <w:right w:val="single" w:sz="4" w:space="0" w:color="auto"/>
              <w:tl2br w:val="nil"/>
              <w:tr2bl w:val="nil"/>
            </w:tcBorders>
          </w:tcPr>
          <w:p w:rsidR="00D84809" w:rsidRPr="00990C1D" w:rsidRDefault="00D84809" w:rsidP="00706F29">
            <w:pPr>
              <w:jc w:val="center"/>
              <w:rPr>
                <w:rFonts w:ascii="Times New Roman" w:eastAsia="宋体" w:hAnsi="Times New Roman" w:cs="Times New Roman"/>
                <w:sz w:val="18"/>
                <w:szCs w:val="18"/>
              </w:rPr>
            </w:pPr>
            <w:r w:rsidRPr="00990C1D">
              <w:rPr>
                <w:rFonts w:ascii="Times New Roman" w:hAnsi="Times New Roman" w:cs="Times New Roman"/>
                <w:kern w:val="0"/>
                <w:sz w:val="18"/>
                <w:szCs w:val="18"/>
              </w:rPr>
              <w:t>0.211</w:t>
            </w:r>
          </w:p>
        </w:tc>
        <w:tc>
          <w:tcPr>
            <w:tcW w:w="1365" w:type="pct"/>
            <w:tcBorders>
              <w:top w:val="nil"/>
              <w:left w:val="single" w:sz="4" w:space="0" w:color="auto"/>
              <w:bottom w:val="single" w:sz="8" w:space="0" w:color="auto"/>
              <w:right w:val="single" w:sz="4" w:space="0" w:color="auto"/>
              <w:tl2br w:val="nil"/>
              <w:tr2bl w:val="nil"/>
            </w:tcBorders>
            <w:vAlign w:val="center"/>
          </w:tcPr>
          <w:p w:rsidR="00D84809" w:rsidRPr="00990C1D" w:rsidRDefault="00D84809" w:rsidP="00706F29">
            <w:pPr>
              <w:jc w:val="center"/>
              <w:rPr>
                <w:rFonts w:ascii="Times New Roman" w:eastAsia="宋体" w:hAnsi="Times New Roman" w:cs="Times New Roman"/>
                <w:sz w:val="18"/>
                <w:szCs w:val="18"/>
              </w:rPr>
            </w:pPr>
            <w:r w:rsidRPr="00990C1D">
              <w:rPr>
                <w:rFonts w:ascii="Times New Roman" w:eastAsia="宋体" w:hAnsi="Times New Roman" w:cs="Times New Roman"/>
                <w:sz w:val="18"/>
                <w:szCs w:val="18"/>
              </w:rPr>
              <w:t>0.</w:t>
            </w:r>
            <w:r w:rsidRPr="00990C1D">
              <w:rPr>
                <w:rFonts w:ascii="Times New Roman" w:eastAsia="宋体" w:hAnsi="Times New Roman" w:cs="Times New Roman" w:hint="eastAsia"/>
                <w:sz w:val="18"/>
                <w:szCs w:val="18"/>
              </w:rPr>
              <w:t>127</w:t>
            </w:r>
          </w:p>
        </w:tc>
        <w:tc>
          <w:tcPr>
            <w:tcW w:w="1365" w:type="pct"/>
            <w:tcBorders>
              <w:top w:val="nil"/>
              <w:left w:val="single" w:sz="4" w:space="0" w:color="auto"/>
              <w:bottom w:val="single" w:sz="8" w:space="0" w:color="auto"/>
              <w:right w:val="nil"/>
              <w:tl2br w:val="nil"/>
              <w:tr2bl w:val="nil"/>
            </w:tcBorders>
          </w:tcPr>
          <w:p w:rsidR="00D84809" w:rsidRPr="00990C1D" w:rsidRDefault="00D84809" w:rsidP="00706F29">
            <w:pPr>
              <w:jc w:val="center"/>
              <w:rPr>
                <w:rFonts w:ascii="Times New Roman" w:eastAsia="宋体" w:hAnsi="Times New Roman" w:cs="Times New Roman"/>
                <w:sz w:val="18"/>
                <w:szCs w:val="18"/>
              </w:rPr>
            </w:pPr>
            <w:r w:rsidRPr="00990C1D">
              <w:rPr>
                <w:rFonts w:ascii="Times New Roman" w:eastAsia="宋体" w:hAnsi="Times New Roman" w:cs="Times New Roman"/>
                <w:sz w:val="18"/>
                <w:szCs w:val="18"/>
              </w:rPr>
              <w:t>0.2</w:t>
            </w:r>
            <w:r w:rsidRPr="00990C1D">
              <w:rPr>
                <w:rFonts w:ascii="Times New Roman" w:eastAsia="宋体" w:hAnsi="Times New Roman" w:cs="Times New Roman" w:hint="eastAsia"/>
                <w:sz w:val="18"/>
                <w:szCs w:val="18"/>
              </w:rPr>
              <w:t>23</w:t>
            </w:r>
          </w:p>
        </w:tc>
      </w:tr>
    </w:tbl>
    <w:p w:rsidR="00D84809" w:rsidRDefault="00D84809"/>
    <w:p w:rsidR="00D84809" w:rsidRPr="00091521" w:rsidRDefault="00D84809" w:rsidP="00091521">
      <w:pPr>
        <w:ind w:firstLineChars="200" w:firstLine="360"/>
        <w:jc w:val="center"/>
        <w:rPr>
          <w:rFonts w:ascii="Times New Roman" w:eastAsia="黑体" w:hAnsi="Times New Roman"/>
          <w:color w:val="000000" w:themeColor="text1"/>
          <w:sz w:val="18"/>
          <w:szCs w:val="18"/>
        </w:rPr>
      </w:pPr>
      <w:r w:rsidRPr="00091521">
        <w:rPr>
          <w:rFonts w:ascii="Times New Roman" w:eastAsia="黑体" w:hAnsi="Times New Roman" w:hint="eastAsia"/>
          <w:color w:val="000000" w:themeColor="text1"/>
          <w:sz w:val="18"/>
          <w:szCs w:val="18"/>
        </w:rPr>
        <w:t>表</w:t>
      </w:r>
      <w:r w:rsidR="00091521" w:rsidRPr="00091521">
        <w:rPr>
          <w:rFonts w:ascii="Times New Roman" w:eastAsia="黑体" w:hAnsi="Times New Roman" w:hint="eastAsia"/>
          <w:color w:val="000000" w:themeColor="text1"/>
          <w:sz w:val="18"/>
          <w:szCs w:val="18"/>
        </w:rPr>
        <w:t>6</w:t>
      </w:r>
      <w:r w:rsidR="00040ABE" w:rsidRPr="00091521">
        <w:rPr>
          <w:rFonts w:ascii="Times New Roman" w:eastAsia="黑体" w:hAnsi="Times New Roman" w:hint="eastAsia"/>
          <w:color w:val="000000" w:themeColor="text1"/>
          <w:sz w:val="18"/>
          <w:szCs w:val="18"/>
        </w:rPr>
        <w:t>第（</w:t>
      </w:r>
      <w:r w:rsidR="00040ABE" w:rsidRPr="00091521">
        <w:rPr>
          <w:rFonts w:ascii="Times New Roman" w:eastAsia="黑体" w:hAnsi="Times New Roman" w:hint="eastAsia"/>
          <w:color w:val="000000" w:themeColor="text1"/>
          <w:sz w:val="18"/>
          <w:szCs w:val="18"/>
        </w:rPr>
        <w:t>1</w:t>
      </w:r>
      <w:r w:rsidR="00040ABE" w:rsidRPr="00091521">
        <w:rPr>
          <w:rFonts w:ascii="Times New Roman" w:eastAsia="黑体" w:hAnsi="Times New Roman" w:hint="eastAsia"/>
          <w:color w:val="000000" w:themeColor="text1"/>
          <w:sz w:val="18"/>
          <w:szCs w:val="18"/>
        </w:rPr>
        <w:t>）（</w:t>
      </w:r>
      <w:r w:rsidR="00040ABE" w:rsidRPr="00091521">
        <w:rPr>
          <w:rFonts w:ascii="Times New Roman" w:eastAsia="黑体" w:hAnsi="Times New Roman" w:hint="eastAsia"/>
          <w:color w:val="000000" w:themeColor="text1"/>
          <w:sz w:val="18"/>
          <w:szCs w:val="18"/>
        </w:rPr>
        <w:t>2</w:t>
      </w:r>
      <w:r w:rsidR="00040ABE" w:rsidRPr="00091521">
        <w:rPr>
          <w:rFonts w:ascii="Times New Roman" w:eastAsia="黑体" w:hAnsi="Times New Roman" w:hint="eastAsia"/>
          <w:color w:val="000000" w:themeColor="text1"/>
          <w:sz w:val="18"/>
          <w:szCs w:val="18"/>
        </w:rPr>
        <w:t>）（</w:t>
      </w:r>
      <w:r w:rsidR="00040ABE" w:rsidRPr="00091521">
        <w:rPr>
          <w:rFonts w:ascii="Times New Roman" w:eastAsia="黑体" w:hAnsi="Times New Roman" w:hint="eastAsia"/>
          <w:color w:val="000000" w:themeColor="text1"/>
          <w:sz w:val="18"/>
          <w:szCs w:val="18"/>
        </w:rPr>
        <w:t>4</w:t>
      </w:r>
      <w:r w:rsidR="00040ABE" w:rsidRPr="00091521">
        <w:rPr>
          <w:rFonts w:ascii="Times New Roman" w:eastAsia="黑体" w:hAnsi="Times New Roman" w:hint="eastAsia"/>
          <w:color w:val="000000" w:themeColor="text1"/>
          <w:sz w:val="18"/>
          <w:szCs w:val="18"/>
        </w:rPr>
        <w:t>）</w:t>
      </w:r>
      <w:r w:rsidR="00091521" w:rsidRPr="009D6FE7">
        <w:rPr>
          <w:rFonts w:ascii="Times New Roman" w:eastAsia="黑体" w:hAnsi="Times New Roman"/>
          <w:color w:val="000000" w:themeColor="text1"/>
          <w:sz w:val="18"/>
          <w:szCs w:val="18"/>
        </w:rPr>
        <w:t>机制分析：</w:t>
      </w:r>
      <w:r w:rsidR="00091521" w:rsidRPr="009D6FE7">
        <w:rPr>
          <w:rFonts w:ascii="Times New Roman" w:eastAsia="黑体" w:hAnsi="Times New Roman" w:hint="eastAsia"/>
          <w:color w:val="000000" w:themeColor="text1"/>
          <w:sz w:val="18"/>
          <w:szCs w:val="18"/>
        </w:rPr>
        <w:t>家庭要素资源配置优化</w:t>
      </w:r>
      <w:r w:rsidR="00091521" w:rsidRPr="009D6FE7">
        <w:rPr>
          <w:rFonts w:ascii="Times New Roman" w:eastAsia="黑体" w:hAnsi="Times New Roman" w:hint="eastAsia"/>
          <w:color w:val="000000" w:themeColor="text1"/>
          <w:sz w:val="18"/>
          <w:szCs w:val="18"/>
        </w:rPr>
        <w:t>I</w:t>
      </w:r>
      <w:r w:rsidR="002225AE">
        <w:rPr>
          <w:rFonts w:ascii="Times New Roman" w:eastAsia="黑体" w:hAnsi="Times New Roman" w:hint="eastAsia"/>
          <w:color w:val="000000" w:themeColor="text1"/>
          <w:sz w:val="18"/>
          <w:szCs w:val="18"/>
        </w:rPr>
        <w:t>（家庭层面）</w:t>
      </w:r>
    </w:p>
    <w:tbl>
      <w:tblPr>
        <w:tblW w:w="6788" w:type="dxa"/>
        <w:jc w:val="center"/>
        <w:tblLayout w:type="fixed"/>
        <w:tblLook w:val="0000"/>
      </w:tblPr>
      <w:tblGrid>
        <w:gridCol w:w="1380"/>
        <w:gridCol w:w="1763"/>
        <w:gridCol w:w="1882"/>
        <w:gridCol w:w="1763"/>
      </w:tblGrid>
      <w:tr w:rsidR="00BD0C99" w:rsidRPr="00BD0C99" w:rsidTr="00017F73">
        <w:trPr>
          <w:jc w:val="center"/>
        </w:trPr>
        <w:tc>
          <w:tcPr>
            <w:tcW w:w="1380" w:type="dxa"/>
            <w:tcBorders>
              <w:top w:val="single" w:sz="8" w:space="0" w:color="auto"/>
              <w:left w:val="nil"/>
              <w:bottom w:val="nil"/>
              <w:right w:val="single" w:sz="4" w:space="0" w:color="auto"/>
            </w:tcBorders>
            <w:vAlign w:val="center"/>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p>
        </w:tc>
        <w:tc>
          <w:tcPr>
            <w:tcW w:w="1763" w:type="dxa"/>
            <w:tcBorders>
              <w:top w:val="single" w:sz="8" w:space="0" w:color="auto"/>
              <w:left w:val="single" w:sz="4" w:space="0" w:color="auto"/>
              <w:bottom w:val="single" w:sz="4" w:space="0" w:color="auto"/>
              <w:right w:val="single" w:sz="4" w:space="0" w:color="auto"/>
            </w:tcBorders>
            <w:vAlign w:val="center"/>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eastAsia="宋体" w:hAnsi="Times New Roman" w:cs="Times New Roman"/>
                <w:kern w:val="0"/>
                <w:sz w:val="18"/>
                <w:szCs w:val="18"/>
              </w:rPr>
              <w:t>(1)</w:t>
            </w:r>
          </w:p>
        </w:tc>
        <w:tc>
          <w:tcPr>
            <w:tcW w:w="1882" w:type="dxa"/>
            <w:tcBorders>
              <w:top w:val="single" w:sz="8" w:space="0" w:color="auto"/>
              <w:left w:val="single" w:sz="4" w:space="0" w:color="auto"/>
              <w:bottom w:val="single" w:sz="4" w:space="0" w:color="auto"/>
              <w:right w:val="single" w:sz="4" w:space="0" w:color="auto"/>
            </w:tcBorders>
            <w:vAlign w:val="center"/>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eastAsia="宋体" w:hAnsi="Times New Roman" w:cs="Times New Roman"/>
                <w:kern w:val="0"/>
                <w:sz w:val="18"/>
                <w:szCs w:val="18"/>
              </w:rPr>
              <w:t>(</w:t>
            </w:r>
            <w:r w:rsidRPr="00BD0C99">
              <w:rPr>
                <w:rFonts w:ascii="Times New Roman" w:eastAsia="宋体" w:hAnsi="Times New Roman" w:cs="Times New Roman" w:hint="eastAsia"/>
                <w:kern w:val="0"/>
                <w:sz w:val="18"/>
                <w:szCs w:val="18"/>
              </w:rPr>
              <w:t>2</w:t>
            </w:r>
            <w:r w:rsidRPr="00BD0C99">
              <w:rPr>
                <w:rFonts w:ascii="Times New Roman" w:eastAsia="宋体" w:hAnsi="Times New Roman" w:cs="Times New Roman"/>
                <w:kern w:val="0"/>
                <w:sz w:val="18"/>
                <w:szCs w:val="18"/>
              </w:rPr>
              <w:t>)</w:t>
            </w:r>
          </w:p>
        </w:tc>
        <w:tc>
          <w:tcPr>
            <w:tcW w:w="1763" w:type="dxa"/>
            <w:tcBorders>
              <w:top w:val="single" w:sz="8" w:space="0" w:color="auto"/>
              <w:left w:val="single" w:sz="4" w:space="0" w:color="auto"/>
              <w:bottom w:val="single" w:sz="4" w:space="0" w:color="auto"/>
              <w:right w:val="nil"/>
            </w:tcBorders>
            <w:vAlign w:val="center"/>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eastAsia="宋体" w:hAnsi="Times New Roman" w:cs="Times New Roman"/>
                <w:kern w:val="0"/>
                <w:sz w:val="18"/>
                <w:szCs w:val="18"/>
              </w:rPr>
              <w:t>(</w:t>
            </w:r>
            <w:r w:rsidRPr="00BD0C99">
              <w:rPr>
                <w:rFonts w:ascii="Times New Roman" w:eastAsia="宋体" w:hAnsi="Times New Roman" w:cs="Times New Roman" w:hint="eastAsia"/>
                <w:kern w:val="0"/>
                <w:sz w:val="18"/>
                <w:szCs w:val="18"/>
              </w:rPr>
              <w:t>4</w:t>
            </w:r>
            <w:r w:rsidRPr="00BD0C99">
              <w:rPr>
                <w:rFonts w:ascii="Times New Roman" w:eastAsia="宋体" w:hAnsi="Times New Roman" w:cs="Times New Roman"/>
                <w:kern w:val="0"/>
                <w:sz w:val="18"/>
                <w:szCs w:val="18"/>
              </w:rPr>
              <w:t>)</w:t>
            </w:r>
          </w:p>
        </w:tc>
      </w:tr>
      <w:tr w:rsidR="00BD0C99" w:rsidRPr="00BD0C99" w:rsidTr="00017F73">
        <w:trPr>
          <w:jc w:val="center"/>
        </w:trPr>
        <w:tc>
          <w:tcPr>
            <w:tcW w:w="1380" w:type="dxa"/>
            <w:tcBorders>
              <w:top w:val="nil"/>
              <w:left w:val="nil"/>
              <w:bottom w:val="single" w:sz="8" w:space="0" w:color="auto"/>
              <w:right w:val="single" w:sz="4" w:space="0" w:color="auto"/>
            </w:tcBorders>
            <w:vAlign w:val="center"/>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p>
        </w:tc>
        <w:tc>
          <w:tcPr>
            <w:tcW w:w="1763" w:type="dxa"/>
            <w:tcBorders>
              <w:top w:val="single" w:sz="4" w:space="0" w:color="auto"/>
              <w:left w:val="single" w:sz="4" w:space="0" w:color="auto"/>
              <w:bottom w:val="single" w:sz="8" w:space="0" w:color="auto"/>
              <w:right w:val="single" w:sz="4" w:space="0" w:color="auto"/>
            </w:tcBorders>
            <w:vAlign w:val="center"/>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eastAsia="宋体" w:hAnsi="Times New Roman" w:cs="Times New Roman"/>
                <w:sz w:val="18"/>
                <w:szCs w:val="18"/>
              </w:rPr>
              <w:t>农户参与非农经营</w:t>
            </w:r>
          </w:p>
        </w:tc>
        <w:tc>
          <w:tcPr>
            <w:tcW w:w="1882" w:type="dxa"/>
            <w:tcBorders>
              <w:top w:val="single" w:sz="4" w:space="0" w:color="auto"/>
              <w:left w:val="single" w:sz="4" w:space="0" w:color="auto"/>
              <w:bottom w:val="single" w:sz="8" w:space="0" w:color="auto"/>
              <w:right w:val="single" w:sz="4" w:space="0" w:color="auto"/>
            </w:tcBorders>
            <w:vAlign w:val="center"/>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eastAsia="宋体" w:hAnsi="Times New Roman" w:cs="Times New Roman"/>
                <w:sz w:val="18"/>
                <w:szCs w:val="18"/>
              </w:rPr>
              <w:t>个体是否本</w:t>
            </w:r>
            <w:r w:rsidRPr="00BD0C99">
              <w:rPr>
                <w:rFonts w:ascii="Times New Roman" w:eastAsia="宋体" w:hAnsi="Times New Roman" w:cs="Times New Roman" w:hint="eastAsia"/>
                <w:sz w:val="18"/>
                <w:szCs w:val="18"/>
              </w:rPr>
              <w:t>乡镇</w:t>
            </w:r>
            <w:r w:rsidRPr="00BD0C99">
              <w:rPr>
                <w:rFonts w:ascii="Times New Roman" w:eastAsia="宋体" w:hAnsi="Times New Roman" w:cs="Times New Roman"/>
                <w:sz w:val="18"/>
                <w:szCs w:val="18"/>
              </w:rPr>
              <w:t>就业</w:t>
            </w:r>
          </w:p>
        </w:tc>
        <w:tc>
          <w:tcPr>
            <w:tcW w:w="1763" w:type="dxa"/>
            <w:tcBorders>
              <w:top w:val="single" w:sz="4" w:space="0" w:color="auto"/>
              <w:left w:val="single" w:sz="4" w:space="0" w:color="auto"/>
              <w:bottom w:val="single" w:sz="8" w:space="0" w:color="auto"/>
              <w:right w:val="nil"/>
            </w:tcBorders>
            <w:vAlign w:val="center"/>
          </w:tcPr>
          <w:p w:rsidR="00BD0C99" w:rsidRPr="00BD0C99" w:rsidRDefault="00BD0C99" w:rsidP="004E7F12">
            <w:pPr>
              <w:autoSpaceDE w:val="0"/>
              <w:autoSpaceDN w:val="0"/>
              <w:adjustRightInd w:val="0"/>
              <w:jc w:val="center"/>
              <w:rPr>
                <w:rFonts w:ascii="Times New Roman" w:eastAsia="宋体" w:hAnsi="Times New Roman" w:cs="Times New Roman"/>
                <w:sz w:val="18"/>
                <w:szCs w:val="18"/>
              </w:rPr>
            </w:pPr>
            <w:r w:rsidRPr="00BD0C99">
              <w:rPr>
                <w:rFonts w:ascii="Times New Roman" w:eastAsia="宋体" w:hAnsi="Times New Roman" w:cs="Times New Roman"/>
                <w:sz w:val="18"/>
                <w:szCs w:val="18"/>
              </w:rPr>
              <w:t>农户转出土地</w:t>
            </w:r>
          </w:p>
        </w:tc>
      </w:tr>
      <w:tr w:rsidR="00BD0C99" w:rsidRPr="00BD0C99" w:rsidTr="00017F73">
        <w:trPr>
          <w:jc w:val="center"/>
        </w:trPr>
        <w:tc>
          <w:tcPr>
            <w:tcW w:w="1380" w:type="dxa"/>
            <w:tcBorders>
              <w:top w:val="single" w:sz="8" w:space="0" w:color="auto"/>
              <w:left w:val="nil"/>
              <w:bottom w:val="nil"/>
              <w:right w:val="single" w:sz="4" w:space="0" w:color="auto"/>
            </w:tcBorders>
            <w:vAlign w:val="center"/>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eastAsia="宋体" w:hAnsi="Times New Roman" w:cs="Times New Roman"/>
                <w:kern w:val="0"/>
                <w:sz w:val="18"/>
                <w:szCs w:val="18"/>
              </w:rPr>
              <w:t>数字乡村指数</w:t>
            </w:r>
          </w:p>
        </w:tc>
        <w:tc>
          <w:tcPr>
            <w:tcW w:w="1763" w:type="dxa"/>
            <w:tcBorders>
              <w:top w:val="single" w:sz="8" w:space="0" w:color="auto"/>
              <w:left w:val="single" w:sz="4" w:space="0" w:color="auto"/>
              <w:bottom w:val="nil"/>
              <w:right w:val="single" w:sz="4" w:space="0" w:color="auto"/>
            </w:tcBorders>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hAnsi="Times New Roman" w:cs="Times New Roman"/>
                <w:kern w:val="0"/>
                <w:sz w:val="18"/>
                <w:szCs w:val="18"/>
              </w:rPr>
              <w:t>0.032*</w:t>
            </w:r>
          </w:p>
        </w:tc>
        <w:tc>
          <w:tcPr>
            <w:tcW w:w="1882" w:type="dxa"/>
            <w:tcBorders>
              <w:top w:val="single" w:sz="8" w:space="0" w:color="auto"/>
              <w:left w:val="single" w:sz="4" w:space="0" w:color="auto"/>
              <w:bottom w:val="nil"/>
              <w:right w:val="single" w:sz="4" w:space="0" w:color="auto"/>
            </w:tcBorders>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hAnsi="Times New Roman" w:cs="Times New Roman"/>
                <w:kern w:val="0"/>
                <w:sz w:val="18"/>
                <w:szCs w:val="18"/>
              </w:rPr>
              <w:t>0.039***</w:t>
            </w:r>
          </w:p>
        </w:tc>
        <w:tc>
          <w:tcPr>
            <w:tcW w:w="1763" w:type="dxa"/>
            <w:tcBorders>
              <w:top w:val="single" w:sz="8" w:space="0" w:color="auto"/>
              <w:left w:val="single" w:sz="4" w:space="0" w:color="auto"/>
              <w:bottom w:val="nil"/>
              <w:right w:val="nil"/>
            </w:tcBorders>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hAnsi="Times New Roman" w:cs="Times New Roman"/>
                <w:kern w:val="0"/>
                <w:sz w:val="18"/>
                <w:szCs w:val="18"/>
              </w:rPr>
              <w:t>0.01</w:t>
            </w:r>
            <w:r w:rsidRPr="00BD0C99">
              <w:rPr>
                <w:rFonts w:ascii="Times New Roman" w:hAnsi="Times New Roman" w:cs="Times New Roman" w:hint="eastAsia"/>
                <w:kern w:val="0"/>
                <w:sz w:val="18"/>
                <w:szCs w:val="18"/>
              </w:rPr>
              <w:t>8</w:t>
            </w:r>
            <w:r w:rsidRPr="00BD0C99">
              <w:rPr>
                <w:rFonts w:ascii="Times New Roman" w:hAnsi="Times New Roman" w:cs="Times New Roman"/>
                <w:kern w:val="0"/>
                <w:sz w:val="18"/>
                <w:szCs w:val="18"/>
              </w:rPr>
              <w:t>*</w:t>
            </w:r>
          </w:p>
        </w:tc>
      </w:tr>
      <w:tr w:rsidR="00BD0C99" w:rsidRPr="00BD0C99" w:rsidTr="00BD0C99">
        <w:trPr>
          <w:jc w:val="center"/>
        </w:trPr>
        <w:tc>
          <w:tcPr>
            <w:tcW w:w="1380" w:type="dxa"/>
            <w:tcBorders>
              <w:top w:val="nil"/>
              <w:left w:val="nil"/>
              <w:bottom w:val="nil"/>
              <w:right w:val="single" w:sz="4" w:space="0" w:color="auto"/>
            </w:tcBorders>
            <w:vAlign w:val="center"/>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hAnsi="Times New Roman" w:cs="Times New Roman"/>
                <w:kern w:val="0"/>
                <w:sz w:val="18"/>
                <w:szCs w:val="18"/>
              </w:rPr>
              <w:t>(0.0184)</w:t>
            </w:r>
          </w:p>
        </w:tc>
        <w:tc>
          <w:tcPr>
            <w:tcW w:w="1882" w:type="dxa"/>
            <w:tcBorders>
              <w:top w:val="nil"/>
              <w:left w:val="single" w:sz="4" w:space="0" w:color="auto"/>
              <w:bottom w:val="nil"/>
              <w:right w:val="single" w:sz="4" w:space="0" w:color="auto"/>
            </w:tcBorders>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hAnsi="Times New Roman" w:cs="Times New Roman"/>
                <w:kern w:val="0"/>
                <w:sz w:val="18"/>
                <w:szCs w:val="18"/>
              </w:rPr>
              <w:t>(0.0143)</w:t>
            </w:r>
          </w:p>
        </w:tc>
        <w:tc>
          <w:tcPr>
            <w:tcW w:w="1763" w:type="dxa"/>
            <w:tcBorders>
              <w:top w:val="nil"/>
              <w:left w:val="single" w:sz="4" w:space="0" w:color="auto"/>
              <w:bottom w:val="nil"/>
              <w:right w:val="nil"/>
            </w:tcBorders>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hAnsi="Times New Roman" w:cs="Times New Roman"/>
                <w:kern w:val="0"/>
                <w:sz w:val="18"/>
                <w:szCs w:val="18"/>
              </w:rPr>
              <w:t>(0.0091)</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r w:rsidRPr="00BD0C99">
              <w:rPr>
                <w:rFonts w:ascii="宋体" w:eastAsia="宋体" w:hAnsi="宋体"/>
                <w:sz w:val="18"/>
                <w:szCs w:val="18"/>
              </w:rPr>
              <w:t>性别</w:t>
            </w: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Times New Roman" w:eastAsia="宋体" w:hAnsi="Times New Roman" w:cs="Times New Roman"/>
                <w:kern w:val="0"/>
                <w:sz w:val="18"/>
                <w:szCs w:val="18"/>
              </w:rPr>
            </w:pPr>
            <w:r w:rsidRPr="00BD0C99">
              <w:rPr>
                <w:rFonts w:ascii="Times New Roman" w:hAnsi="Times New Roman" w:cs="Times New Roman"/>
                <w:kern w:val="0"/>
                <w:sz w:val="18"/>
                <w:szCs w:val="18"/>
              </w:rPr>
              <w:t>0.0127</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Times New Roman" w:eastAsia="宋体" w:hAnsi="Times New Roman" w:cs="Times New Roman"/>
                <w:kern w:val="0"/>
                <w:sz w:val="18"/>
                <w:szCs w:val="18"/>
              </w:rPr>
            </w:pPr>
            <w:r w:rsidRPr="00BD0C99">
              <w:rPr>
                <w:rFonts w:ascii="Times New Roman" w:hAnsi="Times New Roman" w:cs="Times New Roman"/>
                <w:kern w:val="0"/>
                <w:sz w:val="18"/>
                <w:szCs w:val="18"/>
              </w:rPr>
              <w:t>-0.1102***</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-0.0001</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(0.0311)</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(0.0065)</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(0.0185)</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r w:rsidRPr="00BD0C99">
              <w:rPr>
                <w:rFonts w:ascii="宋体" w:eastAsia="宋体" w:hAnsi="宋体"/>
                <w:sz w:val="18"/>
                <w:szCs w:val="18"/>
              </w:rPr>
              <w:t>年龄</w:t>
            </w: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-0.0031***</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0.0037***</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-0.0013**</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(0.0008)</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(0.0003)</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(0.0006)</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r w:rsidRPr="00BD0C99">
              <w:rPr>
                <w:rFonts w:ascii="宋体" w:eastAsia="宋体" w:hAnsi="宋体"/>
                <w:sz w:val="18"/>
                <w:szCs w:val="18"/>
              </w:rPr>
              <w:lastRenderedPageBreak/>
              <w:t>受教育程度</w:t>
            </w: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0.0003</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-0.0197***</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-0.0010</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(0.0022)</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(0.0011)</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(0.0015)</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r w:rsidRPr="00BD0C99">
              <w:rPr>
                <w:rFonts w:ascii="宋体" w:eastAsia="宋体" w:hAnsi="宋体"/>
                <w:sz w:val="18"/>
                <w:szCs w:val="18"/>
              </w:rPr>
              <w:t>婚姻状况</w:t>
            </w: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-0.0173</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-0.1400***</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-0.0291*</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(0.0264)</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(0.0167)</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(0.0158)</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r w:rsidRPr="00BD0C99">
              <w:rPr>
                <w:rFonts w:ascii="宋体" w:eastAsia="宋体" w:hAnsi="宋体" w:hint="eastAsia"/>
                <w:sz w:val="18"/>
                <w:szCs w:val="18"/>
              </w:rPr>
              <w:t>政治面貌</w:t>
            </w: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0.0320*</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0.0965***</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-0.0030</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(0.0193)</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(0.0110)</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(0.0136)</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r w:rsidRPr="00BD0C99">
              <w:rPr>
                <w:rFonts w:ascii="宋体" w:eastAsia="宋体" w:hAnsi="宋体"/>
                <w:sz w:val="18"/>
                <w:szCs w:val="18"/>
              </w:rPr>
              <w:t>家庭规模</w:t>
            </w: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0.0127***</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-0.0006</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-0.0067*</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(0.0044)</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(0.0027)</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(0.0039)</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r w:rsidRPr="00BD0C99">
              <w:rPr>
                <w:rFonts w:ascii="宋体" w:eastAsia="宋体" w:hAnsi="宋体"/>
                <w:sz w:val="18"/>
                <w:szCs w:val="18"/>
              </w:rPr>
              <w:t>家庭抚养比</w:t>
            </w: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-0.0382*</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0.0847***</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0.0435**</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(0.0211)</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(0.0164)</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(0.0193)</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r w:rsidRPr="00BD0C99">
              <w:rPr>
                <w:rFonts w:ascii="宋体" w:eastAsia="宋体" w:hAnsi="宋体"/>
                <w:sz w:val="18"/>
                <w:szCs w:val="18"/>
              </w:rPr>
              <w:t>家庭社会资本</w:t>
            </w: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0.0017***</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0.0005</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0.0005</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(0.0006)</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(0.0003)</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(0.0005)</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r w:rsidRPr="00BD0C99">
              <w:rPr>
                <w:rFonts w:ascii="宋体" w:eastAsia="宋体" w:hAnsi="宋体"/>
                <w:sz w:val="18"/>
                <w:szCs w:val="18"/>
              </w:rPr>
              <w:t>家庭土地规模</w:t>
            </w: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-0.0198**</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0.0176***</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-0.0177</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(0.0084)</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(0.0035)</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(0.0110)</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r w:rsidRPr="00BD0C99">
              <w:rPr>
                <w:rFonts w:ascii="宋体" w:eastAsia="宋体" w:hAnsi="宋体"/>
                <w:sz w:val="18"/>
                <w:szCs w:val="18"/>
              </w:rPr>
              <w:t>村庄土地规模</w:t>
            </w: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0.0034</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0.0022</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0.0046</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(0.0086)</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(0.0044)</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(0.0073)</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r w:rsidRPr="00BD0C99">
              <w:rPr>
                <w:rFonts w:ascii="宋体" w:eastAsia="宋体" w:hAnsi="宋体"/>
                <w:sz w:val="18"/>
                <w:szCs w:val="18"/>
              </w:rPr>
              <w:t>村庄交通情况</w:t>
            </w: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0.0815***</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-0.0087</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0.0059</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(0.0290)</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(0.0142)</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(0.0202)</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r w:rsidRPr="00BD0C99">
              <w:rPr>
                <w:rFonts w:ascii="宋体" w:eastAsia="宋体" w:hAnsi="宋体"/>
                <w:sz w:val="18"/>
                <w:szCs w:val="18"/>
              </w:rPr>
              <w:t>地区经济水平</w:t>
            </w: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-0.0250</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0.0102</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0.0179*</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(0.0174)</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(0.0102)</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(0.0101)</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宋体" w:eastAsia="宋体" w:hAnsi="宋体" w:cs="Times New Roman"/>
                <w:kern w:val="0"/>
                <w:sz w:val="18"/>
                <w:szCs w:val="18"/>
              </w:rPr>
            </w:pPr>
            <w:r w:rsidRPr="00BD0C99">
              <w:rPr>
                <w:rFonts w:ascii="宋体" w:eastAsia="宋体" w:hAnsi="宋体"/>
                <w:sz w:val="18"/>
                <w:szCs w:val="18"/>
              </w:rPr>
              <w:t>地区固定资产投资</w:t>
            </w: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0.0074</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-0.0133***</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-0.0084*</w:t>
            </w:r>
          </w:p>
        </w:tc>
      </w:tr>
      <w:tr w:rsidR="00BD0C99" w:rsidRPr="00BD0C99" w:rsidTr="00D123D8">
        <w:trPr>
          <w:jc w:val="center"/>
        </w:trPr>
        <w:tc>
          <w:tcPr>
            <w:tcW w:w="1380" w:type="dxa"/>
            <w:tcBorders>
              <w:top w:val="nil"/>
              <w:left w:val="nil"/>
              <w:bottom w:val="nil"/>
              <w:right w:val="single" w:sz="4" w:space="0" w:color="auto"/>
            </w:tcBorders>
            <w:vAlign w:val="center"/>
          </w:tcPr>
          <w:p w:rsidR="00BD0C99" w:rsidRPr="00BD0C99" w:rsidRDefault="00BD0C99" w:rsidP="00BD0C99">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(0.0123)</w:t>
            </w:r>
          </w:p>
        </w:tc>
        <w:tc>
          <w:tcPr>
            <w:tcW w:w="1882" w:type="dxa"/>
            <w:tcBorders>
              <w:top w:val="nil"/>
              <w:left w:val="single" w:sz="4" w:space="0" w:color="auto"/>
              <w:bottom w:val="nil"/>
              <w:right w:val="single" w:sz="4" w:space="0" w:color="auto"/>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(0.0041)</w:t>
            </w:r>
          </w:p>
        </w:tc>
        <w:tc>
          <w:tcPr>
            <w:tcW w:w="1763" w:type="dxa"/>
            <w:tcBorders>
              <w:top w:val="nil"/>
              <w:left w:val="single" w:sz="4" w:space="0" w:color="auto"/>
              <w:bottom w:val="nil"/>
              <w:right w:val="nil"/>
            </w:tcBorders>
          </w:tcPr>
          <w:p w:rsidR="00BD0C99" w:rsidRPr="00BD0C99" w:rsidRDefault="00BD0C99" w:rsidP="00BD0C99">
            <w:pPr>
              <w:autoSpaceDE w:val="0"/>
              <w:autoSpaceDN w:val="0"/>
              <w:adjustRightInd w:val="0"/>
              <w:jc w:val="center"/>
              <w:rPr>
                <w:rFonts w:ascii="宋体" w:eastAsia="宋体" w:hAnsi="宋体" w:cs="Times New Roman"/>
                <w:sz w:val="18"/>
                <w:szCs w:val="18"/>
              </w:rPr>
            </w:pPr>
            <w:r w:rsidRPr="00BD0C99">
              <w:rPr>
                <w:rFonts w:ascii="Times New Roman" w:hAnsi="Times New Roman" w:cs="Times New Roman"/>
                <w:kern w:val="0"/>
                <w:sz w:val="18"/>
                <w:szCs w:val="18"/>
              </w:rPr>
              <w:t>(0.0044)</w:t>
            </w:r>
          </w:p>
        </w:tc>
      </w:tr>
      <w:tr w:rsidR="00BD0C99" w:rsidRPr="00BD0C99" w:rsidTr="00BD0C99">
        <w:trPr>
          <w:jc w:val="center"/>
        </w:trPr>
        <w:tc>
          <w:tcPr>
            <w:tcW w:w="1380" w:type="dxa"/>
            <w:tcBorders>
              <w:top w:val="nil"/>
              <w:left w:val="nil"/>
              <w:bottom w:val="single" w:sz="4" w:space="0" w:color="auto"/>
              <w:right w:val="single" w:sz="4" w:space="0" w:color="auto"/>
            </w:tcBorders>
            <w:vAlign w:val="center"/>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eastAsia="宋体" w:hAnsi="Times New Roman" w:cs="Times New Roman" w:hint="eastAsia"/>
                <w:kern w:val="0"/>
                <w:sz w:val="18"/>
                <w:szCs w:val="18"/>
              </w:rPr>
              <w:t>地区</w:t>
            </w:r>
            <w:r w:rsidRPr="00BD0C99">
              <w:rPr>
                <w:rFonts w:ascii="Times New Roman" w:eastAsia="宋体" w:hAnsi="Times New Roman" w:cs="Times New Roman"/>
                <w:kern w:val="0"/>
                <w:sz w:val="18"/>
                <w:szCs w:val="18"/>
              </w:rPr>
              <w:t>固定效应</w:t>
            </w:r>
          </w:p>
        </w:tc>
        <w:tc>
          <w:tcPr>
            <w:tcW w:w="1763" w:type="dxa"/>
            <w:tcBorders>
              <w:top w:val="nil"/>
              <w:left w:val="single" w:sz="4" w:space="0" w:color="auto"/>
              <w:bottom w:val="single" w:sz="4" w:space="0" w:color="auto"/>
              <w:right w:val="single" w:sz="4" w:space="0" w:color="auto"/>
            </w:tcBorders>
            <w:vAlign w:val="center"/>
          </w:tcPr>
          <w:p w:rsidR="00BD0C99" w:rsidRPr="00BD0C99" w:rsidRDefault="00BD0C99" w:rsidP="004E7F12">
            <w:pPr>
              <w:autoSpaceDE w:val="0"/>
              <w:autoSpaceDN w:val="0"/>
              <w:adjustRightInd w:val="0"/>
              <w:jc w:val="center"/>
              <w:rPr>
                <w:rFonts w:ascii="宋体" w:eastAsia="宋体" w:hAnsi="宋体" w:cs="Times New Roman"/>
                <w:kern w:val="0"/>
                <w:sz w:val="18"/>
                <w:szCs w:val="18"/>
              </w:rPr>
            </w:pPr>
            <w:r w:rsidRPr="00BD0C99">
              <w:rPr>
                <w:rFonts w:ascii="宋体" w:eastAsia="宋体" w:hAnsi="宋体" w:cs="Times New Roman"/>
                <w:sz w:val="18"/>
                <w:szCs w:val="18"/>
              </w:rPr>
              <w:t>是</w:t>
            </w:r>
          </w:p>
        </w:tc>
        <w:tc>
          <w:tcPr>
            <w:tcW w:w="1882" w:type="dxa"/>
            <w:tcBorders>
              <w:top w:val="nil"/>
              <w:left w:val="single" w:sz="4" w:space="0" w:color="auto"/>
              <w:bottom w:val="single" w:sz="4" w:space="0" w:color="auto"/>
              <w:right w:val="single" w:sz="4" w:space="0" w:color="auto"/>
            </w:tcBorders>
            <w:vAlign w:val="center"/>
          </w:tcPr>
          <w:p w:rsidR="00BD0C99" w:rsidRPr="00BD0C99" w:rsidRDefault="00BD0C99" w:rsidP="004E7F12">
            <w:pPr>
              <w:autoSpaceDE w:val="0"/>
              <w:autoSpaceDN w:val="0"/>
              <w:adjustRightInd w:val="0"/>
              <w:jc w:val="center"/>
              <w:rPr>
                <w:rFonts w:ascii="宋体" w:eastAsia="宋体" w:hAnsi="宋体" w:cs="Times New Roman"/>
                <w:kern w:val="0"/>
                <w:sz w:val="18"/>
                <w:szCs w:val="18"/>
              </w:rPr>
            </w:pPr>
            <w:r w:rsidRPr="00BD0C99">
              <w:rPr>
                <w:rFonts w:ascii="宋体" w:eastAsia="宋体" w:hAnsi="宋体" w:cs="Times New Roman"/>
                <w:sz w:val="18"/>
                <w:szCs w:val="18"/>
              </w:rPr>
              <w:t>是</w:t>
            </w:r>
          </w:p>
        </w:tc>
        <w:tc>
          <w:tcPr>
            <w:tcW w:w="1763" w:type="dxa"/>
            <w:tcBorders>
              <w:top w:val="nil"/>
              <w:left w:val="single" w:sz="4" w:space="0" w:color="auto"/>
              <w:bottom w:val="single" w:sz="4" w:space="0" w:color="auto"/>
              <w:right w:val="nil"/>
            </w:tcBorders>
            <w:vAlign w:val="center"/>
          </w:tcPr>
          <w:p w:rsidR="00BD0C99" w:rsidRPr="00BD0C99" w:rsidRDefault="00BD0C99" w:rsidP="004E7F12">
            <w:pPr>
              <w:autoSpaceDE w:val="0"/>
              <w:autoSpaceDN w:val="0"/>
              <w:adjustRightInd w:val="0"/>
              <w:jc w:val="center"/>
              <w:rPr>
                <w:rFonts w:ascii="宋体" w:eastAsia="宋体" w:hAnsi="宋体" w:cs="Times New Roman"/>
                <w:sz w:val="18"/>
                <w:szCs w:val="18"/>
              </w:rPr>
            </w:pPr>
            <w:r w:rsidRPr="00BD0C99">
              <w:rPr>
                <w:rFonts w:ascii="宋体" w:eastAsia="宋体" w:hAnsi="宋体" w:cs="Times New Roman"/>
                <w:sz w:val="18"/>
                <w:szCs w:val="18"/>
              </w:rPr>
              <w:t>是</w:t>
            </w:r>
          </w:p>
        </w:tc>
      </w:tr>
      <w:tr w:rsidR="00BD0C99" w:rsidRPr="00BD0C99" w:rsidTr="00BD0C99">
        <w:trPr>
          <w:jc w:val="center"/>
        </w:trPr>
        <w:tc>
          <w:tcPr>
            <w:tcW w:w="1380" w:type="dxa"/>
            <w:tcBorders>
              <w:top w:val="single" w:sz="4" w:space="0" w:color="auto"/>
              <w:left w:val="nil"/>
              <w:right w:val="single" w:sz="4" w:space="0" w:color="auto"/>
            </w:tcBorders>
            <w:vAlign w:val="center"/>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eastAsia="宋体" w:hAnsi="Times New Roman" w:cs="Times New Roman"/>
                <w:sz w:val="18"/>
                <w:szCs w:val="18"/>
              </w:rPr>
              <w:t>样本量</w:t>
            </w:r>
          </w:p>
        </w:tc>
        <w:tc>
          <w:tcPr>
            <w:tcW w:w="1763" w:type="dxa"/>
            <w:tcBorders>
              <w:top w:val="single" w:sz="4" w:space="0" w:color="auto"/>
              <w:left w:val="single" w:sz="4" w:space="0" w:color="auto"/>
              <w:right w:val="single" w:sz="4" w:space="0" w:color="auto"/>
            </w:tcBorders>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eastAsia="宋体" w:hAnsi="Times New Roman" w:cs="Times New Roman"/>
                <w:kern w:val="0"/>
                <w:sz w:val="18"/>
                <w:szCs w:val="18"/>
              </w:rPr>
              <w:t>3105</w:t>
            </w:r>
          </w:p>
        </w:tc>
        <w:tc>
          <w:tcPr>
            <w:tcW w:w="1882" w:type="dxa"/>
            <w:tcBorders>
              <w:top w:val="single" w:sz="4" w:space="0" w:color="auto"/>
              <w:left w:val="single" w:sz="4" w:space="0" w:color="auto"/>
              <w:right w:val="single" w:sz="4" w:space="0" w:color="auto"/>
            </w:tcBorders>
            <w:vAlign w:val="center"/>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eastAsia="宋体" w:hAnsi="Times New Roman" w:cs="Times New Roman"/>
                <w:kern w:val="0"/>
                <w:sz w:val="18"/>
                <w:szCs w:val="18"/>
              </w:rPr>
              <w:t>12345</w:t>
            </w:r>
          </w:p>
        </w:tc>
        <w:tc>
          <w:tcPr>
            <w:tcW w:w="1763" w:type="dxa"/>
            <w:tcBorders>
              <w:top w:val="single" w:sz="4" w:space="0" w:color="auto"/>
              <w:left w:val="single" w:sz="4" w:space="0" w:color="auto"/>
              <w:right w:val="nil"/>
            </w:tcBorders>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eastAsia="宋体" w:hAnsi="Times New Roman" w:cs="Times New Roman"/>
                <w:kern w:val="0"/>
                <w:sz w:val="18"/>
                <w:szCs w:val="18"/>
              </w:rPr>
              <w:t>3</w:t>
            </w:r>
            <w:r w:rsidRPr="00BD0C99">
              <w:rPr>
                <w:rFonts w:ascii="Times New Roman" w:eastAsia="宋体" w:hAnsi="Times New Roman" w:cs="Times New Roman" w:hint="eastAsia"/>
                <w:kern w:val="0"/>
                <w:sz w:val="18"/>
                <w:szCs w:val="18"/>
              </w:rPr>
              <w:t>038</w:t>
            </w:r>
          </w:p>
        </w:tc>
      </w:tr>
      <w:tr w:rsidR="00BD0C99" w:rsidRPr="00BD0C99" w:rsidTr="00017F73">
        <w:trPr>
          <w:jc w:val="center"/>
        </w:trPr>
        <w:tc>
          <w:tcPr>
            <w:tcW w:w="1380" w:type="dxa"/>
            <w:tcBorders>
              <w:top w:val="nil"/>
              <w:left w:val="nil"/>
              <w:bottom w:val="single" w:sz="8" w:space="0" w:color="auto"/>
              <w:right w:val="single" w:sz="4" w:space="0" w:color="auto"/>
            </w:tcBorders>
            <w:vAlign w:val="center"/>
          </w:tcPr>
          <w:p w:rsidR="00BD0C99" w:rsidRPr="00BD0C99" w:rsidRDefault="00EE4CAD" w:rsidP="004E7F12">
            <w:pPr>
              <w:autoSpaceDE w:val="0"/>
              <w:autoSpaceDN w:val="0"/>
              <w:adjustRightInd w:val="0"/>
              <w:jc w:val="center"/>
              <w:rPr>
                <w:rFonts w:ascii="Times New Roman" w:eastAsia="宋体" w:hAnsi="Times New Roman" w:cs="Times New Roman"/>
                <w:kern w:val="0"/>
                <w:sz w:val="18"/>
                <w:szCs w:val="18"/>
              </w:rPr>
            </w:pPr>
            <m:oMath>
              <m:sSup>
                <m:sSupPr>
                  <m:ctrlPr>
                    <w:rPr>
                      <w:rFonts w:ascii="Cambria Math" w:eastAsia="宋体" w:hAnsi="Cambria Math" w:cs="Times New Roman"/>
                      <w:sz w:val="18"/>
                      <w:szCs w:val="18"/>
                    </w:rPr>
                  </m:ctrlPr>
                </m:sSupPr>
                <m:e>
                  <m:r>
                    <m:rPr>
                      <m:sty m:val="p"/>
                    </m:rPr>
                    <w:rPr>
                      <w:rFonts w:ascii="Cambria Math" w:eastAsia="宋体" w:hAnsi="Cambria Math" w:cs="Times New Roman"/>
                      <w:sz w:val="18"/>
                      <w:szCs w:val="18"/>
                    </w:rPr>
                    <m:t>R</m:t>
                  </m:r>
                </m:e>
                <m:sup>
                  <m:r>
                    <m:rPr>
                      <m:sty m:val="p"/>
                    </m:rPr>
                    <w:rPr>
                      <w:rFonts w:ascii="Cambria Math" w:eastAsia="宋体" w:hAnsi="Cambria Math" w:cs="Times New Roman"/>
                      <w:sz w:val="18"/>
                      <w:szCs w:val="18"/>
                    </w:rPr>
                    <m:t>2</m:t>
                  </m:r>
                </m:sup>
              </m:sSup>
            </m:oMath>
            <w:r w:rsidR="00243822">
              <w:rPr>
                <w:rFonts w:ascii="Times New Roman" w:eastAsia="宋体" w:hAnsi="Times New Roman" w:cs="Times New Roman" w:hint="eastAsia"/>
                <w:sz w:val="18"/>
                <w:szCs w:val="18"/>
              </w:rPr>
              <w:t>/</w:t>
            </w:r>
            <w:r w:rsidR="00243822">
              <w:rPr>
                <w:rFonts w:ascii="Times New Roman" w:eastAsia="宋体" w:hAnsi="Times New Roman" w:cs="Times New Roman" w:hint="eastAsia"/>
                <w:sz w:val="18"/>
                <w:szCs w:val="18"/>
              </w:rPr>
              <w:t>伪</w:t>
            </w:r>
            <m:oMath>
              <m:sSup>
                <m:sSupPr>
                  <m:ctrlPr>
                    <w:rPr>
                      <w:rFonts w:ascii="Cambria Math" w:eastAsia="宋体" w:hAnsi="Cambria Math" w:cs="Times New Roman"/>
                      <w:sz w:val="18"/>
                      <w:szCs w:val="18"/>
                    </w:rPr>
                  </m:ctrlPr>
                </m:sSupPr>
                <m:e>
                  <m:r>
                    <m:rPr>
                      <m:sty m:val="p"/>
                    </m:rPr>
                    <w:rPr>
                      <w:rFonts w:ascii="Cambria Math" w:eastAsia="宋体" w:hAnsi="Cambria Math" w:cs="Times New Roman"/>
                      <w:sz w:val="18"/>
                      <w:szCs w:val="18"/>
                    </w:rPr>
                    <m:t>R</m:t>
                  </m:r>
                </m:e>
                <m:sup>
                  <m:r>
                    <m:rPr>
                      <m:sty m:val="p"/>
                    </m:rPr>
                    <w:rPr>
                      <w:rFonts w:ascii="Cambria Math" w:eastAsia="宋体" w:hAnsi="Cambria Math" w:cs="Times New Roman"/>
                      <w:sz w:val="18"/>
                      <w:szCs w:val="18"/>
                    </w:rPr>
                    <m:t>2</m:t>
                  </m:r>
                </m:sup>
              </m:sSup>
            </m:oMath>
          </w:p>
        </w:tc>
        <w:tc>
          <w:tcPr>
            <w:tcW w:w="1763" w:type="dxa"/>
            <w:tcBorders>
              <w:top w:val="nil"/>
              <w:left w:val="single" w:sz="4" w:space="0" w:color="auto"/>
              <w:bottom w:val="single" w:sz="8" w:space="0" w:color="auto"/>
              <w:right w:val="single" w:sz="4" w:space="0" w:color="auto"/>
            </w:tcBorders>
            <w:vAlign w:val="center"/>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eastAsia="宋体" w:hAnsi="Times New Roman" w:cs="Times New Roman"/>
                <w:kern w:val="0"/>
                <w:sz w:val="18"/>
                <w:szCs w:val="18"/>
              </w:rPr>
              <w:t>0.088</w:t>
            </w:r>
          </w:p>
        </w:tc>
        <w:tc>
          <w:tcPr>
            <w:tcW w:w="1882" w:type="dxa"/>
            <w:tcBorders>
              <w:top w:val="nil"/>
              <w:left w:val="single" w:sz="4" w:space="0" w:color="auto"/>
              <w:bottom w:val="single" w:sz="8" w:space="0" w:color="auto"/>
              <w:right w:val="single" w:sz="4" w:space="0" w:color="auto"/>
            </w:tcBorders>
            <w:vAlign w:val="center"/>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eastAsia="宋体" w:hAnsi="Times New Roman" w:cs="Times New Roman"/>
                <w:kern w:val="0"/>
                <w:sz w:val="18"/>
                <w:szCs w:val="18"/>
              </w:rPr>
              <w:t>0.151</w:t>
            </w:r>
          </w:p>
        </w:tc>
        <w:tc>
          <w:tcPr>
            <w:tcW w:w="1763" w:type="dxa"/>
            <w:tcBorders>
              <w:top w:val="nil"/>
              <w:left w:val="single" w:sz="4" w:space="0" w:color="auto"/>
              <w:bottom w:val="single" w:sz="8" w:space="0" w:color="auto"/>
              <w:right w:val="nil"/>
            </w:tcBorders>
            <w:vAlign w:val="center"/>
          </w:tcPr>
          <w:p w:rsidR="00BD0C99" w:rsidRPr="00BD0C99" w:rsidRDefault="00BD0C99" w:rsidP="004E7F12">
            <w:pPr>
              <w:autoSpaceDE w:val="0"/>
              <w:autoSpaceDN w:val="0"/>
              <w:adjustRightInd w:val="0"/>
              <w:jc w:val="center"/>
              <w:rPr>
                <w:rFonts w:ascii="Times New Roman" w:eastAsia="宋体" w:hAnsi="Times New Roman" w:cs="Times New Roman"/>
                <w:kern w:val="0"/>
                <w:sz w:val="18"/>
                <w:szCs w:val="18"/>
              </w:rPr>
            </w:pPr>
            <w:r w:rsidRPr="00BD0C99">
              <w:rPr>
                <w:rFonts w:ascii="Times New Roman" w:eastAsia="宋体" w:hAnsi="Times New Roman" w:cs="Times New Roman"/>
                <w:kern w:val="0"/>
                <w:sz w:val="18"/>
                <w:szCs w:val="18"/>
              </w:rPr>
              <w:t>0.</w:t>
            </w:r>
            <w:r w:rsidRPr="00BD0C99">
              <w:rPr>
                <w:rFonts w:ascii="Times New Roman" w:eastAsia="宋体" w:hAnsi="Times New Roman" w:cs="Times New Roman" w:hint="eastAsia"/>
                <w:kern w:val="0"/>
                <w:sz w:val="18"/>
                <w:szCs w:val="18"/>
              </w:rPr>
              <w:t>049</w:t>
            </w:r>
          </w:p>
        </w:tc>
      </w:tr>
    </w:tbl>
    <w:p w:rsidR="00D84809" w:rsidRDefault="00D84809"/>
    <w:p w:rsidR="00040ABE" w:rsidRPr="002225AE" w:rsidRDefault="00040ABE" w:rsidP="00091521">
      <w:pPr>
        <w:ind w:firstLineChars="200" w:firstLine="360"/>
        <w:jc w:val="center"/>
        <w:rPr>
          <w:rFonts w:ascii="Times New Roman" w:eastAsia="黑体" w:hAnsi="Times New Roman"/>
          <w:color w:val="000000" w:themeColor="text1"/>
          <w:sz w:val="18"/>
          <w:szCs w:val="18"/>
        </w:rPr>
      </w:pPr>
      <w:r w:rsidRPr="00091521">
        <w:rPr>
          <w:rFonts w:ascii="Times New Roman" w:eastAsia="黑体" w:hAnsi="Times New Roman" w:hint="eastAsia"/>
          <w:color w:val="000000" w:themeColor="text1"/>
          <w:sz w:val="18"/>
          <w:szCs w:val="18"/>
        </w:rPr>
        <w:t>表</w:t>
      </w:r>
      <w:r w:rsidR="00091521" w:rsidRPr="00091521">
        <w:rPr>
          <w:rFonts w:ascii="Times New Roman" w:eastAsia="黑体" w:hAnsi="Times New Roman" w:hint="eastAsia"/>
          <w:color w:val="000000" w:themeColor="text1"/>
          <w:sz w:val="18"/>
          <w:szCs w:val="18"/>
        </w:rPr>
        <w:t>6</w:t>
      </w:r>
      <w:r w:rsidRPr="00091521">
        <w:rPr>
          <w:rFonts w:ascii="Times New Roman" w:eastAsia="黑体" w:hAnsi="Times New Roman" w:hint="eastAsia"/>
          <w:color w:val="000000" w:themeColor="text1"/>
          <w:sz w:val="18"/>
          <w:szCs w:val="18"/>
        </w:rPr>
        <w:t>第（</w:t>
      </w:r>
      <w:r w:rsidRPr="00091521">
        <w:rPr>
          <w:rFonts w:ascii="Times New Roman" w:eastAsia="黑体" w:hAnsi="Times New Roman" w:hint="eastAsia"/>
          <w:color w:val="000000" w:themeColor="text1"/>
          <w:sz w:val="18"/>
          <w:szCs w:val="18"/>
        </w:rPr>
        <w:t>3</w:t>
      </w:r>
      <w:r w:rsidRPr="00091521">
        <w:rPr>
          <w:rFonts w:ascii="Times New Roman" w:eastAsia="黑体" w:hAnsi="Times New Roman" w:hint="eastAsia"/>
          <w:color w:val="000000" w:themeColor="text1"/>
          <w:sz w:val="18"/>
          <w:szCs w:val="18"/>
        </w:rPr>
        <w:t>）列</w:t>
      </w:r>
      <w:r w:rsidR="00091521" w:rsidRPr="009D6FE7">
        <w:rPr>
          <w:rFonts w:ascii="Times New Roman" w:eastAsia="黑体" w:hAnsi="Times New Roman"/>
          <w:color w:val="000000" w:themeColor="text1"/>
          <w:sz w:val="18"/>
          <w:szCs w:val="18"/>
        </w:rPr>
        <w:t>机制分析：</w:t>
      </w:r>
      <w:r w:rsidR="00091521" w:rsidRPr="009D6FE7">
        <w:rPr>
          <w:rFonts w:ascii="Times New Roman" w:eastAsia="黑体" w:hAnsi="Times New Roman" w:hint="eastAsia"/>
          <w:color w:val="000000" w:themeColor="text1"/>
          <w:sz w:val="18"/>
          <w:szCs w:val="18"/>
        </w:rPr>
        <w:t>家庭要素资源配置优化</w:t>
      </w:r>
      <w:r w:rsidR="00091521" w:rsidRPr="009D6FE7">
        <w:rPr>
          <w:rFonts w:ascii="Times New Roman" w:eastAsia="黑体" w:hAnsi="Times New Roman" w:hint="eastAsia"/>
          <w:color w:val="000000" w:themeColor="text1"/>
          <w:sz w:val="18"/>
          <w:szCs w:val="18"/>
        </w:rPr>
        <w:t>I</w:t>
      </w:r>
      <w:r w:rsidR="002225AE">
        <w:rPr>
          <w:rFonts w:ascii="Times New Roman" w:eastAsia="黑体" w:hAnsi="Times New Roman" w:hint="eastAsia"/>
          <w:color w:val="000000" w:themeColor="text1"/>
          <w:sz w:val="18"/>
          <w:szCs w:val="18"/>
        </w:rPr>
        <w:t>（村庄层面佐证）</w:t>
      </w:r>
    </w:p>
    <w:tbl>
      <w:tblPr>
        <w:tblW w:w="2491" w:type="pct"/>
        <w:jc w:val="center"/>
        <w:tblInd w:w="-374" w:type="dxa"/>
        <w:tblLook w:val="04A0"/>
      </w:tblPr>
      <w:tblGrid>
        <w:gridCol w:w="1919"/>
        <w:gridCol w:w="2327"/>
      </w:tblGrid>
      <w:tr w:rsidR="00040ABE" w:rsidRPr="00017F73" w:rsidTr="002225AE">
        <w:trPr>
          <w:jc w:val="center"/>
        </w:trPr>
        <w:tc>
          <w:tcPr>
            <w:tcW w:w="2260" w:type="pct"/>
            <w:tcBorders>
              <w:top w:val="single" w:sz="8" w:space="0" w:color="auto"/>
              <w:left w:val="nil"/>
              <w:bottom w:val="nil"/>
              <w:right w:val="single" w:sz="4" w:space="0" w:color="auto"/>
              <w:tl2br w:val="nil"/>
              <w:tr2bl w:val="nil"/>
            </w:tcBorders>
            <w:vAlign w:val="center"/>
          </w:tcPr>
          <w:p w:rsidR="00040ABE" w:rsidRPr="00017F73" w:rsidRDefault="00040ABE" w:rsidP="004E7F12">
            <w:pPr>
              <w:jc w:val="center"/>
              <w:rPr>
                <w:rFonts w:ascii="Times New Roman" w:eastAsia="宋体" w:hAnsi="Times New Roman" w:cs="Times New Roman"/>
                <w:sz w:val="18"/>
                <w:szCs w:val="18"/>
              </w:rPr>
            </w:pPr>
          </w:p>
        </w:tc>
        <w:tc>
          <w:tcPr>
            <w:tcW w:w="2740" w:type="pct"/>
            <w:tcBorders>
              <w:top w:val="single" w:sz="8" w:space="0" w:color="auto"/>
              <w:left w:val="nil"/>
              <w:bottom w:val="single" w:sz="4" w:space="0" w:color="auto"/>
              <w:tl2br w:val="nil"/>
              <w:tr2bl w:val="nil"/>
            </w:tcBorders>
            <w:vAlign w:val="center"/>
          </w:tcPr>
          <w:p w:rsidR="00040ABE" w:rsidRPr="00017F73" w:rsidRDefault="00040ABE" w:rsidP="004E7F12">
            <w:pPr>
              <w:jc w:val="center"/>
              <w:rPr>
                <w:rFonts w:ascii="Times New Roman" w:eastAsia="宋体" w:hAnsi="Times New Roman" w:cs="Times New Roman"/>
                <w:sz w:val="18"/>
                <w:szCs w:val="18"/>
              </w:rPr>
            </w:pPr>
            <w:r w:rsidRPr="00017F73">
              <w:rPr>
                <w:rFonts w:ascii="Times New Roman" w:eastAsia="宋体" w:hAnsi="Times New Roman" w:cs="Times New Roman"/>
                <w:sz w:val="18"/>
                <w:szCs w:val="18"/>
              </w:rPr>
              <w:t>(</w:t>
            </w:r>
            <w:r w:rsidR="00BD0C99" w:rsidRPr="00017F73">
              <w:rPr>
                <w:rFonts w:ascii="Times New Roman" w:eastAsia="宋体" w:hAnsi="Times New Roman" w:cs="Times New Roman" w:hint="eastAsia"/>
                <w:sz w:val="18"/>
                <w:szCs w:val="18"/>
              </w:rPr>
              <w:t>3</w:t>
            </w:r>
            <w:r w:rsidRPr="00017F73">
              <w:rPr>
                <w:rFonts w:ascii="Times New Roman" w:eastAsia="宋体" w:hAnsi="Times New Roman" w:cs="Times New Roman"/>
                <w:sz w:val="18"/>
                <w:szCs w:val="18"/>
              </w:rPr>
              <w:t>)</w:t>
            </w:r>
          </w:p>
        </w:tc>
      </w:tr>
      <w:tr w:rsidR="00040ABE" w:rsidRPr="00017F73" w:rsidTr="002225AE">
        <w:trPr>
          <w:jc w:val="center"/>
        </w:trPr>
        <w:tc>
          <w:tcPr>
            <w:tcW w:w="2260" w:type="pct"/>
            <w:tcBorders>
              <w:top w:val="nil"/>
              <w:left w:val="nil"/>
              <w:bottom w:val="single" w:sz="8" w:space="0" w:color="auto"/>
              <w:right w:val="single" w:sz="4" w:space="0" w:color="auto"/>
              <w:tl2br w:val="nil"/>
              <w:tr2bl w:val="nil"/>
            </w:tcBorders>
            <w:vAlign w:val="center"/>
          </w:tcPr>
          <w:p w:rsidR="00040ABE" w:rsidRPr="00017F73" w:rsidRDefault="00040ABE" w:rsidP="004E7F12">
            <w:pPr>
              <w:jc w:val="center"/>
              <w:rPr>
                <w:rFonts w:ascii="Times New Roman" w:eastAsia="宋体" w:hAnsi="Times New Roman" w:cs="Times New Roman"/>
                <w:sz w:val="18"/>
                <w:szCs w:val="18"/>
              </w:rPr>
            </w:pPr>
          </w:p>
        </w:tc>
        <w:tc>
          <w:tcPr>
            <w:tcW w:w="2740" w:type="pct"/>
            <w:tcBorders>
              <w:top w:val="single" w:sz="4" w:space="0" w:color="auto"/>
              <w:left w:val="nil"/>
              <w:bottom w:val="single" w:sz="8" w:space="0" w:color="auto"/>
              <w:tl2br w:val="nil"/>
              <w:tr2bl w:val="nil"/>
            </w:tcBorders>
            <w:vAlign w:val="center"/>
          </w:tcPr>
          <w:p w:rsidR="00040ABE" w:rsidRPr="00017F73" w:rsidRDefault="00040ABE" w:rsidP="004E7F12">
            <w:pPr>
              <w:jc w:val="center"/>
              <w:rPr>
                <w:rFonts w:ascii="Times New Roman" w:eastAsia="宋体" w:hAnsi="Times New Roman" w:cs="Times New Roman"/>
                <w:sz w:val="18"/>
                <w:szCs w:val="18"/>
              </w:rPr>
            </w:pPr>
            <w:bookmarkStart w:id="3" w:name="OLE_LINK2"/>
            <w:r w:rsidRPr="00017F73">
              <w:rPr>
                <w:rFonts w:ascii="Times New Roman" w:eastAsia="宋体" w:hAnsi="Times New Roman" w:cs="Times New Roman" w:hint="eastAsia"/>
                <w:sz w:val="18"/>
                <w:szCs w:val="18"/>
              </w:rPr>
              <w:t>本村劳动力外出务工比例</w:t>
            </w:r>
            <w:bookmarkEnd w:id="3"/>
          </w:p>
        </w:tc>
      </w:tr>
      <w:tr w:rsidR="00040ABE" w:rsidRPr="00017F73" w:rsidTr="002225AE">
        <w:trPr>
          <w:jc w:val="center"/>
        </w:trPr>
        <w:tc>
          <w:tcPr>
            <w:tcW w:w="2260" w:type="pct"/>
            <w:tcBorders>
              <w:top w:val="single" w:sz="8" w:space="0" w:color="auto"/>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eastAsia="宋体" w:hAnsi="Times New Roman" w:cs="Times New Roman"/>
                <w:sz w:val="18"/>
                <w:szCs w:val="18"/>
              </w:rPr>
              <w:t>数字乡村指数</w:t>
            </w:r>
          </w:p>
        </w:tc>
        <w:tc>
          <w:tcPr>
            <w:tcW w:w="2740" w:type="pct"/>
            <w:tcBorders>
              <w:top w:val="single" w:sz="8" w:space="0" w:color="auto"/>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-8.093</w:t>
            </w:r>
            <w:r w:rsidRPr="00017F73">
              <w:rPr>
                <w:rFonts w:ascii="Times New Roman" w:hAnsi="Times New Roman" w:cs="Times New Roman"/>
                <w:kern w:val="0"/>
                <w:sz w:val="18"/>
                <w:szCs w:val="18"/>
                <w:vertAlign w:val="superscript"/>
              </w:rPr>
              <w:t>***</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(2.9608)</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eastAsia="宋体" w:hAnsi="Times New Roman" w:cs="Times New Roman" w:hint="eastAsia"/>
                <w:sz w:val="18"/>
                <w:szCs w:val="18"/>
              </w:rPr>
              <w:t>是否属于郊区</w:t>
            </w: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-3.710</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(3.3262)</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eastAsia="宋体" w:hAnsi="Times New Roman" w:cs="Times New Roman" w:hint="eastAsia"/>
                <w:sz w:val="18"/>
                <w:szCs w:val="18"/>
              </w:rPr>
              <w:t>村支书学历</w:t>
            </w: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-4.977</w:t>
            </w:r>
            <w:r w:rsidRPr="00017F73">
              <w:rPr>
                <w:rFonts w:ascii="Times New Roman" w:hAnsi="Times New Roman" w:cs="Times New Roman"/>
                <w:kern w:val="0"/>
                <w:sz w:val="18"/>
                <w:szCs w:val="18"/>
                <w:vertAlign w:val="superscript"/>
              </w:rPr>
              <w:t>*</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(2.5910)</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eastAsia="宋体" w:hAnsi="Times New Roman" w:cs="Times New Roman" w:hint="eastAsia"/>
                <w:sz w:val="18"/>
                <w:szCs w:val="18"/>
              </w:rPr>
              <w:t>村庄市场环境</w:t>
            </w: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0.073</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(0.1815)</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eastAsia="宋体" w:hAnsi="Times New Roman" w:cs="Times New Roman" w:hint="eastAsia"/>
                <w:sz w:val="18"/>
                <w:szCs w:val="18"/>
              </w:rPr>
              <w:t>曾经是否为贫困村</w:t>
            </w: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5.405</w:t>
            </w:r>
            <w:r w:rsidRPr="00017F73">
              <w:rPr>
                <w:rFonts w:ascii="Times New Roman" w:hAnsi="Times New Roman" w:cs="Times New Roman"/>
                <w:kern w:val="0"/>
                <w:sz w:val="18"/>
                <w:szCs w:val="18"/>
                <w:vertAlign w:val="superscript"/>
              </w:rPr>
              <w:t>*</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(3.2166)</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eastAsia="宋体" w:hAnsi="Times New Roman" w:cs="Times New Roman" w:hint="eastAsia"/>
                <w:sz w:val="18"/>
                <w:szCs w:val="18"/>
              </w:rPr>
              <w:t>贫困户占比</w:t>
            </w: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0.192</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(0.1800)</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eastAsia="宋体" w:hAnsi="Times New Roman" w:cs="Times New Roman" w:hint="eastAsia"/>
                <w:sz w:val="18"/>
                <w:szCs w:val="18"/>
              </w:rPr>
              <w:t>山区地形</w:t>
            </w: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5.589</w:t>
            </w:r>
            <w:r w:rsidRPr="00017F73">
              <w:rPr>
                <w:rFonts w:ascii="Times New Roman" w:hAnsi="Times New Roman" w:cs="Times New Roman"/>
                <w:kern w:val="0"/>
                <w:sz w:val="18"/>
                <w:szCs w:val="18"/>
                <w:vertAlign w:val="superscript"/>
              </w:rPr>
              <w:t>*</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(2.9223)</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eastAsia="宋体" w:hAnsi="Times New Roman" w:cs="Times New Roman" w:hint="eastAsia"/>
                <w:sz w:val="18"/>
                <w:szCs w:val="18"/>
              </w:rPr>
              <w:t>快递便捷程度</w:t>
            </w: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-0.603</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(1.6688)</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eastAsia="宋体" w:hAnsi="Times New Roman" w:cs="Times New Roman" w:hint="eastAsia"/>
                <w:sz w:val="18"/>
                <w:szCs w:val="18"/>
              </w:rPr>
              <w:t>村庄生活环境</w:t>
            </w: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-3.524</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(4.1643)</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eastAsia="宋体" w:hAnsi="Times New Roman" w:cs="Times New Roman" w:hint="eastAsia"/>
                <w:sz w:val="18"/>
                <w:szCs w:val="18"/>
              </w:rPr>
              <w:t>村庄土地面积</w:t>
            </w: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-0.093</w:t>
            </w:r>
            <w:r w:rsidRPr="00017F73">
              <w:rPr>
                <w:rFonts w:ascii="Times New Roman" w:hAnsi="Times New Roman" w:cs="Times New Roman"/>
                <w:kern w:val="0"/>
                <w:sz w:val="18"/>
                <w:szCs w:val="18"/>
                <w:vertAlign w:val="superscript"/>
              </w:rPr>
              <w:t>**</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(0.0436)</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eastAsia="宋体" w:hAnsi="Times New Roman" w:cs="Times New Roman" w:hint="eastAsia"/>
                <w:sz w:val="18"/>
                <w:szCs w:val="18"/>
              </w:rPr>
              <w:t>村庄交通情况</w:t>
            </w: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-0.910</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(6.9077)</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eastAsia="宋体" w:hAnsi="Times New Roman" w:cs="Times New Roman" w:hint="eastAsia"/>
                <w:sz w:val="18"/>
                <w:szCs w:val="18"/>
              </w:rPr>
              <w:t>地区经济水平</w:t>
            </w: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-0.808</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(2.4851)</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eastAsia="宋体" w:hAnsi="Times New Roman" w:cs="Times New Roman" w:hint="eastAsia"/>
                <w:sz w:val="18"/>
                <w:szCs w:val="18"/>
              </w:rPr>
              <w:t>地区固定资产投资</w:t>
            </w: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3.315</w:t>
            </w:r>
            <w:r w:rsidRPr="00017F73">
              <w:rPr>
                <w:rFonts w:ascii="Times New Roman" w:hAnsi="Times New Roman" w:cs="Times New Roman"/>
                <w:kern w:val="0"/>
                <w:sz w:val="18"/>
                <w:szCs w:val="18"/>
                <w:vertAlign w:val="superscript"/>
              </w:rPr>
              <w:t>**</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(1.2564)</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宋体" w:eastAsia="宋体" w:hAnsi="宋体" w:cs="Times New Roman"/>
                <w:sz w:val="18"/>
                <w:szCs w:val="18"/>
              </w:rPr>
            </w:pPr>
            <w:r w:rsidRPr="00017F73">
              <w:rPr>
                <w:rFonts w:ascii="宋体" w:eastAsia="宋体" w:hAnsi="宋体"/>
                <w:sz w:val="18"/>
                <w:szCs w:val="18"/>
              </w:rPr>
              <w:t>常数项</w:t>
            </w: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-17.658</w:t>
            </w:r>
          </w:p>
        </w:tc>
      </w:tr>
      <w:tr w:rsidR="00040ABE" w:rsidRPr="00017F73" w:rsidTr="002225AE">
        <w:trPr>
          <w:jc w:val="center"/>
        </w:trPr>
        <w:tc>
          <w:tcPr>
            <w:tcW w:w="2260" w:type="pct"/>
            <w:tcBorders>
              <w:top w:val="nil"/>
              <w:left w:val="nil"/>
              <w:bottom w:val="nil"/>
              <w:right w:val="single" w:sz="4" w:space="0" w:color="auto"/>
              <w:tl2br w:val="nil"/>
              <w:tr2bl w:val="nil"/>
            </w:tcBorders>
            <w:vAlign w:val="center"/>
          </w:tcPr>
          <w:p w:rsidR="00040ABE" w:rsidRPr="00017F73" w:rsidRDefault="00040ABE" w:rsidP="00040ABE">
            <w:pPr>
              <w:jc w:val="center"/>
              <w:rPr>
                <w:rFonts w:ascii="Times New Roman" w:eastAsia="宋体" w:hAnsi="Times New Roman" w:cs="Times New Roman"/>
                <w:sz w:val="18"/>
                <w:szCs w:val="18"/>
              </w:rPr>
            </w:pPr>
          </w:p>
        </w:tc>
        <w:tc>
          <w:tcPr>
            <w:tcW w:w="2740" w:type="pct"/>
            <w:tcBorders>
              <w:top w:val="nil"/>
              <w:left w:val="nil"/>
              <w:bottom w:val="nil"/>
              <w:tl2br w:val="nil"/>
              <w:tr2bl w:val="nil"/>
            </w:tcBorders>
          </w:tcPr>
          <w:p w:rsidR="00040ABE" w:rsidRPr="00017F73" w:rsidRDefault="00040ABE" w:rsidP="00040ABE">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(33.6240)</w:t>
            </w:r>
          </w:p>
        </w:tc>
      </w:tr>
      <w:tr w:rsidR="00040ABE" w:rsidRPr="00017F73" w:rsidTr="002225AE">
        <w:trPr>
          <w:jc w:val="center"/>
        </w:trPr>
        <w:tc>
          <w:tcPr>
            <w:tcW w:w="2260" w:type="pct"/>
            <w:tcBorders>
              <w:top w:val="nil"/>
              <w:left w:val="nil"/>
              <w:bottom w:val="single" w:sz="4" w:space="0" w:color="auto"/>
              <w:right w:val="single" w:sz="4" w:space="0" w:color="auto"/>
              <w:tl2br w:val="nil"/>
              <w:tr2bl w:val="nil"/>
            </w:tcBorders>
            <w:vAlign w:val="center"/>
          </w:tcPr>
          <w:p w:rsidR="00040ABE" w:rsidRPr="00017F73" w:rsidRDefault="00040ABE" w:rsidP="004E7F12">
            <w:pPr>
              <w:jc w:val="center"/>
              <w:rPr>
                <w:rFonts w:ascii="Times New Roman" w:eastAsia="宋体" w:hAnsi="Times New Roman" w:cs="Times New Roman"/>
                <w:sz w:val="18"/>
                <w:szCs w:val="18"/>
              </w:rPr>
            </w:pPr>
            <w:r w:rsidRPr="00017F73">
              <w:rPr>
                <w:rFonts w:ascii="Times New Roman" w:eastAsia="宋体" w:hAnsi="Times New Roman" w:cs="Times New Roman" w:hint="eastAsia"/>
                <w:kern w:val="0"/>
                <w:sz w:val="18"/>
                <w:szCs w:val="18"/>
              </w:rPr>
              <w:t>地区</w:t>
            </w:r>
            <w:r w:rsidRPr="00017F73">
              <w:rPr>
                <w:rFonts w:ascii="Times New Roman" w:eastAsia="宋体" w:hAnsi="Times New Roman" w:cs="Times New Roman"/>
                <w:kern w:val="0"/>
                <w:sz w:val="18"/>
                <w:szCs w:val="18"/>
              </w:rPr>
              <w:t>固定效应</w:t>
            </w:r>
          </w:p>
        </w:tc>
        <w:tc>
          <w:tcPr>
            <w:tcW w:w="2740" w:type="pct"/>
            <w:tcBorders>
              <w:top w:val="nil"/>
              <w:left w:val="nil"/>
              <w:bottom w:val="single" w:sz="4" w:space="0" w:color="auto"/>
              <w:tl2br w:val="nil"/>
              <w:tr2bl w:val="nil"/>
            </w:tcBorders>
            <w:vAlign w:val="center"/>
          </w:tcPr>
          <w:p w:rsidR="00040ABE" w:rsidRPr="00017F73" w:rsidRDefault="00040ABE" w:rsidP="004E7F12">
            <w:pPr>
              <w:jc w:val="center"/>
              <w:rPr>
                <w:rFonts w:ascii="Times New Roman" w:eastAsia="宋体" w:hAnsi="Times New Roman" w:cs="Times New Roman"/>
                <w:sz w:val="18"/>
                <w:szCs w:val="18"/>
              </w:rPr>
            </w:pPr>
            <w:r w:rsidRPr="00017F73">
              <w:rPr>
                <w:rFonts w:ascii="宋体" w:eastAsia="宋体" w:hAnsi="宋体" w:cs="Times New Roman"/>
                <w:sz w:val="18"/>
                <w:szCs w:val="18"/>
              </w:rPr>
              <w:t>是</w:t>
            </w:r>
          </w:p>
        </w:tc>
      </w:tr>
      <w:tr w:rsidR="00040ABE" w:rsidRPr="00017F73" w:rsidTr="002225AE">
        <w:trPr>
          <w:jc w:val="center"/>
        </w:trPr>
        <w:tc>
          <w:tcPr>
            <w:tcW w:w="2260" w:type="pct"/>
            <w:tcBorders>
              <w:top w:val="single" w:sz="4" w:space="0" w:color="auto"/>
              <w:left w:val="nil"/>
              <w:bottom w:val="nil"/>
              <w:right w:val="single" w:sz="4" w:space="0" w:color="auto"/>
              <w:tl2br w:val="nil"/>
              <w:tr2bl w:val="nil"/>
            </w:tcBorders>
            <w:vAlign w:val="center"/>
          </w:tcPr>
          <w:p w:rsidR="00040ABE" w:rsidRPr="00017F73" w:rsidRDefault="00040ABE" w:rsidP="004E7F12">
            <w:pPr>
              <w:jc w:val="center"/>
              <w:rPr>
                <w:rFonts w:ascii="Times New Roman" w:eastAsia="宋体" w:hAnsi="Times New Roman" w:cs="Times New Roman"/>
                <w:sz w:val="18"/>
                <w:szCs w:val="18"/>
              </w:rPr>
            </w:pPr>
            <w:r w:rsidRPr="00017F73">
              <w:rPr>
                <w:rFonts w:ascii="Times New Roman" w:eastAsia="宋体" w:hAnsi="Times New Roman" w:cs="Times New Roman"/>
                <w:sz w:val="18"/>
                <w:szCs w:val="18"/>
              </w:rPr>
              <w:t>样本量</w:t>
            </w:r>
          </w:p>
        </w:tc>
        <w:tc>
          <w:tcPr>
            <w:tcW w:w="2740" w:type="pct"/>
            <w:tcBorders>
              <w:top w:val="single" w:sz="4" w:space="0" w:color="auto"/>
              <w:left w:val="nil"/>
              <w:bottom w:val="nil"/>
              <w:tl2br w:val="nil"/>
              <w:tr2bl w:val="nil"/>
            </w:tcBorders>
          </w:tcPr>
          <w:p w:rsidR="00040ABE" w:rsidRPr="00017F73" w:rsidRDefault="00040ABE" w:rsidP="004E7F12">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2</w:t>
            </w:r>
            <w:r w:rsidRPr="00017F73">
              <w:rPr>
                <w:rFonts w:ascii="Times New Roman" w:hAnsi="Times New Roman" w:cs="Times New Roman" w:hint="eastAsia"/>
                <w:kern w:val="0"/>
                <w:sz w:val="18"/>
                <w:szCs w:val="18"/>
              </w:rPr>
              <w:t>56</w:t>
            </w:r>
          </w:p>
        </w:tc>
      </w:tr>
      <w:tr w:rsidR="00040ABE" w:rsidRPr="00017F73" w:rsidTr="002225AE">
        <w:trPr>
          <w:jc w:val="center"/>
        </w:trPr>
        <w:tc>
          <w:tcPr>
            <w:tcW w:w="2260" w:type="pct"/>
            <w:tcBorders>
              <w:top w:val="nil"/>
              <w:left w:val="nil"/>
              <w:bottom w:val="single" w:sz="8" w:space="0" w:color="auto"/>
              <w:right w:val="single" w:sz="4" w:space="0" w:color="auto"/>
              <w:tl2br w:val="nil"/>
              <w:tr2bl w:val="nil"/>
            </w:tcBorders>
            <w:vAlign w:val="center"/>
          </w:tcPr>
          <w:p w:rsidR="00040ABE" w:rsidRPr="00017F73" w:rsidRDefault="00EE4CAD" w:rsidP="004E7F12">
            <w:pPr>
              <w:jc w:val="center"/>
              <w:rPr>
                <w:rFonts w:ascii="Times New Roman" w:eastAsia="宋体" w:hAnsi="Times New Roman" w:cs="Times New Roman"/>
                <w:sz w:val="18"/>
                <w:szCs w:val="18"/>
              </w:rPr>
            </w:pPr>
            <m:oMathPara>
              <m:oMath>
                <m:sSup>
                  <m:sSupPr>
                    <m:ctrlPr>
                      <w:rPr>
                        <w:rFonts w:ascii="Cambria Math" w:eastAsia="宋体" w:hAnsi="Cambria Math" w:cs="Times New Roman"/>
                        <w:sz w:val="18"/>
                        <w:szCs w:val="18"/>
                      </w:rPr>
                    </m:ctrlPr>
                  </m:sSupPr>
                  <m:e>
                    <m:r>
                      <m:rPr>
                        <m:sty m:val="p"/>
                      </m:rPr>
                      <w:rPr>
                        <w:rFonts w:ascii="Cambria Math" w:eastAsia="宋体" w:hAnsi="Cambria Math" w:cs="Times New Roman"/>
                        <w:sz w:val="18"/>
                        <w:szCs w:val="18"/>
                      </w:rPr>
                      <m:t>R</m:t>
                    </m:r>
                  </m:e>
                  <m:sup>
                    <m:r>
                      <m:rPr>
                        <m:sty m:val="p"/>
                      </m:rPr>
                      <w:rPr>
                        <w:rFonts w:ascii="Cambria Math" w:eastAsia="宋体" w:hAnsi="Cambria Math" w:cs="Times New Roman"/>
                        <w:sz w:val="18"/>
                        <w:szCs w:val="18"/>
                      </w:rPr>
                      <m:t>2</m:t>
                    </m:r>
                  </m:sup>
                </m:sSup>
              </m:oMath>
            </m:oMathPara>
          </w:p>
        </w:tc>
        <w:tc>
          <w:tcPr>
            <w:tcW w:w="2740" w:type="pct"/>
            <w:tcBorders>
              <w:top w:val="nil"/>
              <w:left w:val="nil"/>
              <w:bottom w:val="single" w:sz="8" w:space="0" w:color="auto"/>
              <w:tl2br w:val="nil"/>
              <w:tr2bl w:val="nil"/>
            </w:tcBorders>
          </w:tcPr>
          <w:p w:rsidR="00040ABE" w:rsidRPr="00017F73" w:rsidRDefault="00040ABE" w:rsidP="004E7F12">
            <w:pPr>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0.2</w:t>
            </w:r>
            <w:r w:rsidRPr="00017F73">
              <w:rPr>
                <w:rFonts w:ascii="Times New Roman" w:hAnsi="Times New Roman" w:cs="Times New Roman" w:hint="eastAsia"/>
                <w:kern w:val="0"/>
                <w:sz w:val="18"/>
                <w:szCs w:val="18"/>
              </w:rPr>
              <w:t>05</w:t>
            </w:r>
          </w:p>
        </w:tc>
      </w:tr>
    </w:tbl>
    <w:p w:rsidR="00040ABE" w:rsidRDefault="00040ABE"/>
    <w:p w:rsidR="00091521" w:rsidRPr="009D6FE7" w:rsidRDefault="00091521" w:rsidP="00091521">
      <w:pPr>
        <w:ind w:firstLineChars="200" w:firstLine="360"/>
        <w:jc w:val="center"/>
        <w:rPr>
          <w:rFonts w:ascii="Times New Roman" w:eastAsia="黑体" w:hAnsi="Times New Roman"/>
          <w:color w:val="000000" w:themeColor="text1"/>
          <w:sz w:val="18"/>
          <w:szCs w:val="18"/>
        </w:rPr>
      </w:pPr>
      <w:r w:rsidRPr="009D6FE7">
        <w:rPr>
          <w:rFonts w:ascii="Times New Roman" w:eastAsia="黑体" w:hAnsi="Times New Roman"/>
          <w:color w:val="000000" w:themeColor="text1"/>
          <w:sz w:val="18"/>
          <w:szCs w:val="18"/>
        </w:rPr>
        <w:t>表</w:t>
      </w:r>
      <w:r>
        <w:rPr>
          <w:rFonts w:ascii="Times New Roman" w:eastAsia="黑体" w:hAnsi="Times New Roman" w:hint="eastAsia"/>
          <w:color w:val="000000" w:themeColor="text1"/>
          <w:sz w:val="18"/>
          <w:szCs w:val="18"/>
        </w:rPr>
        <w:t>7</w:t>
      </w:r>
      <w:r w:rsidRPr="009D6FE7">
        <w:rPr>
          <w:rFonts w:ascii="Times New Roman" w:eastAsia="黑体" w:hAnsi="Times New Roman"/>
          <w:color w:val="000000" w:themeColor="text1"/>
          <w:sz w:val="18"/>
          <w:szCs w:val="18"/>
        </w:rPr>
        <w:t xml:space="preserve">  </w:t>
      </w:r>
      <w:r w:rsidRPr="009D6FE7">
        <w:rPr>
          <w:rFonts w:ascii="Times New Roman" w:eastAsia="黑体" w:hAnsi="Times New Roman"/>
          <w:color w:val="000000" w:themeColor="text1"/>
          <w:sz w:val="18"/>
          <w:szCs w:val="18"/>
        </w:rPr>
        <w:t>机制分析：</w:t>
      </w:r>
      <w:r w:rsidRPr="009D6FE7">
        <w:rPr>
          <w:rFonts w:ascii="Times New Roman" w:eastAsia="黑体" w:hAnsi="Times New Roman" w:hint="eastAsia"/>
          <w:color w:val="000000" w:themeColor="text1"/>
          <w:sz w:val="18"/>
          <w:szCs w:val="18"/>
        </w:rPr>
        <w:t>家庭要素资源配置优化</w:t>
      </w:r>
      <w:r w:rsidRPr="009D6FE7">
        <w:rPr>
          <w:rFonts w:ascii="Times New Roman" w:eastAsia="黑体" w:hAnsi="Times New Roman" w:hint="eastAsia"/>
          <w:color w:val="000000" w:themeColor="text1"/>
          <w:sz w:val="18"/>
          <w:szCs w:val="18"/>
        </w:rPr>
        <w:t>II</w:t>
      </w:r>
    </w:p>
    <w:tbl>
      <w:tblPr>
        <w:tblW w:w="9220" w:type="dxa"/>
        <w:jc w:val="center"/>
        <w:tblLayout w:type="fixed"/>
        <w:tblLook w:val="0000"/>
      </w:tblPr>
      <w:tblGrid>
        <w:gridCol w:w="1508"/>
        <w:gridCol w:w="1928"/>
        <w:gridCol w:w="1928"/>
        <w:gridCol w:w="1928"/>
        <w:gridCol w:w="1928"/>
      </w:tblGrid>
      <w:tr w:rsidR="00BD0C99" w:rsidRPr="003F4399" w:rsidTr="00017F73">
        <w:trPr>
          <w:jc w:val="center"/>
        </w:trPr>
        <w:tc>
          <w:tcPr>
            <w:tcW w:w="1508" w:type="dxa"/>
            <w:tcBorders>
              <w:top w:val="single" w:sz="8" w:space="0" w:color="auto"/>
              <w:left w:val="nil"/>
              <w:bottom w:val="nil"/>
              <w:right w:val="single" w:sz="4" w:space="0" w:color="auto"/>
            </w:tcBorders>
            <w:vAlign w:val="center"/>
          </w:tcPr>
          <w:p w:rsidR="00BD0C99" w:rsidRPr="00091521" w:rsidRDefault="00BD0C99" w:rsidP="004E7F12">
            <w:pPr>
              <w:autoSpaceDE w:val="0"/>
              <w:autoSpaceDN w:val="0"/>
              <w:adjustRightInd w:val="0"/>
              <w:jc w:val="center"/>
              <w:rPr>
                <w:rFonts w:ascii="Times New Roman" w:eastAsia="宋体" w:hAnsi="Times New Roman" w:cs="Times New Roman"/>
                <w:kern w:val="0"/>
                <w:sz w:val="18"/>
                <w:szCs w:val="18"/>
              </w:rPr>
            </w:pPr>
          </w:p>
        </w:tc>
        <w:tc>
          <w:tcPr>
            <w:tcW w:w="1928" w:type="dxa"/>
            <w:tcBorders>
              <w:top w:val="single" w:sz="8" w:space="0" w:color="auto"/>
              <w:left w:val="single" w:sz="4" w:space="0" w:color="auto"/>
              <w:bottom w:val="single" w:sz="4" w:space="0" w:color="auto"/>
              <w:right w:val="single" w:sz="4" w:space="0" w:color="auto"/>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kern w:val="0"/>
                <w:sz w:val="18"/>
                <w:szCs w:val="18"/>
              </w:rPr>
              <w:t>(1)</w:t>
            </w:r>
          </w:p>
        </w:tc>
        <w:tc>
          <w:tcPr>
            <w:tcW w:w="1928" w:type="dxa"/>
            <w:tcBorders>
              <w:top w:val="single" w:sz="8" w:space="0" w:color="auto"/>
              <w:left w:val="single" w:sz="4" w:space="0" w:color="auto"/>
              <w:bottom w:val="single" w:sz="4" w:space="0" w:color="auto"/>
              <w:right w:val="single" w:sz="4" w:space="0" w:color="auto"/>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kern w:val="0"/>
                <w:sz w:val="18"/>
                <w:szCs w:val="18"/>
              </w:rPr>
              <w:t>(2)</w:t>
            </w:r>
          </w:p>
        </w:tc>
        <w:tc>
          <w:tcPr>
            <w:tcW w:w="1928" w:type="dxa"/>
            <w:tcBorders>
              <w:top w:val="single" w:sz="8" w:space="0" w:color="auto"/>
              <w:left w:val="single" w:sz="4" w:space="0" w:color="auto"/>
              <w:bottom w:val="single" w:sz="4" w:space="0" w:color="auto"/>
              <w:right w:val="single" w:sz="4" w:space="0" w:color="auto"/>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kern w:val="0"/>
                <w:sz w:val="18"/>
                <w:szCs w:val="18"/>
              </w:rPr>
              <w:t>(3)</w:t>
            </w:r>
          </w:p>
        </w:tc>
        <w:tc>
          <w:tcPr>
            <w:tcW w:w="1928" w:type="dxa"/>
            <w:tcBorders>
              <w:top w:val="single" w:sz="8" w:space="0" w:color="auto"/>
              <w:left w:val="single" w:sz="4" w:space="0" w:color="auto"/>
              <w:bottom w:val="single" w:sz="4" w:space="0" w:color="auto"/>
              <w:right w:val="nil"/>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kern w:val="0"/>
                <w:sz w:val="18"/>
                <w:szCs w:val="18"/>
              </w:rPr>
              <w:t>(4)</w:t>
            </w:r>
          </w:p>
        </w:tc>
      </w:tr>
      <w:tr w:rsidR="00BD0C99" w:rsidRPr="003F4399" w:rsidTr="00017F73">
        <w:trPr>
          <w:jc w:val="center"/>
        </w:trPr>
        <w:tc>
          <w:tcPr>
            <w:tcW w:w="1508" w:type="dxa"/>
            <w:tcBorders>
              <w:top w:val="nil"/>
              <w:left w:val="nil"/>
              <w:bottom w:val="single" w:sz="8" w:space="0" w:color="auto"/>
              <w:right w:val="single" w:sz="4" w:space="0" w:color="auto"/>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p>
        </w:tc>
        <w:tc>
          <w:tcPr>
            <w:tcW w:w="1928" w:type="dxa"/>
            <w:tcBorders>
              <w:top w:val="single" w:sz="4" w:space="0" w:color="auto"/>
              <w:left w:val="single" w:sz="4" w:space="0" w:color="auto"/>
              <w:bottom w:val="single" w:sz="8" w:space="0" w:color="auto"/>
              <w:right w:val="single" w:sz="4" w:space="0" w:color="auto"/>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sz w:val="18"/>
                <w:szCs w:val="18"/>
              </w:rPr>
              <w:t>是否获得生产</w:t>
            </w:r>
            <w:r w:rsidRPr="003F4399">
              <w:rPr>
                <w:rFonts w:ascii="Times New Roman" w:eastAsia="宋体" w:hAnsi="Times New Roman" w:cs="Times New Roman" w:hint="eastAsia"/>
                <w:sz w:val="18"/>
                <w:szCs w:val="18"/>
              </w:rPr>
              <w:t>性</w:t>
            </w:r>
            <w:r w:rsidRPr="003F4399">
              <w:rPr>
                <w:rFonts w:ascii="Times New Roman" w:eastAsia="宋体" w:hAnsi="Times New Roman" w:cs="Times New Roman"/>
                <w:sz w:val="18"/>
                <w:szCs w:val="18"/>
              </w:rPr>
              <w:t>信贷</w:t>
            </w:r>
          </w:p>
        </w:tc>
        <w:tc>
          <w:tcPr>
            <w:tcW w:w="1928" w:type="dxa"/>
            <w:tcBorders>
              <w:top w:val="single" w:sz="4" w:space="0" w:color="auto"/>
              <w:left w:val="single" w:sz="4" w:space="0" w:color="auto"/>
              <w:bottom w:val="single" w:sz="8" w:space="0" w:color="auto"/>
              <w:right w:val="single" w:sz="4" w:space="0" w:color="auto"/>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sz w:val="18"/>
                <w:szCs w:val="18"/>
              </w:rPr>
              <w:t>生产</w:t>
            </w:r>
            <w:r w:rsidRPr="003F4399">
              <w:rPr>
                <w:rFonts w:ascii="Times New Roman" w:eastAsia="宋体" w:hAnsi="Times New Roman" w:cs="Times New Roman" w:hint="eastAsia"/>
                <w:sz w:val="18"/>
                <w:szCs w:val="18"/>
              </w:rPr>
              <w:t>性</w:t>
            </w:r>
            <w:r w:rsidRPr="003F4399">
              <w:rPr>
                <w:rFonts w:ascii="Times New Roman" w:eastAsia="宋体" w:hAnsi="Times New Roman" w:cs="Times New Roman"/>
                <w:sz w:val="18"/>
                <w:szCs w:val="18"/>
              </w:rPr>
              <w:t>信贷额度</w:t>
            </w:r>
          </w:p>
        </w:tc>
        <w:tc>
          <w:tcPr>
            <w:tcW w:w="1928" w:type="dxa"/>
            <w:tcBorders>
              <w:top w:val="single" w:sz="4" w:space="0" w:color="auto"/>
              <w:left w:val="single" w:sz="4" w:space="0" w:color="auto"/>
              <w:bottom w:val="single" w:sz="8" w:space="0" w:color="auto"/>
              <w:right w:val="single" w:sz="4" w:space="0" w:color="auto"/>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sz w:val="18"/>
                <w:szCs w:val="18"/>
              </w:rPr>
              <w:t>是否获得生活</w:t>
            </w:r>
            <w:r w:rsidRPr="003F4399">
              <w:rPr>
                <w:rFonts w:ascii="Times New Roman" w:eastAsia="宋体" w:hAnsi="Times New Roman" w:cs="Times New Roman" w:hint="eastAsia"/>
                <w:sz w:val="18"/>
                <w:szCs w:val="18"/>
              </w:rPr>
              <w:t>性</w:t>
            </w:r>
            <w:r w:rsidRPr="003F4399">
              <w:rPr>
                <w:rFonts w:ascii="Times New Roman" w:eastAsia="宋体" w:hAnsi="Times New Roman" w:cs="Times New Roman"/>
                <w:sz w:val="18"/>
                <w:szCs w:val="18"/>
              </w:rPr>
              <w:t>信贷</w:t>
            </w:r>
          </w:p>
        </w:tc>
        <w:tc>
          <w:tcPr>
            <w:tcW w:w="1928" w:type="dxa"/>
            <w:tcBorders>
              <w:top w:val="single" w:sz="4" w:space="0" w:color="auto"/>
              <w:left w:val="single" w:sz="4" w:space="0" w:color="auto"/>
              <w:bottom w:val="single" w:sz="8" w:space="0" w:color="auto"/>
              <w:right w:val="nil"/>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sz w:val="18"/>
                <w:szCs w:val="18"/>
              </w:rPr>
              <w:t>生活</w:t>
            </w:r>
            <w:r w:rsidRPr="003F4399">
              <w:rPr>
                <w:rFonts w:ascii="Times New Roman" w:eastAsia="宋体" w:hAnsi="Times New Roman" w:cs="Times New Roman" w:hint="eastAsia"/>
                <w:sz w:val="18"/>
                <w:szCs w:val="18"/>
              </w:rPr>
              <w:t>性</w:t>
            </w:r>
            <w:r w:rsidRPr="003F4399">
              <w:rPr>
                <w:rFonts w:ascii="Times New Roman" w:eastAsia="宋体" w:hAnsi="Times New Roman" w:cs="Times New Roman"/>
                <w:sz w:val="18"/>
                <w:szCs w:val="18"/>
              </w:rPr>
              <w:t>信贷额度</w:t>
            </w:r>
          </w:p>
        </w:tc>
      </w:tr>
      <w:tr w:rsidR="003F4399" w:rsidRPr="003F4399" w:rsidTr="00017F73">
        <w:trPr>
          <w:jc w:val="center"/>
        </w:trPr>
        <w:tc>
          <w:tcPr>
            <w:tcW w:w="1508" w:type="dxa"/>
            <w:tcBorders>
              <w:top w:val="single" w:sz="8" w:space="0" w:color="auto"/>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kern w:val="0"/>
                <w:sz w:val="18"/>
                <w:szCs w:val="18"/>
              </w:rPr>
              <w:t>数字乡村指数</w:t>
            </w:r>
          </w:p>
        </w:tc>
        <w:tc>
          <w:tcPr>
            <w:tcW w:w="1928" w:type="dxa"/>
            <w:tcBorders>
              <w:top w:val="single" w:sz="8" w:space="0" w:color="auto"/>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kern w:val="0"/>
                <w:sz w:val="18"/>
                <w:szCs w:val="18"/>
              </w:rPr>
            </w:pPr>
            <w:r w:rsidRPr="003F4399">
              <w:rPr>
                <w:rFonts w:ascii="Times New Roman" w:hAnsi="Times New Roman" w:cs="Times New Roman"/>
                <w:kern w:val="0"/>
                <w:sz w:val="18"/>
                <w:szCs w:val="18"/>
              </w:rPr>
              <w:t>0.026</w:t>
            </w:r>
          </w:p>
        </w:tc>
        <w:tc>
          <w:tcPr>
            <w:tcW w:w="1928" w:type="dxa"/>
            <w:tcBorders>
              <w:top w:val="single" w:sz="8" w:space="0" w:color="auto"/>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kern w:val="0"/>
                <w:sz w:val="18"/>
                <w:szCs w:val="18"/>
              </w:rPr>
            </w:pPr>
            <w:r w:rsidRPr="003F4399">
              <w:rPr>
                <w:rFonts w:ascii="Times New Roman" w:hAnsi="Times New Roman" w:cs="Times New Roman"/>
                <w:kern w:val="0"/>
                <w:sz w:val="18"/>
                <w:szCs w:val="18"/>
              </w:rPr>
              <w:t>-0.091</w:t>
            </w:r>
          </w:p>
        </w:tc>
        <w:tc>
          <w:tcPr>
            <w:tcW w:w="1928" w:type="dxa"/>
            <w:tcBorders>
              <w:top w:val="single" w:sz="8" w:space="0" w:color="auto"/>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kern w:val="0"/>
                <w:sz w:val="18"/>
                <w:szCs w:val="18"/>
              </w:rPr>
            </w:pPr>
            <w:r w:rsidRPr="003F4399">
              <w:rPr>
                <w:rFonts w:ascii="Times New Roman" w:hAnsi="Times New Roman" w:cs="Times New Roman"/>
                <w:kern w:val="0"/>
                <w:sz w:val="18"/>
                <w:szCs w:val="18"/>
              </w:rPr>
              <w:t>0.013</w:t>
            </w:r>
          </w:p>
        </w:tc>
        <w:tc>
          <w:tcPr>
            <w:tcW w:w="1928" w:type="dxa"/>
            <w:tcBorders>
              <w:top w:val="single" w:sz="8" w:space="0" w:color="auto"/>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kern w:val="0"/>
                <w:sz w:val="18"/>
                <w:szCs w:val="18"/>
              </w:rPr>
            </w:pPr>
            <w:r w:rsidRPr="003F4399">
              <w:rPr>
                <w:rFonts w:ascii="Times New Roman" w:hAnsi="Times New Roman" w:cs="Times New Roman"/>
                <w:kern w:val="0"/>
                <w:sz w:val="18"/>
                <w:szCs w:val="18"/>
              </w:rPr>
              <w:t>-0.131</w:t>
            </w:r>
          </w:p>
        </w:tc>
      </w:tr>
      <w:tr w:rsidR="003F4399" w:rsidRPr="003F4399" w:rsidTr="004E7F12">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Times New Roman" w:eastAsia="宋体" w:hAnsi="Times New Roman" w:cs="Times New Roman"/>
                <w:kern w:val="0"/>
                <w:sz w:val="18"/>
                <w:szCs w:val="18"/>
              </w:rPr>
            </w:pP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kern w:val="0"/>
                <w:sz w:val="18"/>
                <w:szCs w:val="18"/>
              </w:rPr>
            </w:pPr>
            <w:r w:rsidRPr="003F4399">
              <w:rPr>
                <w:rFonts w:ascii="Times New Roman" w:hAnsi="Times New Roman" w:cs="Times New Roman"/>
                <w:kern w:val="0"/>
                <w:sz w:val="18"/>
                <w:szCs w:val="18"/>
              </w:rPr>
              <w:t>(0.0928)</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kern w:val="0"/>
                <w:sz w:val="18"/>
                <w:szCs w:val="18"/>
              </w:rPr>
            </w:pPr>
            <w:r w:rsidRPr="003F4399">
              <w:rPr>
                <w:rFonts w:ascii="Times New Roman" w:hAnsi="Times New Roman" w:cs="Times New Roman"/>
                <w:kern w:val="0"/>
                <w:sz w:val="18"/>
                <w:szCs w:val="18"/>
              </w:rPr>
              <w:t>(0.2422)</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kern w:val="0"/>
                <w:sz w:val="18"/>
                <w:szCs w:val="18"/>
              </w:rPr>
            </w:pPr>
            <w:r w:rsidRPr="003F4399">
              <w:rPr>
                <w:rFonts w:ascii="Times New Roman" w:hAnsi="Times New Roman" w:cs="Times New Roman"/>
                <w:kern w:val="0"/>
                <w:sz w:val="18"/>
                <w:szCs w:val="18"/>
              </w:rPr>
              <w:t>(0.0364)</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kern w:val="0"/>
                <w:sz w:val="18"/>
                <w:szCs w:val="18"/>
              </w:rPr>
            </w:pPr>
            <w:r w:rsidRPr="003F4399">
              <w:rPr>
                <w:rFonts w:ascii="Times New Roman" w:hAnsi="Times New Roman" w:cs="Times New Roman"/>
                <w:kern w:val="0"/>
                <w:sz w:val="18"/>
                <w:szCs w:val="18"/>
              </w:rPr>
              <w:t>(0.3415)</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r w:rsidRPr="003F4399">
              <w:rPr>
                <w:rFonts w:ascii="宋体" w:eastAsia="宋体" w:hAnsi="宋体"/>
                <w:sz w:val="18"/>
                <w:szCs w:val="18"/>
              </w:rPr>
              <w:t>性别</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-0.04</w:t>
            </w:r>
            <w:r>
              <w:rPr>
                <w:rFonts w:ascii="Times New Roman" w:hAnsi="Times New Roman" w:cs="Times New Roman" w:hint="eastAsia"/>
                <w:kern w:val="0"/>
                <w:sz w:val="18"/>
                <w:szCs w:val="18"/>
              </w:rPr>
              <w:t>3</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-0.355</w:t>
            </w:r>
            <w:r w:rsidRPr="003F4399">
              <w:rPr>
                <w:rFonts w:ascii="Times New Roman" w:hAnsi="Times New Roman" w:cs="Times New Roman"/>
                <w:kern w:val="0"/>
                <w:sz w:val="18"/>
                <w:szCs w:val="18"/>
                <w:vertAlign w:val="superscript"/>
              </w:rPr>
              <w:t>**</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-0.05</w:t>
            </w:r>
            <w:r>
              <w:rPr>
                <w:rFonts w:ascii="Times New Roman" w:hAnsi="Times New Roman" w:cs="Times New Roman" w:hint="eastAsia"/>
                <w:kern w:val="0"/>
                <w:sz w:val="18"/>
                <w:szCs w:val="18"/>
              </w:rPr>
              <w:t>4</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0.558</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(0.0902)</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(0.1494)</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(0.0595)</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(0.5549)</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r w:rsidRPr="003F4399">
              <w:rPr>
                <w:rFonts w:ascii="宋体" w:eastAsia="宋体" w:hAnsi="宋体"/>
                <w:sz w:val="18"/>
                <w:szCs w:val="18"/>
              </w:rPr>
              <w:t>年龄</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-0.004*</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-0.004</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w:t>
            </w:r>
            <w:r>
              <w:rPr>
                <w:rFonts w:ascii="Times New Roman" w:hAnsi="Times New Roman" w:cs="Times New Roman" w:hint="eastAsia"/>
                <w:kern w:val="0"/>
                <w:sz w:val="18"/>
                <w:szCs w:val="18"/>
              </w:rPr>
              <w:t>1</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0.014</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(0.0023)</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(0.0056)</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(0.0018)</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(0.0124)</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r w:rsidRPr="003F4399">
              <w:rPr>
                <w:rFonts w:ascii="宋体" w:eastAsia="宋体" w:hAnsi="宋体"/>
                <w:sz w:val="18"/>
                <w:szCs w:val="18"/>
              </w:rPr>
              <w:t>受教育程度</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w:t>
            </w:r>
            <w:r>
              <w:rPr>
                <w:rFonts w:ascii="Times New Roman" w:hAnsi="Times New Roman" w:cs="Times New Roman" w:hint="eastAsia"/>
                <w:kern w:val="0"/>
                <w:sz w:val="18"/>
                <w:szCs w:val="18"/>
              </w:rPr>
              <w:t>6</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0.016</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w:t>
            </w:r>
            <w:r>
              <w:rPr>
                <w:rFonts w:ascii="Times New Roman" w:hAnsi="Times New Roman" w:cs="Times New Roman" w:hint="eastAsia"/>
                <w:kern w:val="0"/>
                <w:sz w:val="18"/>
                <w:szCs w:val="18"/>
              </w:rPr>
              <w:t>4</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0.077</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(0.0065)</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(0.0241)</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(0.0061)</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(0.0773)</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r w:rsidRPr="003F4399">
              <w:rPr>
                <w:rFonts w:ascii="宋体" w:eastAsia="宋体" w:hAnsi="宋体"/>
                <w:sz w:val="18"/>
                <w:szCs w:val="18"/>
              </w:rPr>
              <w:t>婚姻状况</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0.13</w:t>
            </w:r>
            <w:r>
              <w:rPr>
                <w:rFonts w:ascii="Times New Roman" w:hAnsi="Times New Roman" w:cs="Times New Roman" w:hint="eastAsia"/>
                <w:kern w:val="0"/>
                <w:sz w:val="18"/>
                <w:szCs w:val="18"/>
              </w:rPr>
              <w:t>2</w:t>
            </w:r>
            <w:r w:rsidRPr="003F4399">
              <w:rPr>
                <w:rFonts w:ascii="Times New Roman" w:hAnsi="Times New Roman" w:cs="Times New Roman"/>
                <w:kern w:val="0"/>
                <w:sz w:val="18"/>
                <w:szCs w:val="18"/>
              </w:rPr>
              <w:t>*</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0.409</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-0.025</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0.471</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(0.0718)</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(0.2938)</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(0.0486)</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(0.4418)</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r w:rsidRPr="003F4399">
              <w:rPr>
                <w:rFonts w:ascii="宋体" w:eastAsia="宋体" w:hAnsi="宋体" w:hint="eastAsia"/>
                <w:sz w:val="18"/>
                <w:szCs w:val="18"/>
              </w:rPr>
              <w:t>政治面貌</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0.07</w:t>
            </w:r>
            <w:r>
              <w:rPr>
                <w:rFonts w:ascii="Times New Roman" w:hAnsi="Times New Roman" w:cs="Times New Roman" w:hint="eastAsia"/>
                <w:kern w:val="0"/>
                <w:sz w:val="18"/>
                <w:szCs w:val="18"/>
              </w:rPr>
              <w:t>6</w:t>
            </w:r>
            <w:r w:rsidRPr="003F4399">
              <w:rPr>
                <w:rFonts w:ascii="Times New Roman" w:hAnsi="Times New Roman" w:cs="Times New Roman"/>
                <w:kern w:val="0"/>
                <w:sz w:val="18"/>
                <w:szCs w:val="18"/>
              </w:rPr>
              <w:t>*</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0.312</w:t>
            </w:r>
            <w:r w:rsidRPr="003F4399">
              <w:rPr>
                <w:rFonts w:ascii="Times New Roman" w:hAnsi="Times New Roman" w:cs="Times New Roman"/>
                <w:kern w:val="0"/>
                <w:sz w:val="18"/>
                <w:szCs w:val="18"/>
                <w:vertAlign w:val="superscript"/>
              </w:rPr>
              <w:t>**</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w:t>
            </w:r>
            <w:r>
              <w:rPr>
                <w:rFonts w:ascii="Times New Roman" w:hAnsi="Times New Roman" w:cs="Times New Roman" w:hint="eastAsia"/>
                <w:kern w:val="0"/>
                <w:sz w:val="18"/>
                <w:szCs w:val="18"/>
              </w:rPr>
              <w:t>6</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-0.050</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(0.0417)</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(0.1459)</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(0.0463)</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(0.4510)</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r w:rsidRPr="003F4399">
              <w:rPr>
                <w:rFonts w:ascii="宋体" w:eastAsia="宋体" w:hAnsi="宋体"/>
                <w:sz w:val="18"/>
                <w:szCs w:val="18"/>
              </w:rPr>
              <w:t>家庭规模</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0.01</w:t>
            </w:r>
            <w:r>
              <w:rPr>
                <w:rFonts w:ascii="Times New Roman" w:hAnsi="Times New Roman" w:cs="Times New Roman" w:hint="eastAsia"/>
                <w:kern w:val="0"/>
                <w:sz w:val="18"/>
                <w:szCs w:val="18"/>
              </w:rPr>
              <w:t>7</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0.048</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0.03</w:t>
            </w:r>
            <w:r>
              <w:rPr>
                <w:rFonts w:ascii="Times New Roman" w:hAnsi="Times New Roman" w:cs="Times New Roman" w:hint="eastAsia"/>
                <w:kern w:val="0"/>
                <w:sz w:val="18"/>
                <w:szCs w:val="18"/>
              </w:rPr>
              <w:t>8</w:t>
            </w:r>
            <w:r w:rsidRPr="003F4399">
              <w:rPr>
                <w:rFonts w:ascii="Times New Roman" w:hAnsi="Times New Roman" w:cs="Times New Roman"/>
                <w:kern w:val="0"/>
                <w:sz w:val="18"/>
                <w:szCs w:val="18"/>
              </w:rPr>
              <w:t>***</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-0.075</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(0.0137)</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(0.0327)</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(0.0116)</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(0.2292)</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r w:rsidRPr="003F4399">
              <w:rPr>
                <w:rFonts w:ascii="宋体" w:eastAsia="宋体" w:hAnsi="宋体"/>
                <w:sz w:val="18"/>
                <w:szCs w:val="18"/>
              </w:rPr>
              <w:t>家庭抚养比</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-0.07</w:t>
            </w:r>
            <w:r>
              <w:rPr>
                <w:rFonts w:ascii="Times New Roman" w:hAnsi="Times New Roman" w:cs="Times New Roman" w:hint="eastAsia"/>
                <w:kern w:val="0"/>
                <w:sz w:val="18"/>
                <w:szCs w:val="18"/>
              </w:rPr>
              <w:t>6</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-0.060</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-0.10</w:t>
            </w:r>
            <w:r>
              <w:rPr>
                <w:rFonts w:ascii="Times New Roman" w:hAnsi="Times New Roman" w:cs="Times New Roman" w:hint="eastAsia"/>
                <w:kern w:val="0"/>
                <w:sz w:val="18"/>
                <w:szCs w:val="18"/>
              </w:rPr>
              <w:t>2</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0.682</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(0.0702)</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(0.2403)</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(0.0648)</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(0.9093)</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r w:rsidRPr="003F4399">
              <w:rPr>
                <w:rFonts w:ascii="宋体" w:eastAsia="宋体" w:hAnsi="宋体"/>
                <w:sz w:val="18"/>
                <w:szCs w:val="18"/>
              </w:rPr>
              <w:t>家庭社会资本</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0.006**</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0.009</w:t>
            </w:r>
            <w:r w:rsidRPr="003F4399">
              <w:rPr>
                <w:rFonts w:ascii="Times New Roman" w:hAnsi="Times New Roman" w:cs="Times New Roman"/>
                <w:kern w:val="0"/>
                <w:sz w:val="18"/>
                <w:szCs w:val="18"/>
                <w:vertAlign w:val="superscript"/>
              </w:rPr>
              <w:t>**</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w:t>
            </w:r>
            <w:r>
              <w:rPr>
                <w:rFonts w:ascii="Times New Roman" w:hAnsi="Times New Roman" w:cs="Times New Roman" w:hint="eastAsia"/>
                <w:kern w:val="0"/>
                <w:sz w:val="18"/>
                <w:szCs w:val="18"/>
              </w:rPr>
              <w:t>5</w:t>
            </w:r>
            <w:r w:rsidRPr="003F4399">
              <w:rPr>
                <w:rFonts w:ascii="Times New Roman" w:hAnsi="Times New Roman" w:cs="Times New Roman"/>
                <w:kern w:val="0"/>
                <w:sz w:val="18"/>
                <w:szCs w:val="18"/>
              </w:rPr>
              <w:t>***</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0.010</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(0.0031)</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(0.0039)</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(0.0016)</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(0.0089)</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r w:rsidRPr="003F4399">
              <w:rPr>
                <w:rFonts w:ascii="宋体" w:eastAsia="宋体" w:hAnsi="宋体"/>
                <w:sz w:val="18"/>
                <w:szCs w:val="18"/>
              </w:rPr>
              <w:t>家庭土地规模</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0.06</w:t>
            </w:r>
            <w:r>
              <w:rPr>
                <w:rFonts w:ascii="Times New Roman" w:hAnsi="Times New Roman" w:cs="Times New Roman" w:hint="eastAsia"/>
                <w:kern w:val="0"/>
                <w:sz w:val="18"/>
                <w:szCs w:val="18"/>
              </w:rPr>
              <w:t>8</w:t>
            </w:r>
            <w:r w:rsidRPr="003F4399">
              <w:rPr>
                <w:rFonts w:ascii="Times New Roman" w:hAnsi="Times New Roman" w:cs="Times New Roman"/>
                <w:kern w:val="0"/>
                <w:sz w:val="18"/>
                <w:szCs w:val="18"/>
              </w:rPr>
              <w:t>***</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0.060</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-0.02</w:t>
            </w:r>
            <w:r>
              <w:rPr>
                <w:rFonts w:ascii="Times New Roman" w:hAnsi="Times New Roman" w:cs="Times New Roman" w:hint="eastAsia"/>
                <w:kern w:val="0"/>
                <w:sz w:val="18"/>
                <w:szCs w:val="18"/>
              </w:rPr>
              <w:t>1</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-0.268</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(0.0175)</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(0.0536)</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(0.0158)</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(0.2449)</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r w:rsidRPr="003F4399">
              <w:rPr>
                <w:rFonts w:ascii="宋体" w:eastAsia="宋体" w:hAnsi="宋体"/>
                <w:sz w:val="18"/>
                <w:szCs w:val="18"/>
              </w:rPr>
              <w:t>村庄土地规模</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0.046*</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0.195</w:t>
            </w:r>
            <w:r w:rsidRPr="003F4399">
              <w:rPr>
                <w:rFonts w:ascii="Times New Roman" w:hAnsi="Times New Roman" w:cs="Times New Roman"/>
                <w:kern w:val="0"/>
                <w:sz w:val="18"/>
                <w:szCs w:val="18"/>
                <w:vertAlign w:val="superscript"/>
              </w:rPr>
              <w:t>***</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0.02</w:t>
            </w:r>
            <w:r>
              <w:rPr>
                <w:rFonts w:ascii="Times New Roman" w:hAnsi="Times New Roman" w:cs="Times New Roman" w:hint="eastAsia"/>
                <w:kern w:val="0"/>
                <w:sz w:val="18"/>
                <w:szCs w:val="18"/>
              </w:rPr>
              <w:t>1</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0.314</w:t>
            </w:r>
            <w:r w:rsidRPr="003F4399">
              <w:rPr>
                <w:rFonts w:ascii="Times New Roman" w:hAnsi="Times New Roman" w:cs="Times New Roman"/>
                <w:kern w:val="0"/>
                <w:sz w:val="18"/>
                <w:szCs w:val="18"/>
                <w:vertAlign w:val="superscript"/>
              </w:rPr>
              <w:t>*</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(0.0264)</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(0.0562)</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(0.0183)</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(0.1680)</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r w:rsidRPr="003F4399">
              <w:rPr>
                <w:rFonts w:ascii="宋体" w:eastAsia="宋体" w:hAnsi="宋体"/>
                <w:sz w:val="18"/>
                <w:szCs w:val="18"/>
              </w:rPr>
              <w:t>村庄交通情况</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0.004</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-0.140</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-0.044</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-0.079</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(0.0735)</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(0.1332)</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(0.0673)</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(0.3743)</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r w:rsidRPr="003F4399">
              <w:rPr>
                <w:rFonts w:ascii="宋体" w:eastAsia="宋体" w:hAnsi="宋体"/>
                <w:sz w:val="18"/>
                <w:szCs w:val="18"/>
              </w:rPr>
              <w:t>地区经济水平</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0.02</w:t>
            </w:r>
            <w:r>
              <w:rPr>
                <w:rFonts w:ascii="Times New Roman" w:hAnsi="Times New Roman" w:cs="Times New Roman" w:hint="eastAsia"/>
                <w:kern w:val="0"/>
                <w:sz w:val="18"/>
                <w:szCs w:val="18"/>
              </w:rPr>
              <w:t>8</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0.471</w:t>
            </w:r>
            <w:r w:rsidRPr="003F4399">
              <w:rPr>
                <w:rFonts w:ascii="Times New Roman" w:hAnsi="Times New Roman" w:cs="Times New Roman"/>
                <w:kern w:val="0"/>
                <w:sz w:val="18"/>
                <w:szCs w:val="18"/>
                <w:vertAlign w:val="superscript"/>
              </w:rPr>
              <w:t>***</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-0.05</w:t>
            </w:r>
            <w:r>
              <w:rPr>
                <w:rFonts w:ascii="Times New Roman" w:hAnsi="Times New Roman" w:cs="Times New Roman" w:hint="eastAsia"/>
                <w:kern w:val="0"/>
                <w:sz w:val="18"/>
                <w:szCs w:val="18"/>
              </w:rPr>
              <w:t>4</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-0.379</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(0.0661)</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(0.1706)</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(0.0402)</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(0.4533)</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r w:rsidRPr="003F4399">
              <w:rPr>
                <w:rFonts w:ascii="宋体" w:eastAsia="宋体" w:hAnsi="宋体"/>
                <w:sz w:val="18"/>
                <w:szCs w:val="18"/>
              </w:rPr>
              <w:t>地区固定资产投资</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-0.021</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-0.073</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w:t>
            </w:r>
            <w:r>
              <w:rPr>
                <w:rFonts w:ascii="Times New Roman" w:hAnsi="Times New Roman" w:cs="Times New Roman" w:hint="eastAsia"/>
                <w:kern w:val="0"/>
                <w:sz w:val="18"/>
                <w:szCs w:val="18"/>
              </w:rPr>
              <w:t>20</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0.166</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(0.0370)</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(0.0678)</w:t>
            </w: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(0.0200)</w:t>
            </w: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(0.2618)</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r w:rsidRPr="003F4399">
              <w:rPr>
                <w:rFonts w:ascii="宋体" w:eastAsia="宋体" w:hAnsi="宋体"/>
                <w:sz w:val="18"/>
                <w:szCs w:val="18"/>
              </w:rPr>
              <w:t>常数项</w:t>
            </w:r>
          </w:p>
        </w:tc>
        <w:tc>
          <w:tcPr>
            <w:tcW w:w="1928" w:type="dxa"/>
            <w:tcBorders>
              <w:top w:val="nil"/>
              <w:left w:val="single" w:sz="4" w:space="0" w:color="auto"/>
              <w:bottom w:val="nil"/>
              <w:right w:val="single" w:sz="4" w:space="0" w:color="auto"/>
            </w:tcBorders>
            <w:vAlign w:val="center"/>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-4.569</w:t>
            </w:r>
            <w:r w:rsidRPr="003F4399">
              <w:rPr>
                <w:rFonts w:ascii="Times New Roman" w:hAnsi="Times New Roman" w:cs="Times New Roman"/>
                <w:kern w:val="0"/>
                <w:sz w:val="18"/>
                <w:szCs w:val="18"/>
                <w:vertAlign w:val="superscript"/>
              </w:rPr>
              <w:t>**</w:t>
            </w:r>
          </w:p>
        </w:tc>
        <w:tc>
          <w:tcPr>
            <w:tcW w:w="1928" w:type="dxa"/>
            <w:tcBorders>
              <w:top w:val="nil"/>
              <w:left w:val="single" w:sz="4" w:space="0" w:color="auto"/>
              <w:bottom w:val="nil"/>
              <w:right w:val="single" w:sz="4" w:space="0" w:color="auto"/>
            </w:tcBorders>
            <w:vAlign w:val="center"/>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2.670</w:t>
            </w:r>
          </w:p>
        </w:tc>
      </w:tr>
      <w:tr w:rsidR="003F4399" w:rsidRPr="003F4399" w:rsidTr="006263F7">
        <w:trPr>
          <w:jc w:val="center"/>
        </w:trPr>
        <w:tc>
          <w:tcPr>
            <w:tcW w:w="1508" w:type="dxa"/>
            <w:tcBorders>
              <w:top w:val="nil"/>
              <w:left w:val="nil"/>
              <w:bottom w:val="nil"/>
              <w:right w:val="single" w:sz="4" w:space="0" w:color="auto"/>
            </w:tcBorders>
            <w:vAlign w:val="center"/>
          </w:tcPr>
          <w:p w:rsidR="003F4399" w:rsidRPr="003F4399" w:rsidRDefault="003F4399" w:rsidP="003F4399">
            <w:pPr>
              <w:autoSpaceDE w:val="0"/>
              <w:autoSpaceDN w:val="0"/>
              <w:adjustRightInd w:val="0"/>
              <w:jc w:val="center"/>
              <w:rPr>
                <w:rFonts w:ascii="宋体" w:eastAsia="宋体" w:hAnsi="宋体" w:cs="Times New Roman"/>
                <w:kern w:val="0"/>
                <w:sz w:val="18"/>
                <w:szCs w:val="18"/>
              </w:rPr>
            </w:pPr>
          </w:p>
        </w:tc>
        <w:tc>
          <w:tcPr>
            <w:tcW w:w="1928" w:type="dxa"/>
            <w:tcBorders>
              <w:top w:val="nil"/>
              <w:left w:val="single" w:sz="4" w:space="0" w:color="auto"/>
              <w:bottom w:val="nil"/>
              <w:right w:val="single" w:sz="4" w:space="0" w:color="auto"/>
            </w:tcBorders>
            <w:vAlign w:val="center"/>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p>
        </w:tc>
        <w:tc>
          <w:tcPr>
            <w:tcW w:w="1928" w:type="dxa"/>
            <w:tcBorders>
              <w:top w:val="nil"/>
              <w:left w:val="single" w:sz="4" w:space="0" w:color="auto"/>
              <w:bottom w:val="nil"/>
              <w:right w:val="single" w:sz="4" w:space="0" w:color="auto"/>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(2.1302)</w:t>
            </w:r>
          </w:p>
        </w:tc>
        <w:tc>
          <w:tcPr>
            <w:tcW w:w="1928" w:type="dxa"/>
            <w:tcBorders>
              <w:top w:val="nil"/>
              <w:left w:val="single" w:sz="4" w:space="0" w:color="auto"/>
              <w:bottom w:val="nil"/>
              <w:right w:val="single" w:sz="4" w:space="0" w:color="auto"/>
            </w:tcBorders>
            <w:vAlign w:val="center"/>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p>
        </w:tc>
        <w:tc>
          <w:tcPr>
            <w:tcW w:w="1928" w:type="dxa"/>
            <w:tcBorders>
              <w:top w:val="nil"/>
              <w:left w:val="single" w:sz="4" w:space="0" w:color="auto"/>
              <w:bottom w:val="nil"/>
              <w:right w:val="nil"/>
            </w:tcBorders>
          </w:tcPr>
          <w:p w:rsidR="003F4399" w:rsidRPr="003F4399" w:rsidRDefault="003F4399" w:rsidP="003F4399">
            <w:pPr>
              <w:autoSpaceDE w:val="0"/>
              <w:autoSpaceDN w:val="0"/>
              <w:adjustRightInd w:val="0"/>
              <w:jc w:val="center"/>
              <w:rPr>
                <w:rFonts w:ascii="Times New Roman" w:eastAsia="宋体" w:hAnsi="Times New Roman" w:cs="Times New Roman"/>
                <w:sz w:val="18"/>
                <w:szCs w:val="18"/>
              </w:rPr>
            </w:pPr>
            <w:r w:rsidRPr="003F4399">
              <w:rPr>
                <w:rFonts w:ascii="Times New Roman" w:hAnsi="Times New Roman" w:cs="Times New Roman"/>
                <w:kern w:val="0"/>
                <w:sz w:val="18"/>
                <w:szCs w:val="18"/>
              </w:rPr>
              <w:t>(4.9803)</w:t>
            </w:r>
          </w:p>
        </w:tc>
      </w:tr>
      <w:tr w:rsidR="00BD0C99" w:rsidRPr="003F4399" w:rsidTr="004E7F12">
        <w:trPr>
          <w:jc w:val="center"/>
        </w:trPr>
        <w:tc>
          <w:tcPr>
            <w:tcW w:w="1508" w:type="dxa"/>
            <w:tcBorders>
              <w:top w:val="nil"/>
              <w:left w:val="nil"/>
              <w:bottom w:val="single" w:sz="4" w:space="0" w:color="auto"/>
              <w:right w:val="single" w:sz="4" w:space="0" w:color="auto"/>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hint="eastAsia"/>
                <w:kern w:val="0"/>
                <w:sz w:val="18"/>
                <w:szCs w:val="18"/>
              </w:rPr>
              <w:t>地区</w:t>
            </w:r>
            <w:r w:rsidRPr="003F4399">
              <w:rPr>
                <w:rFonts w:ascii="Times New Roman" w:eastAsia="宋体" w:hAnsi="Times New Roman" w:cs="Times New Roman"/>
                <w:kern w:val="0"/>
                <w:sz w:val="18"/>
                <w:szCs w:val="18"/>
              </w:rPr>
              <w:t>固定效应</w:t>
            </w:r>
          </w:p>
        </w:tc>
        <w:tc>
          <w:tcPr>
            <w:tcW w:w="1928" w:type="dxa"/>
            <w:tcBorders>
              <w:top w:val="nil"/>
              <w:left w:val="single" w:sz="4" w:space="0" w:color="auto"/>
              <w:bottom w:val="single" w:sz="4" w:space="0" w:color="auto"/>
              <w:right w:val="single" w:sz="4" w:space="0" w:color="auto"/>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sz w:val="18"/>
                <w:szCs w:val="18"/>
              </w:rPr>
              <w:t>是</w:t>
            </w:r>
          </w:p>
        </w:tc>
        <w:tc>
          <w:tcPr>
            <w:tcW w:w="1928" w:type="dxa"/>
            <w:tcBorders>
              <w:top w:val="nil"/>
              <w:left w:val="single" w:sz="4" w:space="0" w:color="auto"/>
              <w:bottom w:val="single" w:sz="4" w:space="0" w:color="auto"/>
              <w:right w:val="single" w:sz="4" w:space="0" w:color="auto"/>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sz w:val="18"/>
                <w:szCs w:val="18"/>
              </w:rPr>
              <w:t>是</w:t>
            </w:r>
          </w:p>
        </w:tc>
        <w:tc>
          <w:tcPr>
            <w:tcW w:w="1928" w:type="dxa"/>
            <w:tcBorders>
              <w:top w:val="nil"/>
              <w:left w:val="single" w:sz="4" w:space="0" w:color="auto"/>
              <w:bottom w:val="single" w:sz="4" w:space="0" w:color="auto"/>
              <w:right w:val="single" w:sz="4" w:space="0" w:color="auto"/>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sz w:val="18"/>
                <w:szCs w:val="18"/>
              </w:rPr>
              <w:t>是</w:t>
            </w:r>
          </w:p>
        </w:tc>
        <w:tc>
          <w:tcPr>
            <w:tcW w:w="1928" w:type="dxa"/>
            <w:tcBorders>
              <w:top w:val="nil"/>
              <w:left w:val="single" w:sz="4" w:space="0" w:color="auto"/>
              <w:bottom w:val="single" w:sz="4" w:space="0" w:color="auto"/>
              <w:right w:val="nil"/>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sz w:val="18"/>
                <w:szCs w:val="18"/>
              </w:rPr>
              <w:t>是</w:t>
            </w:r>
          </w:p>
        </w:tc>
      </w:tr>
      <w:tr w:rsidR="00BD0C99" w:rsidRPr="003F4399" w:rsidTr="004E7F12">
        <w:trPr>
          <w:jc w:val="center"/>
        </w:trPr>
        <w:tc>
          <w:tcPr>
            <w:tcW w:w="1508" w:type="dxa"/>
            <w:tcBorders>
              <w:top w:val="single" w:sz="4" w:space="0" w:color="auto"/>
              <w:left w:val="nil"/>
              <w:right w:val="single" w:sz="4" w:space="0" w:color="auto"/>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sz w:val="18"/>
                <w:szCs w:val="18"/>
              </w:rPr>
              <w:t>样本量</w:t>
            </w:r>
          </w:p>
        </w:tc>
        <w:tc>
          <w:tcPr>
            <w:tcW w:w="1928" w:type="dxa"/>
            <w:tcBorders>
              <w:top w:val="single" w:sz="4" w:space="0" w:color="auto"/>
              <w:left w:val="single" w:sz="4" w:space="0" w:color="auto"/>
              <w:right w:val="single" w:sz="4" w:space="0" w:color="auto"/>
            </w:tcBorders>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hAnsi="Times New Roman" w:cs="Times New Roman"/>
                <w:kern w:val="0"/>
                <w:sz w:val="18"/>
                <w:szCs w:val="18"/>
              </w:rPr>
              <w:t>629</w:t>
            </w:r>
          </w:p>
        </w:tc>
        <w:tc>
          <w:tcPr>
            <w:tcW w:w="1928" w:type="dxa"/>
            <w:tcBorders>
              <w:top w:val="single" w:sz="4" w:space="0" w:color="auto"/>
              <w:left w:val="single" w:sz="4" w:space="0" w:color="auto"/>
              <w:right w:val="single" w:sz="4" w:space="0" w:color="auto"/>
            </w:tcBorders>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hAnsi="Times New Roman" w:cs="Times New Roman"/>
                <w:kern w:val="0"/>
                <w:sz w:val="18"/>
                <w:szCs w:val="18"/>
              </w:rPr>
              <w:t>311</w:t>
            </w:r>
          </w:p>
        </w:tc>
        <w:tc>
          <w:tcPr>
            <w:tcW w:w="1928" w:type="dxa"/>
            <w:tcBorders>
              <w:top w:val="single" w:sz="4" w:space="0" w:color="auto"/>
              <w:left w:val="single" w:sz="4" w:space="0" w:color="auto"/>
              <w:right w:val="single" w:sz="4" w:space="0" w:color="auto"/>
            </w:tcBorders>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hAnsi="Times New Roman" w:cs="Times New Roman"/>
                <w:kern w:val="0"/>
                <w:sz w:val="18"/>
                <w:szCs w:val="18"/>
              </w:rPr>
              <w:t>567</w:t>
            </w:r>
          </w:p>
        </w:tc>
        <w:tc>
          <w:tcPr>
            <w:tcW w:w="1928" w:type="dxa"/>
            <w:tcBorders>
              <w:top w:val="single" w:sz="4" w:space="0" w:color="auto"/>
              <w:left w:val="single" w:sz="4" w:space="0" w:color="auto"/>
              <w:right w:val="nil"/>
            </w:tcBorders>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hAnsi="Times New Roman" w:cs="Times New Roman"/>
                <w:kern w:val="0"/>
                <w:sz w:val="18"/>
                <w:szCs w:val="18"/>
              </w:rPr>
              <w:t>107</w:t>
            </w:r>
          </w:p>
        </w:tc>
      </w:tr>
      <w:tr w:rsidR="00BD0C99" w:rsidRPr="003F4399" w:rsidTr="00017F73">
        <w:trPr>
          <w:jc w:val="center"/>
        </w:trPr>
        <w:tc>
          <w:tcPr>
            <w:tcW w:w="1508" w:type="dxa"/>
            <w:tcBorders>
              <w:top w:val="nil"/>
              <w:left w:val="nil"/>
              <w:bottom w:val="single" w:sz="8" w:space="0" w:color="auto"/>
              <w:right w:val="single" w:sz="4" w:space="0" w:color="auto"/>
            </w:tcBorders>
            <w:vAlign w:val="center"/>
          </w:tcPr>
          <w:p w:rsidR="00BD0C99" w:rsidRPr="003F4399" w:rsidRDefault="00EE4CAD" w:rsidP="004E7F12">
            <w:pPr>
              <w:autoSpaceDE w:val="0"/>
              <w:autoSpaceDN w:val="0"/>
              <w:adjustRightInd w:val="0"/>
              <w:jc w:val="center"/>
              <w:rPr>
                <w:rFonts w:ascii="Times New Roman" w:eastAsia="宋体" w:hAnsi="Times New Roman" w:cs="Times New Roman"/>
                <w:kern w:val="0"/>
                <w:sz w:val="18"/>
                <w:szCs w:val="18"/>
              </w:rPr>
            </w:pPr>
            <m:oMath>
              <m:sSup>
                <m:sSupPr>
                  <m:ctrlPr>
                    <w:rPr>
                      <w:rFonts w:ascii="Cambria Math" w:eastAsia="宋体" w:hAnsi="Cambria Math" w:cs="Times New Roman"/>
                      <w:i/>
                      <w:iCs/>
                      <w:sz w:val="18"/>
                      <w:szCs w:val="18"/>
                    </w:rPr>
                  </m:ctrlPr>
                </m:sSupPr>
                <m:e>
                  <m:r>
                    <w:rPr>
                      <w:rFonts w:ascii="Cambria Math" w:eastAsia="宋体" w:hAnsi="Cambria Math" w:cs="Times New Roman"/>
                      <w:sz w:val="18"/>
                      <w:szCs w:val="18"/>
                    </w:rPr>
                    <m:t>R</m:t>
                  </m:r>
                </m:e>
                <m:sup>
                  <m:r>
                    <w:rPr>
                      <w:rFonts w:ascii="Cambria Math" w:eastAsia="宋体" w:hAnsi="Cambria Math" w:cs="Times New Roman"/>
                      <w:sz w:val="18"/>
                      <w:szCs w:val="18"/>
                    </w:rPr>
                    <m:t>2</m:t>
                  </m:r>
                </m:sup>
              </m:sSup>
            </m:oMath>
            <w:r w:rsidR="000E660D">
              <w:rPr>
                <w:rFonts w:ascii="Times New Roman" w:eastAsia="宋体" w:hAnsi="Times New Roman" w:cs="Times New Roman" w:hint="eastAsia"/>
                <w:iCs/>
                <w:sz w:val="18"/>
                <w:szCs w:val="18"/>
              </w:rPr>
              <w:t>/</w:t>
            </w:r>
            <w:r w:rsidR="000E660D">
              <w:rPr>
                <w:rFonts w:ascii="Times New Roman" w:eastAsia="宋体" w:hAnsi="Times New Roman" w:cs="Times New Roman" w:hint="eastAsia"/>
                <w:iCs/>
                <w:sz w:val="18"/>
                <w:szCs w:val="18"/>
              </w:rPr>
              <w:t>伪</w:t>
            </w:r>
            <m:oMath>
              <m:sSup>
                <m:sSupPr>
                  <m:ctrlPr>
                    <w:rPr>
                      <w:rFonts w:ascii="Cambria Math" w:eastAsia="宋体" w:hAnsi="Cambria Math" w:cs="Times New Roman"/>
                      <w:i/>
                      <w:iCs/>
                      <w:sz w:val="18"/>
                      <w:szCs w:val="18"/>
                    </w:rPr>
                  </m:ctrlPr>
                </m:sSupPr>
                <m:e>
                  <m:r>
                    <w:rPr>
                      <w:rFonts w:ascii="Cambria Math" w:eastAsia="宋体" w:hAnsi="Cambria Math" w:cs="Times New Roman"/>
                      <w:sz w:val="18"/>
                      <w:szCs w:val="18"/>
                    </w:rPr>
                    <m:t>R</m:t>
                  </m:r>
                </m:e>
                <m:sup>
                  <m:r>
                    <w:rPr>
                      <w:rFonts w:ascii="Cambria Math" w:eastAsia="宋体" w:hAnsi="Cambria Math" w:cs="Times New Roman"/>
                      <w:sz w:val="18"/>
                      <w:szCs w:val="18"/>
                    </w:rPr>
                    <m:t>2</m:t>
                  </m:r>
                </m:sup>
              </m:sSup>
            </m:oMath>
          </w:p>
        </w:tc>
        <w:tc>
          <w:tcPr>
            <w:tcW w:w="1928" w:type="dxa"/>
            <w:tcBorders>
              <w:top w:val="nil"/>
              <w:left w:val="single" w:sz="4" w:space="0" w:color="auto"/>
              <w:bottom w:val="single" w:sz="8" w:space="0" w:color="auto"/>
              <w:right w:val="single" w:sz="4" w:space="0" w:color="auto"/>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hint="eastAsia"/>
                <w:kern w:val="0"/>
                <w:sz w:val="18"/>
                <w:szCs w:val="18"/>
              </w:rPr>
              <w:t>0.11</w:t>
            </w:r>
            <w:r w:rsidR="003F4399" w:rsidRPr="003F4399">
              <w:rPr>
                <w:rFonts w:ascii="Times New Roman" w:eastAsia="宋体" w:hAnsi="Times New Roman" w:cs="Times New Roman" w:hint="eastAsia"/>
                <w:kern w:val="0"/>
                <w:sz w:val="18"/>
                <w:szCs w:val="18"/>
              </w:rPr>
              <w:t>4</w:t>
            </w:r>
          </w:p>
        </w:tc>
        <w:tc>
          <w:tcPr>
            <w:tcW w:w="1928" w:type="dxa"/>
            <w:tcBorders>
              <w:top w:val="nil"/>
              <w:left w:val="single" w:sz="4" w:space="0" w:color="auto"/>
              <w:bottom w:val="single" w:sz="8" w:space="0" w:color="auto"/>
              <w:right w:val="single" w:sz="4" w:space="0" w:color="auto"/>
            </w:tcBorders>
          </w:tcPr>
          <w:p w:rsidR="00BD0C99" w:rsidRPr="003F4399" w:rsidRDefault="003F43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hAnsi="Times New Roman" w:cs="Times New Roman"/>
                <w:kern w:val="0"/>
                <w:sz w:val="18"/>
                <w:szCs w:val="18"/>
              </w:rPr>
              <w:t>0.217</w:t>
            </w:r>
          </w:p>
        </w:tc>
        <w:tc>
          <w:tcPr>
            <w:tcW w:w="1928" w:type="dxa"/>
            <w:tcBorders>
              <w:top w:val="nil"/>
              <w:left w:val="single" w:sz="4" w:space="0" w:color="auto"/>
              <w:bottom w:val="single" w:sz="8" w:space="0" w:color="auto"/>
              <w:right w:val="single" w:sz="4" w:space="0" w:color="auto"/>
            </w:tcBorders>
            <w:vAlign w:val="center"/>
          </w:tcPr>
          <w:p w:rsidR="00BD0C99" w:rsidRPr="003F4399" w:rsidRDefault="00BD0C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eastAsia="宋体" w:hAnsi="Times New Roman" w:cs="Times New Roman" w:hint="eastAsia"/>
                <w:kern w:val="0"/>
                <w:sz w:val="18"/>
                <w:szCs w:val="18"/>
              </w:rPr>
              <w:t>0.11</w:t>
            </w:r>
            <w:r w:rsidR="003F4399" w:rsidRPr="003F4399">
              <w:rPr>
                <w:rFonts w:ascii="Times New Roman" w:eastAsia="宋体" w:hAnsi="Times New Roman" w:cs="Times New Roman" w:hint="eastAsia"/>
                <w:kern w:val="0"/>
                <w:sz w:val="18"/>
                <w:szCs w:val="18"/>
              </w:rPr>
              <w:t>3</w:t>
            </w:r>
          </w:p>
        </w:tc>
        <w:tc>
          <w:tcPr>
            <w:tcW w:w="1928" w:type="dxa"/>
            <w:tcBorders>
              <w:top w:val="nil"/>
              <w:left w:val="single" w:sz="4" w:space="0" w:color="auto"/>
              <w:bottom w:val="single" w:sz="8" w:space="0" w:color="auto"/>
              <w:right w:val="nil"/>
            </w:tcBorders>
          </w:tcPr>
          <w:p w:rsidR="00BD0C99" w:rsidRPr="003F4399" w:rsidRDefault="003F4399" w:rsidP="004E7F12">
            <w:pPr>
              <w:autoSpaceDE w:val="0"/>
              <w:autoSpaceDN w:val="0"/>
              <w:adjustRightInd w:val="0"/>
              <w:jc w:val="center"/>
              <w:rPr>
                <w:rFonts w:ascii="Times New Roman" w:eastAsia="宋体" w:hAnsi="Times New Roman" w:cs="Times New Roman"/>
                <w:kern w:val="0"/>
                <w:sz w:val="18"/>
                <w:szCs w:val="18"/>
              </w:rPr>
            </w:pPr>
            <w:r w:rsidRPr="003F4399">
              <w:rPr>
                <w:rFonts w:ascii="Times New Roman" w:hAnsi="Times New Roman" w:cs="Times New Roman"/>
                <w:kern w:val="0"/>
                <w:sz w:val="18"/>
                <w:szCs w:val="18"/>
              </w:rPr>
              <w:t>0.040</w:t>
            </w:r>
          </w:p>
        </w:tc>
      </w:tr>
    </w:tbl>
    <w:p w:rsidR="00D168CA" w:rsidRDefault="00D168CA"/>
    <w:p w:rsidR="000E660D" w:rsidRPr="002225AE" w:rsidRDefault="002225AE" w:rsidP="002225AE">
      <w:pPr>
        <w:ind w:firstLineChars="200" w:firstLine="420"/>
        <w:rPr>
          <w:rFonts w:ascii="Times New Roman" w:eastAsia="黑体" w:hAnsi="Times New Roman" w:hint="eastAsia"/>
          <w:color w:val="000000" w:themeColor="text1"/>
          <w:szCs w:val="18"/>
        </w:rPr>
      </w:pPr>
      <w:r w:rsidRPr="002225AE">
        <w:rPr>
          <w:rFonts w:ascii="Times New Roman" w:eastAsia="黑体" w:hAnsi="Times New Roman" w:hint="eastAsia"/>
          <w:color w:val="000000" w:themeColor="text1"/>
          <w:szCs w:val="18"/>
        </w:rPr>
        <w:t>二、</w:t>
      </w:r>
      <w:r>
        <w:rPr>
          <w:rFonts w:ascii="Times New Roman" w:eastAsia="黑体" w:hAnsi="Times New Roman" w:hint="eastAsia"/>
          <w:color w:val="000000" w:themeColor="text1"/>
          <w:szCs w:val="18"/>
        </w:rPr>
        <w:t>稳健性检验</w:t>
      </w:r>
      <w:r w:rsidRPr="002225AE">
        <w:rPr>
          <w:rFonts w:ascii="Times New Roman" w:eastAsia="黑体" w:hAnsi="Times New Roman" w:hint="eastAsia"/>
          <w:color w:val="000000" w:themeColor="text1"/>
          <w:szCs w:val="18"/>
        </w:rPr>
        <w:t>结果</w:t>
      </w:r>
    </w:p>
    <w:p w:rsidR="002225AE" w:rsidRPr="009D6FE7" w:rsidRDefault="002225AE" w:rsidP="002225AE">
      <w:pPr>
        <w:ind w:firstLine="420"/>
        <w:rPr>
          <w:rFonts w:ascii="Times New Roman" w:eastAsia="宋体" w:hAnsi="Times New Roman" w:cs="Times New Roman"/>
          <w:color w:val="000000" w:themeColor="text1"/>
        </w:rPr>
      </w:pPr>
      <w:r w:rsidRPr="009D6FE7">
        <w:rPr>
          <w:rFonts w:ascii="Times New Roman" w:eastAsia="宋体" w:hAnsi="Times New Roman" w:cs="Times New Roman"/>
          <w:color w:val="000000" w:themeColor="text1"/>
        </w:rPr>
        <w:t>1.</w:t>
      </w:r>
      <w:r w:rsidRPr="009D6FE7">
        <w:rPr>
          <w:rFonts w:ascii="Times New Roman" w:eastAsia="宋体" w:hAnsi="Times New Roman" w:cs="Times New Roman" w:hint="eastAsia"/>
          <w:color w:val="000000" w:themeColor="text1"/>
        </w:rPr>
        <w:t xml:space="preserve"> </w:t>
      </w:r>
      <w:r w:rsidRPr="009D6FE7">
        <w:rPr>
          <w:rFonts w:ascii="Times New Roman" w:eastAsia="宋体" w:hAnsi="Times New Roman" w:cs="Times New Roman"/>
          <w:color w:val="000000" w:themeColor="text1"/>
        </w:rPr>
        <w:t>替换被解释变量</w:t>
      </w:r>
    </w:p>
    <w:p w:rsidR="002225AE" w:rsidRPr="009D6FE7" w:rsidRDefault="002225AE" w:rsidP="002225AE">
      <w:pPr>
        <w:ind w:firstLineChars="200" w:firstLine="420"/>
        <w:rPr>
          <w:rFonts w:ascii="Times New Roman" w:eastAsia="宋体" w:hAnsi="Times New Roman" w:cs="Times New Roman"/>
          <w:color w:val="000000" w:themeColor="text1"/>
        </w:rPr>
      </w:pPr>
      <w:r w:rsidRPr="009D6FE7">
        <w:rPr>
          <w:rFonts w:ascii="Times New Roman" w:eastAsia="宋体" w:hAnsi="Times New Roman" w:cs="Times New Roman"/>
          <w:color w:val="000000" w:themeColor="text1"/>
        </w:rPr>
        <w:t>前文使用的农户人均收入由农户总收入除以</w:t>
      </w:r>
      <w:r w:rsidRPr="009D6FE7">
        <w:rPr>
          <w:rFonts w:ascii="Times New Roman" w:eastAsia="宋体" w:hAnsi="Times New Roman" w:cs="Times New Roman" w:hint="eastAsia"/>
          <w:color w:val="000000" w:themeColor="text1"/>
        </w:rPr>
        <w:t>家庭规模</w:t>
      </w:r>
      <w:r w:rsidRPr="009D6FE7">
        <w:rPr>
          <w:rFonts w:ascii="Times New Roman" w:eastAsia="宋体" w:hAnsi="Times New Roman" w:cs="Times New Roman"/>
          <w:color w:val="000000" w:themeColor="text1"/>
        </w:rPr>
        <w:t>计算得到，但是家庭中的少儿群体和老年群体并不直接参与创造收入的活动中，数字乡村建设的增收效果主要作用于劳动人群，即家庭人口结构会影响数字乡村对农户的增收</w:t>
      </w:r>
      <w:r w:rsidRPr="009D6FE7">
        <w:rPr>
          <w:rFonts w:ascii="Times New Roman" w:eastAsia="宋体" w:hAnsi="Times New Roman" w:cs="Times New Roman" w:hint="eastAsia"/>
          <w:color w:val="000000" w:themeColor="text1"/>
        </w:rPr>
        <w:t>作用</w:t>
      </w:r>
      <w:r w:rsidRPr="009D6FE7">
        <w:rPr>
          <w:rFonts w:ascii="Times New Roman" w:eastAsia="宋体" w:hAnsi="Times New Roman" w:cs="Times New Roman"/>
          <w:color w:val="000000" w:themeColor="text1"/>
        </w:rPr>
        <w:t>。因此</w:t>
      </w:r>
      <w:r w:rsidRPr="009D6FE7">
        <w:rPr>
          <w:rFonts w:ascii="Times New Roman" w:eastAsia="宋体" w:hAnsi="Times New Roman" w:cs="Times New Roman" w:hint="eastAsia"/>
          <w:color w:val="000000" w:themeColor="text1"/>
        </w:rPr>
        <w:t>，本文</w:t>
      </w:r>
      <w:r w:rsidRPr="009D6FE7">
        <w:rPr>
          <w:rFonts w:ascii="Times New Roman" w:eastAsia="宋体" w:hAnsi="Times New Roman" w:cs="Times New Roman"/>
          <w:color w:val="000000" w:themeColor="text1"/>
        </w:rPr>
        <w:t>参考姚健和臧旭恒</w:t>
      </w:r>
      <w:r w:rsidRPr="009D6FE7">
        <w:rPr>
          <w:rFonts w:ascii="Times New Roman" w:eastAsia="宋体" w:hAnsi="Times New Roman" w:cs="Times New Roman" w:hint="eastAsia"/>
          <w:color w:val="000000" w:themeColor="text1"/>
        </w:rPr>
        <w:t>的</w:t>
      </w:r>
      <w:r w:rsidRPr="009D6FE7">
        <w:rPr>
          <w:rFonts w:ascii="Times New Roman" w:eastAsia="宋体" w:hAnsi="Times New Roman" w:cs="Times New Roman"/>
          <w:color w:val="000000" w:themeColor="text1"/>
        </w:rPr>
        <w:t>（</w:t>
      </w:r>
      <w:r w:rsidRPr="009D6FE7">
        <w:rPr>
          <w:rFonts w:ascii="Times New Roman" w:eastAsia="宋体" w:hAnsi="Times New Roman" w:cs="Times New Roman"/>
          <w:color w:val="000000" w:themeColor="text1"/>
        </w:rPr>
        <w:t>2022</w:t>
      </w:r>
      <w:r w:rsidRPr="009D6FE7">
        <w:rPr>
          <w:rFonts w:ascii="Times New Roman" w:eastAsia="宋体" w:hAnsi="Times New Roman" w:cs="Times New Roman"/>
          <w:color w:val="000000" w:themeColor="text1"/>
        </w:rPr>
        <w:t>）做法，将农户</w:t>
      </w:r>
      <w:r w:rsidRPr="009D6FE7">
        <w:rPr>
          <w:rFonts w:ascii="Times New Roman" w:eastAsia="宋体" w:hAnsi="Times New Roman" w:cs="Times New Roman" w:hint="eastAsia"/>
          <w:color w:val="000000" w:themeColor="text1"/>
        </w:rPr>
        <w:t>人均</w:t>
      </w:r>
      <w:r w:rsidRPr="009D6FE7">
        <w:rPr>
          <w:rFonts w:ascii="Times New Roman" w:eastAsia="宋体" w:hAnsi="Times New Roman" w:cs="Times New Roman"/>
          <w:color w:val="000000" w:themeColor="text1"/>
        </w:rPr>
        <w:t>收入按照成人等值规模进行校准，使用农户总收入除以农户劳动力数量计算得到的农户劳动人均收入代替原有被解释变量。回归结果如</w:t>
      </w:r>
      <w:r>
        <w:rPr>
          <w:rFonts w:ascii="Times New Roman" w:eastAsia="宋体" w:hAnsi="Times New Roman" w:cs="Times New Roman" w:hint="eastAsia"/>
          <w:color w:val="000000" w:themeColor="text1"/>
        </w:rPr>
        <w:t>附表</w:t>
      </w:r>
      <w:r>
        <w:rPr>
          <w:rFonts w:ascii="Times New Roman" w:eastAsia="宋体" w:hAnsi="Times New Roman" w:cs="Times New Roman" w:hint="eastAsia"/>
          <w:color w:val="000000" w:themeColor="text1"/>
        </w:rPr>
        <w:t>1</w:t>
      </w:r>
      <w:r w:rsidRPr="009D6FE7">
        <w:rPr>
          <w:rFonts w:ascii="Times New Roman" w:eastAsia="宋体" w:hAnsi="Times New Roman" w:cs="Times New Roman" w:hint="eastAsia"/>
          <w:color w:val="000000" w:themeColor="text1"/>
        </w:rPr>
        <w:t>第</w:t>
      </w:r>
      <w:r w:rsidRPr="009D6FE7">
        <w:rPr>
          <w:rFonts w:ascii="Times New Roman" w:eastAsia="宋体" w:hAnsi="Times New Roman" w:cs="Times New Roman"/>
          <w:color w:val="000000" w:themeColor="text1"/>
        </w:rPr>
        <w:t>（</w:t>
      </w:r>
      <w:r w:rsidRPr="009D6FE7">
        <w:rPr>
          <w:rFonts w:ascii="Times New Roman" w:eastAsia="宋体" w:hAnsi="Times New Roman" w:cs="Times New Roman"/>
          <w:color w:val="000000" w:themeColor="text1"/>
        </w:rPr>
        <w:t>1</w:t>
      </w:r>
      <w:r w:rsidRPr="009D6FE7">
        <w:rPr>
          <w:rFonts w:ascii="Times New Roman" w:eastAsia="宋体" w:hAnsi="Times New Roman" w:cs="Times New Roman"/>
          <w:color w:val="000000" w:themeColor="text1"/>
        </w:rPr>
        <w:t>）列所示，在对农户收入校准后，数字乡村的增收作用仍然显著，估计系数为</w:t>
      </w:r>
      <w:r w:rsidRPr="009D6FE7">
        <w:rPr>
          <w:rFonts w:ascii="Times New Roman" w:eastAsia="宋体" w:hAnsi="Times New Roman" w:cs="Times New Roman"/>
          <w:color w:val="000000" w:themeColor="text1"/>
        </w:rPr>
        <w:t>0.</w:t>
      </w:r>
      <w:r w:rsidRPr="009D6FE7">
        <w:rPr>
          <w:rFonts w:ascii="Times New Roman" w:eastAsia="宋体" w:hAnsi="Times New Roman" w:cs="Times New Roman" w:hint="eastAsia"/>
          <w:color w:val="000000" w:themeColor="text1"/>
        </w:rPr>
        <w:t>211</w:t>
      </w:r>
      <w:r w:rsidRPr="009D6FE7">
        <w:rPr>
          <w:rFonts w:ascii="Times New Roman" w:eastAsia="宋体" w:hAnsi="Times New Roman" w:cs="Times New Roman"/>
          <w:color w:val="000000" w:themeColor="text1"/>
        </w:rPr>
        <w:t>，这说明数字乡村建设对农户中劳动人群的增收作用更加明显。</w:t>
      </w:r>
    </w:p>
    <w:p w:rsidR="002225AE" w:rsidRPr="009D6FE7" w:rsidRDefault="002225AE" w:rsidP="002225AE">
      <w:pPr>
        <w:ind w:firstLine="420"/>
        <w:rPr>
          <w:rFonts w:ascii="Times New Roman" w:eastAsia="宋体" w:hAnsi="Times New Roman" w:cs="Times New Roman"/>
          <w:color w:val="000000" w:themeColor="text1"/>
        </w:rPr>
      </w:pPr>
      <w:r w:rsidRPr="009D6FE7">
        <w:rPr>
          <w:rFonts w:ascii="Times New Roman" w:eastAsia="宋体" w:hAnsi="Times New Roman" w:cs="Times New Roman"/>
          <w:color w:val="000000" w:themeColor="text1"/>
        </w:rPr>
        <w:t>2.</w:t>
      </w:r>
      <w:r w:rsidRPr="009D6FE7">
        <w:rPr>
          <w:rFonts w:ascii="Times New Roman" w:eastAsia="宋体" w:hAnsi="Times New Roman" w:cs="Times New Roman" w:hint="eastAsia"/>
          <w:color w:val="000000" w:themeColor="text1"/>
        </w:rPr>
        <w:t xml:space="preserve"> </w:t>
      </w:r>
      <w:r w:rsidRPr="009D6FE7">
        <w:rPr>
          <w:rFonts w:ascii="Times New Roman" w:eastAsia="宋体" w:hAnsi="Times New Roman" w:cs="Times New Roman"/>
          <w:color w:val="000000" w:themeColor="text1"/>
        </w:rPr>
        <w:t>替换解释变量</w:t>
      </w:r>
    </w:p>
    <w:p w:rsidR="002225AE" w:rsidRPr="009D6FE7" w:rsidRDefault="002225AE" w:rsidP="002225AE">
      <w:pPr>
        <w:ind w:firstLineChars="200" w:firstLine="420"/>
        <w:rPr>
          <w:rFonts w:ascii="Times New Roman" w:eastAsia="宋体" w:hAnsi="Times New Roman" w:cs="Times New Roman"/>
          <w:color w:val="000000" w:themeColor="text1"/>
        </w:rPr>
      </w:pPr>
      <w:r w:rsidRPr="009D6FE7">
        <w:rPr>
          <w:rFonts w:ascii="Times New Roman" w:eastAsia="宋体" w:hAnsi="Times New Roman" w:cs="Times New Roman"/>
          <w:color w:val="000000" w:themeColor="text1"/>
        </w:rPr>
        <w:t>数字乡村建设</w:t>
      </w:r>
      <w:r w:rsidRPr="009D6FE7">
        <w:rPr>
          <w:rFonts w:ascii="Times New Roman" w:eastAsia="宋体" w:hAnsi="Times New Roman" w:cs="Times New Roman" w:hint="eastAsia"/>
          <w:color w:val="000000" w:themeColor="text1"/>
        </w:rPr>
        <w:t>具有渐进性，对农户收入的影响可能存在滞后性。</w:t>
      </w:r>
      <w:r w:rsidRPr="009D6FE7">
        <w:rPr>
          <w:rFonts w:ascii="Times New Roman" w:eastAsia="宋体" w:hAnsi="Times New Roman" w:cs="Times New Roman"/>
          <w:color w:val="000000" w:themeColor="text1"/>
        </w:rPr>
        <w:t>因此</w:t>
      </w:r>
      <w:r w:rsidRPr="009D6FE7">
        <w:rPr>
          <w:rFonts w:ascii="Times New Roman" w:eastAsia="宋体" w:hAnsi="Times New Roman" w:cs="Times New Roman" w:hint="eastAsia"/>
          <w:color w:val="000000" w:themeColor="text1"/>
        </w:rPr>
        <w:t>，基准回归中</w:t>
      </w:r>
      <w:r w:rsidRPr="009D6FE7">
        <w:rPr>
          <w:rFonts w:ascii="Times New Roman" w:eastAsia="宋体" w:hAnsi="Times New Roman" w:cs="Times New Roman"/>
          <w:color w:val="000000" w:themeColor="text1"/>
        </w:rPr>
        <w:t>使用与农户收入数据同一年度的数字乡村指数可能忽略滞后性的误差。本文使用</w:t>
      </w:r>
      <w:r w:rsidRPr="009D6FE7">
        <w:rPr>
          <w:rFonts w:ascii="Times New Roman" w:eastAsia="宋体" w:hAnsi="Times New Roman" w:cs="Times New Roman"/>
          <w:color w:val="000000" w:themeColor="text1"/>
        </w:rPr>
        <w:t>CRRS</w:t>
      </w:r>
      <w:r w:rsidRPr="009D6FE7">
        <w:rPr>
          <w:rFonts w:ascii="Times New Roman" w:eastAsia="宋体" w:hAnsi="Times New Roman" w:cs="Times New Roman"/>
          <w:color w:val="000000" w:themeColor="text1"/>
        </w:rPr>
        <w:t>调查年度</w:t>
      </w:r>
      <w:r w:rsidRPr="009D6FE7">
        <w:rPr>
          <w:rFonts w:ascii="Times New Roman" w:eastAsia="宋体" w:hAnsi="Times New Roman" w:cs="Times New Roman"/>
          <w:color w:val="000000" w:themeColor="text1"/>
        </w:rPr>
        <w:t>2019</w:t>
      </w:r>
      <w:r w:rsidRPr="009D6FE7">
        <w:rPr>
          <w:rFonts w:ascii="Times New Roman" w:eastAsia="宋体" w:hAnsi="Times New Roman" w:cs="Times New Roman"/>
          <w:color w:val="000000" w:themeColor="text1"/>
        </w:rPr>
        <w:t>年前一年即</w:t>
      </w:r>
      <w:r w:rsidRPr="009D6FE7">
        <w:rPr>
          <w:rFonts w:ascii="Times New Roman" w:eastAsia="宋体" w:hAnsi="Times New Roman" w:cs="Times New Roman"/>
          <w:color w:val="000000" w:themeColor="text1"/>
        </w:rPr>
        <w:t>2018</w:t>
      </w:r>
      <w:r w:rsidRPr="009D6FE7">
        <w:rPr>
          <w:rFonts w:ascii="Times New Roman" w:eastAsia="宋体" w:hAnsi="Times New Roman" w:cs="Times New Roman"/>
          <w:color w:val="000000" w:themeColor="text1"/>
        </w:rPr>
        <w:t>年各县域数字乡村指数代替原有解释变量，回归结果如</w:t>
      </w:r>
      <w:r>
        <w:rPr>
          <w:rFonts w:ascii="Times New Roman" w:eastAsia="宋体" w:hAnsi="Times New Roman" w:cs="Times New Roman" w:hint="eastAsia"/>
          <w:color w:val="000000" w:themeColor="text1"/>
        </w:rPr>
        <w:t>附表</w:t>
      </w:r>
      <w:r>
        <w:rPr>
          <w:rFonts w:ascii="Times New Roman" w:eastAsia="宋体" w:hAnsi="Times New Roman" w:cs="Times New Roman" w:hint="eastAsia"/>
          <w:color w:val="000000" w:themeColor="text1"/>
        </w:rPr>
        <w:t>1</w:t>
      </w:r>
      <w:r w:rsidRPr="009D6FE7">
        <w:rPr>
          <w:rFonts w:ascii="Times New Roman" w:eastAsia="宋体" w:hAnsi="Times New Roman" w:cs="Times New Roman" w:hint="eastAsia"/>
          <w:color w:val="000000" w:themeColor="text1"/>
        </w:rPr>
        <w:t>第</w:t>
      </w:r>
      <w:r w:rsidRPr="009D6FE7">
        <w:rPr>
          <w:rFonts w:ascii="Times New Roman" w:eastAsia="宋体" w:hAnsi="Times New Roman" w:cs="Times New Roman"/>
          <w:color w:val="000000" w:themeColor="text1"/>
        </w:rPr>
        <w:t>（</w:t>
      </w:r>
      <w:r w:rsidRPr="009D6FE7">
        <w:rPr>
          <w:rFonts w:ascii="Times New Roman" w:eastAsia="宋体" w:hAnsi="Times New Roman" w:cs="Times New Roman"/>
          <w:color w:val="000000" w:themeColor="text1"/>
        </w:rPr>
        <w:t>2</w:t>
      </w:r>
      <w:r w:rsidRPr="009D6FE7">
        <w:rPr>
          <w:rFonts w:ascii="Times New Roman" w:eastAsia="宋体" w:hAnsi="Times New Roman" w:cs="Times New Roman"/>
          <w:color w:val="000000" w:themeColor="text1"/>
        </w:rPr>
        <w:t>）列所示。从估计结果来看，数字乡村指数仍然在</w:t>
      </w:r>
      <w:r w:rsidRPr="009D6FE7">
        <w:rPr>
          <w:rFonts w:ascii="Times New Roman" w:eastAsia="宋体" w:hAnsi="Times New Roman" w:cs="Times New Roman"/>
          <w:color w:val="000000" w:themeColor="text1"/>
        </w:rPr>
        <w:t>1%</w:t>
      </w:r>
      <w:r w:rsidRPr="009D6FE7">
        <w:rPr>
          <w:rFonts w:ascii="Times New Roman" w:eastAsia="宋体" w:hAnsi="Times New Roman" w:cs="Times New Roman"/>
          <w:color w:val="000000" w:themeColor="text1"/>
        </w:rPr>
        <w:t>的水平显著，并且系数为</w:t>
      </w:r>
      <w:r w:rsidRPr="009D6FE7">
        <w:rPr>
          <w:rFonts w:ascii="Times New Roman" w:eastAsia="宋体" w:hAnsi="Times New Roman" w:cs="Times New Roman"/>
          <w:color w:val="000000" w:themeColor="text1"/>
        </w:rPr>
        <w:t>0.</w:t>
      </w:r>
      <w:r w:rsidRPr="009D6FE7">
        <w:rPr>
          <w:rFonts w:ascii="Times New Roman" w:eastAsia="宋体" w:hAnsi="Times New Roman" w:cs="Times New Roman" w:hint="eastAsia"/>
          <w:color w:val="000000" w:themeColor="text1"/>
        </w:rPr>
        <w:t>234</w:t>
      </w:r>
      <w:r w:rsidRPr="009D6FE7">
        <w:rPr>
          <w:rFonts w:ascii="Times New Roman" w:eastAsia="宋体" w:hAnsi="Times New Roman" w:cs="Times New Roman"/>
          <w:color w:val="000000" w:themeColor="text1"/>
        </w:rPr>
        <w:t>大于基准回归中的系数</w:t>
      </w:r>
      <w:r w:rsidRPr="009D6FE7">
        <w:rPr>
          <w:rFonts w:ascii="Times New Roman" w:eastAsia="宋体" w:hAnsi="Times New Roman" w:cs="Times New Roman"/>
          <w:color w:val="000000" w:themeColor="text1"/>
        </w:rPr>
        <w:t>0.</w:t>
      </w:r>
      <w:r w:rsidRPr="009D6FE7">
        <w:rPr>
          <w:rFonts w:ascii="Times New Roman" w:eastAsia="宋体" w:hAnsi="Times New Roman" w:cs="Times New Roman" w:hint="eastAsia"/>
          <w:color w:val="000000" w:themeColor="text1"/>
        </w:rPr>
        <w:t>198</w:t>
      </w:r>
      <w:r w:rsidRPr="009D6FE7">
        <w:rPr>
          <w:rFonts w:ascii="Times New Roman" w:eastAsia="宋体" w:hAnsi="Times New Roman" w:cs="Times New Roman"/>
          <w:color w:val="000000" w:themeColor="text1"/>
        </w:rPr>
        <w:t>，即</w:t>
      </w:r>
      <w:r w:rsidRPr="009D6FE7">
        <w:rPr>
          <w:rFonts w:ascii="Times New Roman" w:eastAsia="宋体" w:hAnsi="Times New Roman" w:cs="Times New Roman"/>
          <w:color w:val="000000" w:themeColor="text1"/>
        </w:rPr>
        <w:t>2018</w:t>
      </w:r>
      <w:r w:rsidRPr="009D6FE7">
        <w:rPr>
          <w:rFonts w:ascii="Times New Roman" w:eastAsia="宋体" w:hAnsi="Times New Roman" w:cs="Times New Roman"/>
          <w:color w:val="000000" w:themeColor="text1"/>
        </w:rPr>
        <w:t>年数字乡村建设对农户收入提升作用更大，</w:t>
      </w:r>
      <w:r w:rsidRPr="009D6FE7">
        <w:rPr>
          <w:rFonts w:ascii="Times New Roman" w:eastAsia="宋体" w:hAnsi="Times New Roman" w:cs="Times New Roman" w:hint="eastAsia"/>
          <w:color w:val="000000" w:themeColor="text1"/>
        </w:rPr>
        <w:t>验证了基准结果的稳健性</w:t>
      </w:r>
      <w:r w:rsidRPr="009D6FE7">
        <w:rPr>
          <w:rFonts w:ascii="Times New Roman" w:eastAsia="宋体" w:hAnsi="Times New Roman" w:cs="Times New Roman"/>
          <w:color w:val="000000" w:themeColor="text1"/>
        </w:rPr>
        <w:t>。</w:t>
      </w:r>
    </w:p>
    <w:p w:rsidR="002225AE" w:rsidRPr="009D6FE7" w:rsidRDefault="002225AE" w:rsidP="002225AE">
      <w:pPr>
        <w:ind w:firstLine="420"/>
        <w:rPr>
          <w:rFonts w:ascii="Times New Roman" w:eastAsia="宋体" w:hAnsi="Times New Roman" w:cs="Times New Roman"/>
          <w:color w:val="000000" w:themeColor="text1"/>
        </w:rPr>
      </w:pPr>
      <w:r w:rsidRPr="009D6FE7">
        <w:rPr>
          <w:rFonts w:ascii="Times New Roman" w:eastAsia="宋体" w:hAnsi="Times New Roman" w:cs="Times New Roman"/>
          <w:color w:val="000000" w:themeColor="text1"/>
        </w:rPr>
        <w:t>3.</w:t>
      </w:r>
      <w:bookmarkStart w:id="4" w:name="_Hlk184784530"/>
      <w:r w:rsidRPr="009D6FE7">
        <w:rPr>
          <w:rFonts w:ascii="Times New Roman" w:eastAsia="宋体" w:hAnsi="Times New Roman" w:cs="Times New Roman" w:hint="eastAsia"/>
          <w:color w:val="000000" w:themeColor="text1"/>
        </w:rPr>
        <w:t xml:space="preserve"> </w:t>
      </w:r>
      <w:r w:rsidRPr="009D6FE7">
        <w:rPr>
          <w:rFonts w:ascii="Times New Roman" w:eastAsia="宋体" w:hAnsi="Times New Roman" w:cs="Times New Roman"/>
          <w:color w:val="000000" w:themeColor="text1"/>
        </w:rPr>
        <w:t>剔除东部地区样本</w:t>
      </w:r>
      <w:bookmarkEnd w:id="4"/>
    </w:p>
    <w:p w:rsidR="002225AE" w:rsidRPr="009D6FE7" w:rsidRDefault="002225AE" w:rsidP="002225AE">
      <w:pPr>
        <w:ind w:firstLineChars="200" w:firstLine="420"/>
        <w:rPr>
          <w:rFonts w:ascii="Times New Roman" w:eastAsia="宋体" w:hAnsi="Times New Roman" w:cs="Times New Roman"/>
          <w:color w:val="000000" w:themeColor="text1"/>
        </w:rPr>
      </w:pPr>
      <w:r w:rsidRPr="009D6FE7">
        <w:rPr>
          <w:rFonts w:ascii="Times New Roman" w:eastAsia="宋体" w:hAnsi="Times New Roman" w:cs="Times New Roman"/>
          <w:color w:val="000000" w:themeColor="text1"/>
        </w:rPr>
        <w:t>《县域数字乡村指数</w:t>
      </w:r>
      <w:r w:rsidRPr="009D6FE7">
        <w:rPr>
          <w:rFonts w:ascii="Times New Roman" w:eastAsia="宋体" w:hAnsi="Times New Roman" w:cs="Times New Roman" w:hint="eastAsia"/>
          <w:color w:val="000000" w:themeColor="text1"/>
        </w:rPr>
        <w:t>（</w:t>
      </w:r>
      <w:r w:rsidRPr="009D6FE7">
        <w:rPr>
          <w:rFonts w:ascii="Times New Roman" w:eastAsia="宋体" w:hAnsi="Times New Roman" w:cs="Times New Roman" w:hint="eastAsia"/>
          <w:color w:val="000000" w:themeColor="text1"/>
        </w:rPr>
        <w:t>2019</w:t>
      </w:r>
      <w:r w:rsidRPr="009D6FE7">
        <w:rPr>
          <w:rFonts w:ascii="Times New Roman" w:eastAsia="宋体" w:hAnsi="Times New Roman" w:cs="Times New Roman" w:hint="eastAsia"/>
          <w:color w:val="000000" w:themeColor="text1"/>
        </w:rPr>
        <w:t>）</w:t>
      </w:r>
      <w:r w:rsidRPr="009D6FE7">
        <w:rPr>
          <w:rFonts w:ascii="Times New Roman" w:eastAsia="宋体" w:hAnsi="Times New Roman" w:cs="Times New Roman"/>
          <w:color w:val="000000" w:themeColor="text1"/>
        </w:rPr>
        <w:t>》显示，全国数字乡村指数高值集中分布于东部地区，尤其是浙江省数字乡村平均发展水平位居第一</w:t>
      </w:r>
      <w:r w:rsidRPr="009D6FE7">
        <w:rPr>
          <w:rFonts w:ascii="Times New Roman" w:eastAsia="宋体" w:hAnsi="Times New Roman" w:cs="Times New Roman" w:hint="eastAsia"/>
          <w:color w:val="000000" w:themeColor="text1"/>
        </w:rPr>
        <w:t>，这</w:t>
      </w:r>
      <w:r w:rsidRPr="009D6FE7">
        <w:rPr>
          <w:rFonts w:ascii="Times New Roman" w:eastAsia="宋体" w:hAnsi="Times New Roman" w:cs="Times New Roman"/>
          <w:color w:val="000000" w:themeColor="text1"/>
        </w:rPr>
        <w:t>可能是因为数字乡村指数</w:t>
      </w:r>
      <w:r w:rsidRPr="009D6FE7">
        <w:rPr>
          <w:rFonts w:ascii="Times New Roman" w:eastAsia="宋体" w:hAnsi="Times New Roman" w:cs="Times New Roman" w:hint="eastAsia"/>
          <w:color w:val="000000" w:themeColor="text1"/>
        </w:rPr>
        <w:t>原始数据</w:t>
      </w:r>
      <w:r w:rsidRPr="009D6FE7">
        <w:rPr>
          <w:rFonts w:ascii="Times New Roman" w:eastAsia="宋体" w:hAnsi="Times New Roman" w:cs="Times New Roman"/>
          <w:color w:val="000000" w:themeColor="text1"/>
        </w:rPr>
        <w:t>极大依赖阿里企业业务，导致浙江省</w:t>
      </w:r>
      <w:r w:rsidRPr="009D6FE7">
        <w:rPr>
          <w:rFonts w:ascii="Times New Roman" w:eastAsia="宋体" w:hAnsi="Times New Roman" w:cs="Times New Roman" w:hint="eastAsia"/>
          <w:color w:val="000000" w:themeColor="text1"/>
        </w:rPr>
        <w:t>数字乡村</w:t>
      </w:r>
      <w:r w:rsidRPr="009D6FE7">
        <w:rPr>
          <w:rFonts w:ascii="Times New Roman" w:eastAsia="宋体" w:hAnsi="Times New Roman" w:cs="Times New Roman"/>
          <w:color w:val="000000" w:themeColor="text1"/>
        </w:rPr>
        <w:t>水平偏高</w:t>
      </w:r>
      <w:r w:rsidRPr="009D6FE7">
        <w:rPr>
          <w:rFonts w:ascii="Times New Roman" w:eastAsia="宋体" w:hAnsi="Times New Roman" w:cs="Times New Roman" w:hint="eastAsia"/>
          <w:color w:val="000000" w:themeColor="text1"/>
        </w:rPr>
        <w:t>。另外，</w:t>
      </w:r>
      <w:r w:rsidRPr="009D6FE7">
        <w:rPr>
          <w:rFonts w:ascii="Times New Roman" w:eastAsia="宋体" w:hAnsi="Times New Roman" w:cs="Times New Roman"/>
          <w:color w:val="000000" w:themeColor="text1"/>
        </w:rPr>
        <w:t>东部地区乡村经济相较于中西部更加</w:t>
      </w:r>
      <w:r w:rsidRPr="009D6FE7">
        <w:rPr>
          <w:rFonts w:ascii="Times New Roman" w:eastAsia="宋体" w:hAnsi="Times New Roman" w:cs="Times New Roman" w:hint="eastAsia"/>
          <w:color w:val="000000" w:themeColor="text1"/>
        </w:rPr>
        <w:t>活跃</w:t>
      </w:r>
      <w:r w:rsidRPr="009D6FE7">
        <w:rPr>
          <w:rFonts w:ascii="Times New Roman" w:eastAsia="宋体" w:hAnsi="Times New Roman" w:cs="Times New Roman"/>
          <w:color w:val="000000" w:themeColor="text1"/>
        </w:rPr>
        <w:t>，</w:t>
      </w:r>
      <w:r w:rsidRPr="009D6FE7">
        <w:rPr>
          <w:rFonts w:ascii="Times New Roman" w:eastAsia="宋体" w:hAnsi="Times New Roman" w:cs="Times New Roman" w:hint="eastAsia"/>
          <w:color w:val="000000" w:themeColor="text1"/>
        </w:rPr>
        <w:t>可能</w:t>
      </w:r>
      <w:r w:rsidRPr="009D6FE7">
        <w:rPr>
          <w:rFonts w:ascii="Times New Roman" w:eastAsia="宋体" w:hAnsi="Times New Roman" w:cs="Times New Roman"/>
          <w:color w:val="000000" w:themeColor="text1"/>
        </w:rPr>
        <w:t>导致东部地区</w:t>
      </w:r>
      <w:r w:rsidRPr="009D6FE7">
        <w:rPr>
          <w:rFonts w:ascii="Times New Roman" w:eastAsia="宋体" w:hAnsi="Times New Roman" w:cs="Times New Roman" w:hint="eastAsia"/>
          <w:color w:val="000000" w:themeColor="text1"/>
        </w:rPr>
        <w:t>农民收入整体偏高。</w:t>
      </w:r>
      <w:r w:rsidRPr="009D6FE7">
        <w:rPr>
          <w:rFonts w:ascii="Times New Roman" w:eastAsia="宋体" w:hAnsi="Times New Roman" w:cs="Times New Roman"/>
          <w:color w:val="000000" w:themeColor="text1"/>
        </w:rPr>
        <w:t>本文剔除</w:t>
      </w:r>
      <w:r w:rsidRPr="009D6FE7">
        <w:rPr>
          <w:rFonts w:ascii="Times New Roman" w:eastAsia="宋体" w:hAnsi="Times New Roman" w:cs="Times New Roman"/>
          <w:color w:val="000000" w:themeColor="text1"/>
        </w:rPr>
        <w:t>CRRS</w:t>
      </w:r>
      <w:r w:rsidRPr="009D6FE7">
        <w:rPr>
          <w:rFonts w:ascii="Times New Roman" w:eastAsia="宋体" w:hAnsi="Times New Roman" w:cs="Times New Roman"/>
          <w:color w:val="000000" w:themeColor="text1"/>
        </w:rPr>
        <w:t>调查的东部沿海省份即浙江省、山东省和广东省的样本进行稳健性检验，回归结果如</w:t>
      </w:r>
      <w:r>
        <w:rPr>
          <w:rFonts w:ascii="Times New Roman" w:eastAsia="宋体" w:hAnsi="Times New Roman" w:cs="Times New Roman" w:hint="eastAsia"/>
          <w:color w:val="000000" w:themeColor="text1"/>
        </w:rPr>
        <w:t>附表</w:t>
      </w:r>
      <w:r>
        <w:rPr>
          <w:rFonts w:ascii="Times New Roman" w:eastAsia="宋体" w:hAnsi="Times New Roman" w:cs="Times New Roman" w:hint="eastAsia"/>
          <w:color w:val="000000" w:themeColor="text1"/>
        </w:rPr>
        <w:t>1</w:t>
      </w:r>
      <w:r w:rsidRPr="009D6FE7">
        <w:rPr>
          <w:rFonts w:ascii="Times New Roman" w:eastAsia="宋体" w:hAnsi="Times New Roman" w:cs="Times New Roman"/>
          <w:color w:val="000000" w:themeColor="text1"/>
        </w:rPr>
        <w:t>（</w:t>
      </w:r>
      <w:r w:rsidRPr="009D6FE7">
        <w:rPr>
          <w:rFonts w:ascii="Times New Roman" w:eastAsia="宋体" w:hAnsi="Times New Roman" w:cs="Times New Roman"/>
          <w:color w:val="000000" w:themeColor="text1"/>
        </w:rPr>
        <w:t>3</w:t>
      </w:r>
      <w:r w:rsidRPr="009D6FE7">
        <w:rPr>
          <w:rFonts w:ascii="Times New Roman" w:eastAsia="宋体" w:hAnsi="Times New Roman" w:cs="Times New Roman"/>
          <w:color w:val="000000" w:themeColor="text1"/>
        </w:rPr>
        <w:t>）列所示，数字乡村指数结果依旧为正。</w:t>
      </w:r>
    </w:p>
    <w:p w:rsidR="002225AE" w:rsidRPr="009D6FE7" w:rsidRDefault="002225AE" w:rsidP="002225AE">
      <w:pPr>
        <w:ind w:firstLine="420"/>
        <w:rPr>
          <w:rFonts w:ascii="Times New Roman" w:eastAsia="宋体" w:hAnsi="Times New Roman" w:cs="Times New Roman"/>
          <w:color w:val="000000" w:themeColor="text1"/>
        </w:rPr>
      </w:pPr>
      <w:r w:rsidRPr="009D6FE7">
        <w:rPr>
          <w:rFonts w:ascii="Times New Roman" w:eastAsia="宋体" w:hAnsi="Times New Roman" w:cs="Times New Roman"/>
          <w:color w:val="000000" w:themeColor="text1"/>
        </w:rPr>
        <w:t>4.</w:t>
      </w:r>
      <w:r w:rsidRPr="009D6FE7">
        <w:rPr>
          <w:rFonts w:ascii="Times New Roman" w:eastAsia="宋体" w:hAnsi="Times New Roman" w:cs="Times New Roman" w:hint="eastAsia"/>
          <w:color w:val="000000" w:themeColor="text1"/>
        </w:rPr>
        <w:t xml:space="preserve"> </w:t>
      </w:r>
      <w:r w:rsidRPr="009D6FE7">
        <w:rPr>
          <w:rFonts w:ascii="Times New Roman" w:eastAsia="宋体" w:hAnsi="Times New Roman" w:cs="Times New Roman"/>
          <w:color w:val="000000" w:themeColor="text1"/>
        </w:rPr>
        <w:t>剔除外出务工样本</w:t>
      </w:r>
    </w:p>
    <w:p w:rsidR="002225AE" w:rsidRPr="002225AE" w:rsidRDefault="002225AE" w:rsidP="002225AE">
      <w:pPr>
        <w:ind w:firstLineChars="200" w:firstLine="420"/>
        <w:rPr>
          <w:rFonts w:ascii="Times New Roman" w:eastAsia="宋体" w:hAnsi="Times New Roman" w:cs="Times New Roman"/>
          <w:color w:val="000000" w:themeColor="text1"/>
        </w:rPr>
      </w:pPr>
      <w:r w:rsidRPr="009D6FE7">
        <w:rPr>
          <w:rFonts w:ascii="Times New Roman" w:eastAsia="宋体" w:hAnsi="Times New Roman" w:cs="Times New Roman"/>
          <w:color w:val="000000" w:themeColor="text1"/>
        </w:rPr>
        <w:t>考虑到数字乡村通过带动乡村产业发展促进农户增收，数字乡村的增收作用具</w:t>
      </w:r>
      <w:r w:rsidRPr="009D6FE7">
        <w:rPr>
          <w:rFonts w:ascii="宋体" w:eastAsia="宋体" w:hAnsi="宋体" w:cs="Times New Roman"/>
          <w:color w:val="000000" w:themeColor="text1"/>
        </w:rPr>
        <w:t>有“本地化”“就地化”特</w:t>
      </w:r>
      <w:r w:rsidRPr="009D6FE7">
        <w:rPr>
          <w:rFonts w:ascii="Times New Roman" w:eastAsia="宋体" w:hAnsi="Times New Roman" w:cs="Times New Roman"/>
          <w:color w:val="000000" w:themeColor="text1"/>
        </w:rPr>
        <w:t>征，农户家庭劳动力通过外出务工实现</w:t>
      </w:r>
      <w:r w:rsidRPr="009D6FE7">
        <w:rPr>
          <w:rFonts w:ascii="Times New Roman" w:eastAsia="宋体" w:hAnsi="Times New Roman" w:cs="Times New Roman" w:hint="eastAsia"/>
          <w:color w:val="000000" w:themeColor="text1"/>
        </w:rPr>
        <w:t>的</w:t>
      </w:r>
      <w:r w:rsidRPr="009D6FE7">
        <w:rPr>
          <w:rFonts w:ascii="Times New Roman" w:eastAsia="宋体" w:hAnsi="Times New Roman" w:cs="Times New Roman"/>
          <w:color w:val="000000" w:themeColor="text1"/>
        </w:rPr>
        <w:t>收入提升会干扰</w:t>
      </w:r>
      <w:r w:rsidRPr="009D6FE7">
        <w:rPr>
          <w:rFonts w:ascii="Times New Roman" w:eastAsia="宋体" w:hAnsi="Times New Roman" w:cs="Times New Roman" w:hint="eastAsia"/>
          <w:color w:val="000000" w:themeColor="text1"/>
        </w:rPr>
        <w:t>对</w:t>
      </w:r>
      <w:r w:rsidRPr="009D6FE7">
        <w:rPr>
          <w:rFonts w:ascii="Times New Roman" w:eastAsia="宋体" w:hAnsi="Times New Roman" w:cs="Times New Roman"/>
          <w:color w:val="000000" w:themeColor="text1"/>
        </w:rPr>
        <w:t>数字乡村增收作用</w:t>
      </w:r>
      <w:r w:rsidRPr="009D6FE7">
        <w:rPr>
          <w:rFonts w:ascii="Times New Roman" w:eastAsia="宋体" w:hAnsi="Times New Roman" w:cs="Times New Roman" w:hint="eastAsia"/>
          <w:color w:val="000000" w:themeColor="text1"/>
        </w:rPr>
        <w:t>的量化</w:t>
      </w:r>
      <w:r w:rsidRPr="009D6FE7">
        <w:rPr>
          <w:rFonts w:ascii="Times New Roman" w:eastAsia="宋体" w:hAnsi="Times New Roman" w:cs="Times New Roman"/>
          <w:color w:val="000000" w:themeColor="text1"/>
        </w:rPr>
        <w:t>，因此本文剔除家庭有劳动力外出务工的农户，回归结果如</w:t>
      </w:r>
      <w:r>
        <w:rPr>
          <w:rFonts w:ascii="Times New Roman" w:eastAsia="宋体" w:hAnsi="Times New Roman" w:cs="Times New Roman" w:hint="eastAsia"/>
          <w:color w:val="000000" w:themeColor="text1"/>
        </w:rPr>
        <w:t>附表</w:t>
      </w:r>
      <w:r>
        <w:rPr>
          <w:rFonts w:ascii="Times New Roman" w:eastAsia="宋体" w:hAnsi="Times New Roman" w:cs="Times New Roman" w:hint="eastAsia"/>
          <w:color w:val="000000" w:themeColor="text1"/>
        </w:rPr>
        <w:t>1</w:t>
      </w:r>
      <w:r w:rsidRPr="009D6FE7">
        <w:rPr>
          <w:rFonts w:ascii="Times New Roman" w:eastAsia="宋体" w:hAnsi="Times New Roman" w:cs="Times New Roman"/>
          <w:color w:val="000000" w:themeColor="text1"/>
        </w:rPr>
        <w:t>（</w:t>
      </w:r>
      <w:r w:rsidRPr="009D6FE7">
        <w:rPr>
          <w:rFonts w:ascii="Times New Roman" w:eastAsia="宋体" w:hAnsi="Times New Roman" w:cs="Times New Roman"/>
          <w:color w:val="000000" w:themeColor="text1"/>
        </w:rPr>
        <w:t>4</w:t>
      </w:r>
      <w:r w:rsidRPr="009D6FE7">
        <w:rPr>
          <w:rFonts w:ascii="Times New Roman" w:eastAsia="宋体" w:hAnsi="Times New Roman" w:cs="Times New Roman"/>
          <w:color w:val="000000" w:themeColor="text1"/>
        </w:rPr>
        <w:t>）列所示，消除外出务工干扰后，数字乡村对农户收入提升作用依旧显著，并且估计系数为</w:t>
      </w:r>
      <w:r w:rsidRPr="009D6FE7">
        <w:rPr>
          <w:rFonts w:ascii="Times New Roman" w:eastAsia="宋体" w:hAnsi="Times New Roman" w:cs="Times New Roman"/>
          <w:color w:val="000000" w:themeColor="text1"/>
        </w:rPr>
        <w:t>0.</w:t>
      </w:r>
      <w:r w:rsidRPr="009D6FE7">
        <w:rPr>
          <w:rFonts w:ascii="Times New Roman" w:eastAsia="宋体" w:hAnsi="Times New Roman" w:cs="Times New Roman" w:hint="eastAsia"/>
          <w:color w:val="000000" w:themeColor="text1"/>
        </w:rPr>
        <w:t>220</w:t>
      </w:r>
      <w:r w:rsidRPr="009D6FE7">
        <w:rPr>
          <w:rFonts w:ascii="Times New Roman" w:eastAsia="宋体" w:hAnsi="Times New Roman" w:cs="Times New Roman"/>
          <w:color w:val="000000" w:themeColor="text1"/>
        </w:rPr>
        <w:t>，大于</w:t>
      </w:r>
      <w:r>
        <w:rPr>
          <w:rFonts w:ascii="Times New Roman" w:eastAsia="宋体" w:hAnsi="Times New Roman" w:cs="Times New Roman"/>
          <w:color w:val="000000" w:themeColor="text1"/>
        </w:rPr>
        <w:t>基准回归结果，表明数字乡村建设对农户本地就业收入提升的作用更大</w:t>
      </w:r>
      <w:r>
        <w:rPr>
          <w:rFonts w:ascii="Times New Roman" w:eastAsia="宋体" w:hAnsi="Times New Roman" w:cs="Times New Roman" w:hint="eastAsia"/>
          <w:color w:val="000000" w:themeColor="text1"/>
        </w:rPr>
        <w:t>。</w:t>
      </w:r>
    </w:p>
    <w:p w:rsidR="000E660D" w:rsidRPr="009D6FE7" w:rsidRDefault="000E660D" w:rsidP="000E660D">
      <w:pPr>
        <w:ind w:firstLine="360"/>
        <w:jc w:val="center"/>
        <w:rPr>
          <w:rFonts w:ascii="Times New Roman" w:eastAsia="黑体" w:hAnsi="Times New Roman"/>
          <w:color w:val="000000" w:themeColor="text1"/>
          <w:sz w:val="18"/>
          <w:szCs w:val="18"/>
        </w:rPr>
      </w:pPr>
      <w:r>
        <w:rPr>
          <w:rFonts w:ascii="Times New Roman" w:eastAsia="黑体" w:hAnsi="Times New Roman" w:hint="eastAsia"/>
          <w:color w:val="000000" w:themeColor="text1"/>
          <w:sz w:val="18"/>
          <w:szCs w:val="18"/>
        </w:rPr>
        <w:lastRenderedPageBreak/>
        <w:t>附表</w:t>
      </w:r>
      <w:r>
        <w:rPr>
          <w:rFonts w:ascii="Times New Roman" w:eastAsia="黑体" w:hAnsi="Times New Roman" w:hint="eastAsia"/>
          <w:color w:val="000000" w:themeColor="text1"/>
          <w:sz w:val="18"/>
          <w:szCs w:val="18"/>
        </w:rPr>
        <w:t>1</w:t>
      </w:r>
      <w:r w:rsidRPr="009D6FE7">
        <w:rPr>
          <w:rFonts w:ascii="Times New Roman" w:eastAsia="黑体" w:hAnsi="Times New Roman"/>
          <w:color w:val="000000" w:themeColor="text1"/>
          <w:sz w:val="18"/>
          <w:szCs w:val="18"/>
        </w:rPr>
        <w:t xml:space="preserve">  </w:t>
      </w:r>
      <w:r w:rsidRPr="009D6FE7">
        <w:rPr>
          <w:rFonts w:ascii="Times New Roman" w:eastAsia="黑体" w:hAnsi="Times New Roman"/>
          <w:color w:val="000000" w:themeColor="text1"/>
          <w:sz w:val="18"/>
          <w:szCs w:val="18"/>
        </w:rPr>
        <w:t>稳健性检验</w:t>
      </w:r>
      <w:r w:rsidRPr="009D6FE7">
        <w:rPr>
          <w:rFonts w:ascii="Times New Roman" w:eastAsia="黑体" w:hAnsi="Times New Roman" w:hint="eastAsia"/>
          <w:color w:val="000000" w:themeColor="text1"/>
          <w:sz w:val="18"/>
          <w:szCs w:val="18"/>
        </w:rPr>
        <w:t>I</w:t>
      </w:r>
    </w:p>
    <w:tbl>
      <w:tblPr>
        <w:tblW w:w="9059" w:type="dxa"/>
        <w:jc w:val="center"/>
        <w:tblLayout w:type="fixed"/>
        <w:tblLook w:val="0000"/>
      </w:tblPr>
      <w:tblGrid>
        <w:gridCol w:w="2007"/>
        <w:gridCol w:w="1763"/>
        <w:gridCol w:w="1763"/>
        <w:gridCol w:w="1763"/>
        <w:gridCol w:w="1763"/>
      </w:tblGrid>
      <w:tr w:rsidR="000E660D" w:rsidRPr="00D04BD6" w:rsidTr="002561D7">
        <w:trPr>
          <w:jc w:val="center"/>
        </w:trPr>
        <w:tc>
          <w:tcPr>
            <w:tcW w:w="2007" w:type="dxa"/>
            <w:tcBorders>
              <w:top w:val="single" w:sz="8" w:space="0" w:color="auto"/>
              <w:left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single" w:sz="8" w:space="0" w:color="auto"/>
              <w:left w:val="single" w:sz="4" w:space="0" w:color="auto"/>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宋体" w:eastAsia="宋体" w:hAnsi="宋体" w:cs="Times New Roman"/>
                <w:kern w:val="0"/>
                <w:sz w:val="18"/>
                <w:szCs w:val="18"/>
              </w:rPr>
            </w:pPr>
            <w:r w:rsidRPr="00D04BD6">
              <w:rPr>
                <w:rFonts w:ascii="宋体" w:eastAsia="宋体" w:hAnsi="宋体" w:cs="Times New Roman"/>
                <w:sz w:val="18"/>
                <w:szCs w:val="18"/>
              </w:rPr>
              <w:t>替换被解释变量</w:t>
            </w:r>
          </w:p>
        </w:tc>
        <w:tc>
          <w:tcPr>
            <w:tcW w:w="1763" w:type="dxa"/>
            <w:tcBorders>
              <w:top w:val="single" w:sz="8" w:space="0" w:color="auto"/>
              <w:left w:val="single" w:sz="4" w:space="0" w:color="auto"/>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宋体" w:eastAsia="宋体" w:hAnsi="宋体" w:cs="Times New Roman"/>
                <w:kern w:val="0"/>
                <w:sz w:val="18"/>
                <w:szCs w:val="18"/>
              </w:rPr>
            </w:pPr>
            <w:r w:rsidRPr="00D04BD6">
              <w:rPr>
                <w:rFonts w:ascii="宋体" w:eastAsia="宋体" w:hAnsi="宋体" w:cs="Times New Roman"/>
                <w:sz w:val="18"/>
                <w:szCs w:val="18"/>
              </w:rPr>
              <w:t>替换解释变量</w:t>
            </w:r>
          </w:p>
        </w:tc>
        <w:tc>
          <w:tcPr>
            <w:tcW w:w="1763" w:type="dxa"/>
            <w:tcBorders>
              <w:top w:val="single" w:sz="8" w:space="0" w:color="auto"/>
              <w:left w:val="single" w:sz="4" w:space="0" w:color="auto"/>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宋体" w:eastAsia="宋体" w:hAnsi="宋体" w:cs="Times New Roman"/>
                <w:kern w:val="0"/>
                <w:sz w:val="18"/>
                <w:szCs w:val="18"/>
              </w:rPr>
            </w:pPr>
            <w:r w:rsidRPr="00D04BD6">
              <w:rPr>
                <w:rFonts w:ascii="宋体" w:eastAsia="宋体" w:hAnsi="宋体" w:cs="Times New Roman"/>
                <w:sz w:val="18"/>
                <w:szCs w:val="18"/>
              </w:rPr>
              <w:t>剔除东部地区样本</w:t>
            </w:r>
          </w:p>
        </w:tc>
        <w:tc>
          <w:tcPr>
            <w:tcW w:w="1763" w:type="dxa"/>
            <w:tcBorders>
              <w:top w:val="single" w:sz="8" w:space="0" w:color="auto"/>
              <w:left w:val="single" w:sz="4" w:space="0" w:color="auto"/>
              <w:bottom w:val="single" w:sz="4" w:space="0" w:color="auto"/>
              <w:right w:val="nil"/>
            </w:tcBorders>
            <w:vAlign w:val="center"/>
          </w:tcPr>
          <w:p w:rsidR="000E660D" w:rsidRPr="00D04BD6" w:rsidRDefault="000E660D" w:rsidP="002561D7">
            <w:pPr>
              <w:autoSpaceDE w:val="0"/>
              <w:autoSpaceDN w:val="0"/>
              <w:adjustRightInd w:val="0"/>
              <w:jc w:val="center"/>
              <w:rPr>
                <w:rFonts w:ascii="宋体" w:eastAsia="宋体" w:hAnsi="宋体" w:cs="Times New Roman"/>
                <w:kern w:val="0"/>
                <w:sz w:val="18"/>
                <w:szCs w:val="18"/>
              </w:rPr>
            </w:pPr>
            <w:r w:rsidRPr="00D04BD6">
              <w:rPr>
                <w:rFonts w:ascii="宋体" w:eastAsia="宋体" w:hAnsi="宋体" w:cs="Times New Roman"/>
                <w:sz w:val="18"/>
                <w:szCs w:val="18"/>
              </w:rPr>
              <w:t>剔除外出务工样本</w:t>
            </w:r>
          </w:p>
        </w:tc>
      </w:tr>
      <w:tr w:rsidR="000E660D" w:rsidRPr="00D04BD6" w:rsidTr="002561D7">
        <w:trPr>
          <w:jc w:val="center"/>
        </w:trPr>
        <w:tc>
          <w:tcPr>
            <w:tcW w:w="2007" w:type="dxa"/>
            <w:tcBorders>
              <w:top w:val="nil"/>
              <w:left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宋体" w:eastAsia="宋体" w:hAnsi="宋体" w:cs="Times New Roman"/>
                <w:sz w:val="18"/>
                <w:szCs w:val="18"/>
              </w:rPr>
            </w:pPr>
            <w:r w:rsidRPr="00D04BD6">
              <w:rPr>
                <w:rFonts w:ascii="Times New Roman" w:eastAsia="宋体" w:hAnsi="Times New Roman" w:cs="Times New Roman"/>
                <w:kern w:val="0"/>
                <w:sz w:val="18"/>
                <w:szCs w:val="18"/>
              </w:rPr>
              <w:t>(1)</w:t>
            </w:r>
          </w:p>
        </w:tc>
        <w:tc>
          <w:tcPr>
            <w:tcW w:w="1763" w:type="dxa"/>
            <w:tcBorders>
              <w:top w:val="single" w:sz="4" w:space="0" w:color="auto"/>
              <w:left w:val="single" w:sz="4" w:space="0" w:color="auto"/>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宋体" w:eastAsia="宋体" w:hAnsi="宋体" w:cs="Times New Roman"/>
                <w:sz w:val="18"/>
                <w:szCs w:val="18"/>
              </w:rPr>
            </w:pPr>
            <w:r w:rsidRPr="00D04BD6">
              <w:rPr>
                <w:rFonts w:ascii="Times New Roman" w:eastAsia="宋体" w:hAnsi="Times New Roman" w:cs="Times New Roman"/>
                <w:kern w:val="0"/>
                <w:sz w:val="18"/>
                <w:szCs w:val="18"/>
              </w:rPr>
              <w:t>(2)</w:t>
            </w:r>
          </w:p>
        </w:tc>
        <w:tc>
          <w:tcPr>
            <w:tcW w:w="1763" w:type="dxa"/>
            <w:tcBorders>
              <w:top w:val="single" w:sz="4" w:space="0" w:color="auto"/>
              <w:left w:val="single" w:sz="4" w:space="0" w:color="auto"/>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宋体" w:eastAsia="宋体" w:hAnsi="宋体" w:cs="Times New Roman"/>
                <w:sz w:val="18"/>
                <w:szCs w:val="18"/>
              </w:rPr>
            </w:pPr>
            <w:r w:rsidRPr="00D04BD6">
              <w:rPr>
                <w:rFonts w:ascii="Times New Roman" w:eastAsia="宋体" w:hAnsi="Times New Roman" w:cs="Times New Roman"/>
                <w:kern w:val="0"/>
                <w:sz w:val="18"/>
                <w:szCs w:val="18"/>
              </w:rPr>
              <w:t>(3)</w:t>
            </w:r>
          </w:p>
        </w:tc>
        <w:tc>
          <w:tcPr>
            <w:tcW w:w="1763" w:type="dxa"/>
            <w:tcBorders>
              <w:top w:val="single" w:sz="4" w:space="0" w:color="auto"/>
              <w:left w:val="single" w:sz="4" w:space="0" w:color="auto"/>
              <w:bottom w:val="single" w:sz="4" w:space="0" w:color="auto"/>
              <w:right w:val="nil"/>
            </w:tcBorders>
            <w:vAlign w:val="center"/>
          </w:tcPr>
          <w:p w:rsidR="000E660D" w:rsidRPr="00D04BD6" w:rsidRDefault="000E660D" w:rsidP="002561D7">
            <w:pPr>
              <w:autoSpaceDE w:val="0"/>
              <w:autoSpaceDN w:val="0"/>
              <w:adjustRightInd w:val="0"/>
              <w:jc w:val="center"/>
              <w:rPr>
                <w:rFonts w:ascii="宋体" w:eastAsia="宋体" w:hAnsi="宋体" w:cs="Times New Roman"/>
                <w:sz w:val="18"/>
                <w:szCs w:val="18"/>
              </w:rPr>
            </w:pPr>
            <w:r w:rsidRPr="00D04BD6">
              <w:rPr>
                <w:rFonts w:ascii="Times New Roman" w:eastAsia="宋体" w:hAnsi="Times New Roman" w:cs="Times New Roman"/>
                <w:kern w:val="0"/>
                <w:sz w:val="18"/>
                <w:szCs w:val="18"/>
              </w:rPr>
              <w:t>(4)</w:t>
            </w:r>
          </w:p>
        </w:tc>
      </w:tr>
      <w:tr w:rsidR="000E660D" w:rsidRPr="00D04BD6" w:rsidTr="002561D7">
        <w:trPr>
          <w:jc w:val="center"/>
        </w:trPr>
        <w:tc>
          <w:tcPr>
            <w:tcW w:w="2007" w:type="dxa"/>
            <w:tcBorders>
              <w:left w:val="nil"/>
              <w:bottom w:val="single" w:sz="8" w:space="0" w:color="auto"/>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single" w:sz="4" w:space="0" w:color="auto"/>
              <w:left w:val="single" w:sz="4" w:space="0" w:color="auto"/>
              <w:bottom w:val="single" w:sz="8" w:space="0" w:color="auto"/>
              <w:right w:val="single" w:sz="4" w:space="0" w:color="auto"/>
            </w:tcBorders>
            <w:vAlign w:val="center"/>
          </w:tcPr>
          <w:p w:rsidR="000E660D" w:rsidRPr="00D04BD6" w:rsidRDefault="000E660D" w:rsidP="002561D7">
            <w:pPr>
              <w:autoSpaceDE w:val="0"/>
              <w:autoSpaceDN w:val="0"/>
              <w:adjustRightInd w:val="0"/>
              <w:jc w:val="center"/>
              <w:rPr>
                <w:rFonts w:ascii="宋体" w:eastAsia="宋体" w:hAnsi="宋体" w:cs="Times New Roman"/>
                <w:kern w:val="0"/>
                <w:sz w:val="18"/>
                <w:szCs w:val="18"/>
              </w:rPr>
            </w:pPr>
            <w:r w:rsidRPr="00D04BD6">
              <w:rPr>
                <w:rFonts w:ascii="宋体" w:eastAsia="宋体" w:hAnsi="宋体" w:cs="Times New Roman"/>
                <w:sz w:val="18"/>
                <w:szCs w:val="18"/>
              </w:rPr>
              <w:t>农户劳动人均收入</w:t>
            </w:r>
          </w:p>
        </w:tc>
        <w:tc>
          <w:tcPr>
            <w:tcW w:w="1763" w:type="dxa"/>
            <w:tcBorders>
              <w:top w:val="single" w:sz="4" w:space="0" w:color="auto"/>
              <w:left w:val="single" w:sz="4" w:space="0" w:color="auto"/>
              <w:bottom w:val="single" w:sz="8" w:space="0" w:color="auto"/>
              <w:right w:val="single" w:sz="4" w:space="0" w:color="auto"/>
            </w:tcBorders>
            <w:vAlign w:val="center"/>
          </w:tcPr>
          <w:p w:rsidR="000E660D" w:rsidRPr="00D04BD6" w:rsidRDefault="000E660D" w:rsidP="002561D7">
            <w:pPr>
              <w:autoSpaceDE w:val="0"/>
              <w:autoSpaceDN w:val="0"/>
              <w:adjustRightInd w:val="0"/>
              <w:jc w:val="center"/>
              <w:rPr>
                <w:rFonts w:ascii="宋体" w:eastAsia="宋体" w:hAnsi="宋体" w:cs="Times New Roman"/>
                <w:kern w:val="0"/>
                <w:sz w:val="18"/>
                <w:szCs w:val="18"/>
              </w:rPr>
            </w:pPr>
            <w:r w:rsidRPr="00D04BD6">
              <w:rPr>
                <w:rFonts w:ascii="宋体" w:eastAsia="宋体" w:hAnsi="宋体" w:cs="Times New Roman"/>
                <w:sz w:val="18"/>
                <w:szCs w:val="18"/>
              </w:rPr>
              <w:t>农户人均收入</w:t>
            </w:r>
          </w:p>
        </w:tc>
        <w:tc>
          <w:tcPr>
            <w:tcW w:w="1763" w:type="dxa"/>
            <w:tcBorders>
              <w:top w:val="single" w:sz="4" w:space="0" w:color="auto"/>
              <w:left w:val="single" w:sz="4" w:space="0" w:color="auto"/>
              <w:bottom w:val="single" w:sz="8" w:space="0" w:color="auto"/>
              <w:right w:val="single" w:sz="4" w:space="0" w:color="auto"/>
            </w:tcBorders>
            <w:vAlign w:val="center"/>
          </w:tcPr>
          <w:p w:rsidR="000E660D" w:rsidRPr="00D04BD6" w:rsidRDefault="000E660D" w:rsidP="002561D7">
            <w:pPr>
              <w:autoSpaceDE w:val="0"/>
              <w:autoSpaceDN w:val="0"/>
              <w:adjustRightInd w:val="0"/>
              <w:jc w:val="center"/>
              <w:rPr>
                <w:rFonts w:ascii="宋体" w:eastAsia="宋体" w:hAnsi="宋体" w:cs="Times New Roman"/>
                <w:kern w:val="0"/>
                <w:sz w:val="18"/>
                <w:szCs w:val="18"/>
              </w:rPr>
            </w:pPr>
            <w:r w:rsidRPr="00D04BD6">
              <w:rPr>
                <w:rFonts w:ascii="宋体" w:eastAsia="宋体" w:hAnsi="宋体" w:cs="Times New Roman"/>
                <w:sz w:val="18"/>
                <w:szCs w:val="18"/>
              </w:rPr>
              <w:t>农户人均收入</w:t>
            </w:r>
          </w:p>
        </w:tc>
        <w:tc>
          <w:tcPr>
            <w:tcW w:w="1763" w:type="dxa"/>
            <w:tcBorders>
              <w:top w:val="single" w:sz="4" w:space="0" w:color="auto"/>
              <w:left w:val="single" w:sz="4" w:space="0" w:color="auto"/>
              <w:bottom w:val="single" w:sz="8" w:space="0" w:color="auto"/>
              <w:right w:val="nil"/>
            </w:tcBorders>
            <w:vAlign w:val="center"/>
          </w:tcPr>
          <w:p w:rsidR="000E660D" w:rsidRPr="00D04BD6" w:rsidRDefault="000E660D" w:rsidP="002561D7">
            <w:pPr>
              <w:autoSpaceDE w:val="0"/>
              <w:autoSpaceDN w:val="0"/>
              <w:adjustRightInd w:val="0"/>
              <w:jc w:val="center"/>
              <w:rPr>
                <w:rFonts w:ascii="宋体" w:eastAsia="宋体" w:hAnsi="宋体" w:cs="Times New Roman"/>
                <w:kern w:val="0"/>
                <w:sz w:val="18"/>
                <w:szCs w:val="18"/>
              </w:rPr>
            </w:pPr>
            <w:r w:rsidRPr="00D04BD6">
              <w:rPr>
                <w:rFonts w:ascii="宋体" w:eastAsia="宋体" w:hAnsi="宋体" w:cs="Times New Roman"/>
                <w:sz w:val="18"/>
                <w:szCs w:val="18"/>
              </w:rPr>
              <w:t>农户人均收入</w:t>
            </w:r>
          </w:p>
        </w:tc>
      </w:tr>
      <w:tr w:rsidR="000E660D" w:rsidRPr="00D04BD6" w:rsidTr="002561D7">
        <w:trPr>
          <w:jc w:val="center"/>
        </w:trPr>
        <w:tc>
          <w:tcPr>
            <w:tcW w:w="2007" w:type="dxa"/>
            <w:tcBorders>
              <w:top w:val="single" w:sz="8" w:space="0" w:color="auto"/>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数字乡村指数</w:t>
            </w:r>
          </w:p>
        </w:tc>
        <w:tc>
          <w:tcPr>
            <w:tcW w:w="1763" w:type="dxa"/>
            <w:tcBorders>
              <w:top w:val="single" w:sz="8" w:space="0" w:color="auto"/>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0.211</w:t>
            </w:r>
            <w:r w:rsidRPr="00D04BD6">
              <w:rPr>
                <w:rFonts w:ascii="Times New Roman" w:hAnsi="Times New Roman" w:cs="Times New Roman"/>
                <w:kern w:val="0"/>
                <w:sz w:val="18"/>
                <w:szCs w:val="18"/>
                <w:vertAlign w:val="superscript"/>
              </w:rPr>
              <w:t>***</w:t>
            </w:r>
          </w:p>
        </w:tc>
        <w:tc>
          <w:tcPr>
            <w:tcW w:w="1763" w:type="dxa"/>
            <w:tcBorders>
              <w:top w:val="single" w:sz="8" w:space="0" w:color="auto"/>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0.234</w:t>
            </w:r>
            <w:r w:rsidRPr="00D04BD6">
              <w:rPr>
                <w:rFonts w:ascii="Times New Roman" w:hAnsi="Times New Roman" w:cs="Times New Roman"/>
                <w:kern w:val="0"/>
                <w:sz w:val="18"/>
                <w:szCs w:val="18"/>
                <w:vertAlign w:val="superscript"/>
              </w:rPr>
              <w:t>***</w:t>
            </w:r>
          </w:p>
        </w:tc>
        <w:tc>
          <w:tcPr>
            <w:tcW w:w="1763" w:type="dxa"/>
            <w:tcBorders>
              <w:top w:val="single" w:sz="8" w:space="0" w:color="auto"/>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0.222</w:t>
            </w:r>
            <w:r w:rsidRPr="00D04BD6">
              <w:rPr>
                <w:rFonts w:ascii="Times New Roman" w:hAnsi="Times New Roman" w:cs="Times New Roman"/>
                <w:kern w:val="0"/>
                <w:sz w:val="18"/>
                <w:szCs w:val="18"/>
                <w:vertAlign w:val="superscript"/>
              </w:rPr>
              <w:t>***</w:t>
            </w:r>
          </w:p>
        </w:tc>
        <w:tc>
          <w:tcPr>
            <w:tcW w:w="1763" w:type="dxa"/>
            <w:tcBorders>
              <w:top w:val="single" w:sz="8" w:space="0" w:color="auto"/>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0.220</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(0.0735)</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(0.0586)</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(0.0727)</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(0.0787)</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性别</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-0.102</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-0.096</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-0.119</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-0.086</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(0.0892)</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(0.0821)</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(0.1204)</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(0.0916)</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年龄</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-0.015</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-0.017</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-0.013</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-0.017</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(0.0023)</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(0.0024)</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(0.0026)</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(0.0027)</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受教育程度</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0.013</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0.011</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0.011</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0.012</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(0.0071)</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(0.0066)</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(0.0067)</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(0.0077)</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婚姻状况</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0.118</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0.050</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0.075</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0.034</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(0.0963)</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(0.0798)</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(0.0933)</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(0.0878)</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hint="eastAsia"/>
                <w:kern w:val="0"/>
                <w:sz w:val="18"/>
                <w:szCs w:val="18"/>
              </w:rPr>
              <w:t>政治面貌</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0.208</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0.199</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0.155</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0.193</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(0.0442)</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(0.0386)</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(0.0392)</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(0.0428)</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家庭规模</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-0.087</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-0.074</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-0.075</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-0.067</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(0.0165)</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(0.0136)</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(0.0109)</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(0.0157)</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家庭抚养比</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1.490</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-0.125</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-0.142</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-0.084</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(0.0961)</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(0.0670)</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(0.0707)</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(0.0739)</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家庭社会资本</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0.018</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0.018</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0.018</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0.018</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(0.0028)</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(0.0028)</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(0.0028)</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(0.0031)</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家庭土地规模</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0.108</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0.109</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0.125</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0.106</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(0.0327)</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(0.0282)</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(0.0318)</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(0.0319)</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村庄土地规模</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0.063</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0.016</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0.078</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0.048</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(0.0321)</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(0.0300)</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(0.0293)</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(0.0285)</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村庄交通情况</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0.316</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0.339</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0.359</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0.389</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(0.0888)</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(0.0837)</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(0.0990)</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(0.1113)</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地区经济水平</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-0.057</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-0.077</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-0.133</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-0.035</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(0.0658)</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(0.0584)</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(0.0459)</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(0.0665)</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地区固定资产投资</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0.070</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0.049</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0.095</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0.035</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(0.0305)</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(0.0281)</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(0.0259)</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(0.0298)</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常数项</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9.348</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10.292</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9.958</w:t>
            </w:r>
            <w:r w:rsidRPr="00D04BD6">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9.677</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2007" w:type="dxa"/>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(0.9293)</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(0.8574)</w:t>
            </w:r>
          </w:p>
        </w:tc>
        <w:tc>
          <w:tcPr>
            <w:tcW w:w="1763" w:type="dxa"/>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(0.6907)</w:t>
            </w:r>
          </w:p>
        </w:tc>
        <w:tc>
          <w:tcPr>
            <w:tcW w:w="1763" w:type="dxa"/>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(0.9390)</w:t>
            </w:r>
          </w:p>
        </w:tc>
      </w:tr>
      <w:tr w:rsidR="000E660D" w:rsidRPr="00D04BD6" w:rsidTr="002561D7">
        <w:trPr>
          <w:jc w:val="center"/>
        </w:trPr>
        <w:tc>
          <w:tcPr>
            <w:tcW w:w="2007" w:type="dxa"/>
            <w:tcBorders>
              <w:top w:val="nil"/>
              <w:left w:val="nil"/>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hint="eastAsia"/>
                <w:kern w:val="0"/>
                <w:sz w:val="18"/>
                <w:szCs w:val="18"/>
              </w:rPr>
              <w:t>地区</w:t>
            </w:r>
            <w:r w:rsidRPr="00D04BD6">
              <w:rPr>
                <w:rFonts w:ascii="Times New Roman" w:eastAsia="宋体" w:hAnsi="Times New Roman" w:cs="Times New Roman"/>
                <w:kern w:val="0"/>
                <w:sz w:val="18"/>
                <w:szCs w:val="18"/>
              </w:rPr>
              <w:t>固定效应</w:t>
            </w:r>
          </w:p>
        </w:tc>
        <w:tc>
          <w:tcPr>
            <w:tcW w:w="1763" w:type="dxa"/>
            <w:tcBorders>
              <w:top w:val="nil"/>
              <w:left w:val="single" w:sz="4" w:space="0" w:color="auto"/>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hint="eastAsia"/>
                <w:kern w:val="0"/>
                <w:sz w:val="18"/>
                <w:szCs w:val="18"/>
              </w:rPr>
              <w:t>是</w:t>
            </w:r>
          </w:p>
        </w:tc>
        <w:tc>
          <w:tcPr>
            <w:tcW w:w="1763" w:type="dxa"/>
            <w:tcBorders>
              <w:top w:val="nil"/>
              <w:left w:val="single" w:sz="4" w:space="0" w:color="auto"/>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hint="eastAsia"/>
                <w:kern w:val="0"/>
                <w:sz w:val="18"/>
                <w:szCs w:val="18"/>
              </w:rPr>
              <w:t>是</w:t>
            </w:r>
          </w:p>
        </w:tc>
        <w:tc>
          <w:tcPr>
            <w:tcW w:w="1763" w:type="dxa"/>
            <w:tcBorders>
              <w:top w:val="nil"/>
              <w:left w:val="single" w:sz="4" w:space="0" w:color="auto"/>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hint="eastAsia"/>
                <w:kern w:val="0"/>
                <w:sz w:val="18"/>
                <w:szCs w:val="18"/>
              </w:rPr>
              <w:t>是</w:t>
            </w:r>
          </w:p>
        </w:tc>
        <w:tc>
          <w:tcPr>
            <w:tcW w:w="1763" w:type="dxa"/>
            <w:tcBorders>
              <w:top w:val="nil"/>
              <w:left w:val="single" w:sz="4" w:space="0" w:color="auto"/>
              <w:bottom w:val="single" w:sz="4" w:space="0" w:color="auto"/>
              <w:right w:val="nil"/>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hint="eastAsia"/>
                <w:kern w:val="0"/>
                <w:sz w:val="18"/>
                <w:szCs w:val="18"/>
              </w:rPr>
              <w:t>是</w:t>
            </w:r>
          </w:p>
        </w:tc>
      </w:tr>
      <w:tr w:rsidR="000E660D" w:rsidRPr="00D04BD6" w:rsidTr="002561D7">
        <w:trPr>
          <w:jc w:val="center"/>
        </w:trPr>
        <w:tc>
          <w:tcPr>
            <w:tcW w:w="2007" w:type="dxa"/>
            <w:tcBorders>
              <w:top w:val="single" w:sz="4" w:space="0" w:color="auto"/>
              <w:left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sz w:val="18"/>
                <w:szCs w:val="18"/>
              </w:rPr>
              <w:t>样本量</w:t>
            </w:r>
          </w:p>
        </w:tc>
        <w:tc>
          <w:tcPr>
            <w:tcW w:w="1763" w:type="dxa"/>
            <w:tcBorders>
              <w:top w:val="single" w:sz="4" w:space="0" w:color="auto"/>
              <w:left w:val="single" w:sz="4" w:space="0" w:color="auto"/>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2682</w:t>
            </w:r>
          </w:p>
        </w:tc>
        <w:tc>
          <w:tcPr>
            <w:tcW w:w="1763" w:type="dxa"/>
            <w:tcBorders>
              <w:top w:val="single" w:sz="4" w:space="0" w:color="auto"/>
              <w:left w:val="single" w:sz="4" w:space="0" w:color="auto"/>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3066</w:t>
            </w:r>
          </w:p>
        </w:tc>
        <w:tc>
          <w:tcPr>
            <w:tcW w:w="1763" w:type="dxa"/>
            <w:tcBorders>
              <w:top w:val="single" w:sz="4" w:space="0" w:color="auto"/>
              <w:left w:val="single" w:sz="4" w:space="0" w:color="auto"/>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2232</w:t>
            </w:r>
          </w:p>
        </w:tc>
        <w:tc>
          <w:tcPr>
            <w:tcW w:w="1763" w:type="dxa"/>
            <w:tcBorders>
              <w:top w:val="single" w:sz="4" w:space="0" w:color="auto"/>
              <w:left w:val="single" w:sz="4" w:space="0" w:color="auto"/>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2663</w:t>
            </w:r>
          </w:p>
        </w:tc>
      </w:tr>
      <w:tr w:rsidR="000E660D" w:rsidRPr="00D04BD6" w:rsidTr="002561D7">
        <w:trPr>
          <w:jc w:val="center"/>
        </w:trPr>
        <w:tc>
          <w:tcPr>
            <w:tcW w:w="2007" w:type="dxa"/>
            <w:tcBorders>
              <w:top w:val="nil"/>
              <w:left w:val="nil"/>
              <w:bottom w:val="single" w:sz="8" w:space="0" w:color="auto"/>
              <w:right w:val="single" w:sz="4" w:space="0" w:color="auto"/>
            </w:tcBorders>
            <w:vAlign w:val="center"/>
          </w:tcPr>
          <w:p w:rsidR="000E660D" w:rsidRPr="00D04BD6" w:rsidRDefault="00EE4CAD" w:rsidP="002561D7">
            <w:pPr>
              <w:autoSpaceDE w:val="0"/>
              <w:autoSpaceDN w:val="0"/>
              <w:adjustRightInd w:val="0"/>
              <w:jc w:val="center"/>
              <w:rPr>
                <w:rFonts w:ascii="Times New Roman" w:eastAsia="宋体" w:hAnsi="Times New Roman" w:cs="Times New Roman"/>
                <w:kern w:val="0"/>
                <w:sz w:val="18"/>
                <w:szCs w:val="18"/>
              </w:rPr>
            </w:pPr>
            <m:oMathPara>
              <m:oMath>
                <m:sSup>
                  <m:sSupPr>
                    <m:ctrlPr>
                      <w:rPr>
                        <w:rFonts w:ascii="Cambria Math" w:eastAsia="宋体" w:hAnsi="Cambria Math" w:cs="Times New Roman"/>
                        <w:i/>
                        <w:iCs/>
                        <w:sz w:val="18"/>
                        <w:szCs w:val="18"/>
                      </w:rPr>
                    </m:ctrlPr>
                  </m:sSupPr>
                  <m:e>
                    <m:r>
                      <w:rPr>
                        <w:rFonts w:ascii="Cambria Math" w:eastAsia="宋体" w:hAnsi="Cambria Math" w:cs="Times New Roman"/>
                        <w:sz w:val="18"/>
                        <w:szCs w:val="18"/>
                      </w:rPr>
                      <m:t>R</m:t>
                    </m:r>
                  </m:e>
                  <m:sup>
                    <m:r>
                      <w:rPr>
                        <w:rFonts w:ascii="Cambria Math" w:eastAsia="宋体" w:hAnsi="Cambria Math" w:cs="Times New Roman"/>
                        <w:sz w:val="18"/>
                        <w:szCs w:val="18"/>
                      </w:rPr>
                      <m:t>2</m:t>
                    </m:r>
                  </m:sup>
                </m:sSup>
              </m:oMath>
            </m:oMathPara>
          </w:p>
        </w:tc>
        <w:tc>
          <w:tcPr>
            <w:tcW w:w="1763" w:type="dxa"/>
            <w:tcBorders>
              <w:top w:val="nil"/>
              <w:left w:val="single" w:sz="4" w:space="0" w:color="auto"/>
              <w:bottom w:val="single" w:sz="8" w:space="0" w:color="auto"/>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0.205</w:t>
            </w:r>
          </w:p>
        </w:tc>
        <w:tc>
          <w:tcPr>
            <w:tcW w:w="1763" w:type="dxa"/>
            <w:tcBorders>
              <w:top w:val="nil"/>
              <w:left w:val="single" w:sz="4" w:space="0" w:color="auto"/>
              <w:bottom w:val="single" w:sz="8" w:space="0" w:color="auto"/>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0.177</w:t>
            </w:r>
          </w:p>
        </w:tc>
        <w:tc>
          <w:tcPr>
            <w:tcW w:w="1763" w:type="dxa"/>
            <w:tcBorders>
              <w:top w:val="nil"/>
              <w:left w:val="single" w:sz="4" w:space="0" w:color="auto"/>
              <w:bottom w:val="single" w:sz="8" w:space="0" w:color="auto"/>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0.150</w:t>
            </w:r>
          </w:p>
        </w:tc>
        <w:tc>
          <w:tcPr>
            <w:tcW w:w="1763" w:type="dxa"/>
            <w:tcBorders>
              <w:top w:val="nil"/>
              <w:left w:val="single" w:sz="4" w:space="0" w:color="auto"/>
              <w:bottom w:val="single" w:sz="8" w:space="0" w:color="auto"/>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0.174</w:t>
            </w:r>
          </w:p>
        </w:tc>
      </w:tr>
    </w:tbl>
    <w:p w:rsidR="002225AE" w:rsidRPr="009D6FE7" w:rsidRDefault="002225AE" w:rsidP="002225AE">
      <w:pPr>
        <w:ind w:firstLine="420"/>
        <w:rPr>
          <w:rFonts w:ascii="Times New Roman" w:eastAsia="宋体" w:hAnsi="Times New Roman" w:cs="Times New Roman"/>
          <w:color w:val="000000" w:themeColor="text1"/>
        </w:rPr>
      </w:pPr>
      <w:r w:rsidRPr="009D6FE7">
        <w:rPr>
          <w:rFonts w:ascii="Times New Roman" w:eastAsia="宋体" w:hAnsi="Times New Roman" w:cs="Times New Roman" w:hint="eastAsia"/>
          <w:color w:val="000000" w:themeColor="text1"/>
        </w:rPr>
        <w:t xml:space="preserve">5. </w:t>
      </w:r>
      <w:r w:rsidRPr="009D6FE7">
        <w:rPr>
          <w:rFonts w:ascii="Times New Roman" w:eastAsia="宋体" w:hAnsi="Times New Roman" w:cs="Times New Roman" w:hint="eastAsia"/>
          <w:color w:val="000000" w:themeColor="text1"/>
        </w:rPr>
        <w:t>排除脱贫攻坚政策干扰</w:t>
      </w:r>
    </w:p>
    <w:p w:rsidR="002225AE" w:rsidRPr="009D6FE7" w:rsidRDefault="002225AE" w:rsidP="002225AE">
      <w:pPr>
        <w:ind w:firstLineChars="200" w:firstLine="420"/>
        <w:rPr>
          <w:rFonts w:ascii="Times New Roman" w:eastAsia="宋体" w:hAnsi="Times New Roman" w:cs="Times New Roman"/>
          <w:color w:val="000000" w:themeColor="text1"/>
        </w:rPr>
      </w:pPr>
      <w:r w:rsidRPr="009D6FE7">
        <w:rPr>
          <w:rFonts w:ascii="Times New Roman" w:eastAsia="宋体" w:hAnsi="Times New Roman" w:cs="Times New Roman"/>
          <w:color w:val="000000" w:themeColor="text1"/>
        </w:rPr>
        <w:t>数字乡村建设的增收</w:t>
      </w:r>
      <w:r w:rsidRPr="009D6FE7">
        <w:rPr>
          <w:rFonts w:ascii="Times New Roman" w:eastAsia="宋体" w:hAnsi="Times New Roman" w:cs="Times New Roman" w:hint="eastAsia"/>
          <w:color w:val="000000" w:themeColor="text1"/>
        </w:rPr>
        <w:t>作用</w:t>
      </w:r>
      <w:r w:rsidRPr="009D6FE7">
        <w:rPr>
          <w:rFonts w:ascii="Times New Roman" w:eastAsia="宋体" w:hAnsi="Times New Roman" w:cs="Times New Roman"/>
          <w:color w:val="000000" w:themeColor="text1"/>
        </w:rPr>
        <w:t>可能会受同期其他政策干扰，如脱贫攻坚政策与农户收入、乡村</w:t>
      </w:r>
      <w:r w:rsidRPr="009D6FE7">
        <w:rPr>
          <w:rFonts w:ascii="Times New Roman" w:eastAsia="宋体" w:hAnsi="Times New Roman" w:cs="Times New Roman" w:hint="eastAsia"/>
          <w:color w:val="000000" w:themeColor="text1"/>
        </w:rPr>
        <w:t>振兴</w:t>
      </w:r>
      <w:r w:rsidRPr="009D6FE7">
        <w:rPr>
          <w:rFonts w:ascii="Times New Roman" w:eastAsia="宋体" w:hAnsi="Times New Roman" w:cs="Times New Roman"/>
          <w:color w:val="000000" w:themeColor="text1"/>
        </w:rPr>
        <w:t>密切相关</w:t>
      </w:r>
      <w:r w:rsidRPr="009D6FE7">
        <w:rPr>
          <w:rFonts w:ascii="Times New Roman" w:eastAsia="宋体" w:hAnsi="Times New Roman" w:cs="Times New Roman" w:hint="eastAsia"/>
          <w:color w:val="000000" w:themeColor="text1"/>
        </w:rPr>
        <w:t>。为了</w:t>
      </w:r>
      <w:r w:rsidRPr="009D6FE7">
        <w:rPr>
          <w:rFonts w:ascii="Times New Roman" w:eastAsia="宋体" w:hAnsi="Times New Roman" w:cs="Times New Roman"/>
          <w:color w:val="000000" w:themeColor="text1"/>
        </w:rPr>
        <w:t>估计数字乡村建设对农户收入的净效应，</w:t>
      </w:r>
      <w:r w:rsidRPr="009D6FE7">
        <w:rPr>
          <w:rFonts w:ascii="Times New Roman" w:eastAsia="宋体" w:hAnsi="Times New Roman" w:cs="Times New Roman" w:hint="eastAsia"/>
          <w:color w:val="000000" w:themeColor="text1"/>
        </w:rPr>
        <w:t>本文参</w:t>
      </w:r>
      <w:r w:rsidRPr="009D6FE7">
        <w:rPr>
          <w:rFonts w:ascii="Times New Roman" w:eastAsia="宋体" w:hAnsi="Times New Roman" w:cs="Times New Roman" w:hint="eastAsia"/>
          <w:color w:val="000000" w:themeColor="text1"/>
          <w:szCs w:val="21"/>
        </w:rPr>
        <w:t>考周彬等（</w:t>
      </w:r>
      <w:r w:rsidRPr="009D6FE7">
        <w:rPr>
          <w:rFonts w:ascii="Times New Roman" w:eastAsia="宋体" w:hAnsi="Times New Roman" w:cs="Times New Roman" w:hint="eastAsia"/>
          <w:color w:val="000000" w:themeColor="text1"/>
          <w:szCs w:val="21"/>
        </w:rPr>
        <w:t>2024</w:t>
      </w:r>
      <w:r w:rsidRPr="009D6FE7">
        <w:rPr>
          <w:rFonts w:ascii="Times New Roman" w:eastAsia="宋体" w:hAnsi="Times New Roman" w:cs="Times New Roman" w:hint="eastAsia"/>
          <w:color w:val="000000" w:themeColor="text1"/>
          <w:szCs w:val="21"/>
        </w:rPr>
        <w:t>）的思路，</w:t>
      </w:r>
      <w:r w:rsidRPr="009D6FE7">
        <w:rPr>
          <w:rFonts w:ascii="Times New Roman" w:eastAsia="宋体" w:hAnsi="Times New Roman" w:cs="Times New Roman"/>
          <w:color w:val="000000" w:themeColor="text1"/>
        </w:rPr>
        <w:t>剔除</w:t>
      </w:r>
      <w:r w:rsidRPr="009D6FE7">
        <w:rPr>
          <w:rFonts w:ascii="宋体" w:eastAsia="宋体" w:hAnsi="宋体" w:cs="Times New Roman"/>
          <w:color w:val="000000" w:themeColor="text1"/>
        </w:rPr>
        <w:t>了“曾经为贫困村”</w:t>
      </w:r>
      <w:r w:rsidRPr="009D6FE7">
        <w:rPr>
          <w:rFonts w:ascii="Times New Roman" w:eastAsia="宋体" w:hAnsi="Times New Roman" w:cs="Times New Roman"/>
          <w:color w:val="000000" w:themeColor="text1"/>
        </w:rPr>
        <w:t>的村庄</w:t>
      </w:r>
      <w:r w:rsidRPr="009D6FE7">
        <w:rPr>
          <w:rFonts w:ascii="Times New Roman" w:eastAsia="宋体" w:hAnsi="Times New Roman" w:cs="Times New Roman" w:hint="eastAsia"/>
          <w:color w:val="000000" w:themeColor="text1"/>
        </w:rPr>
        <w:t>样本</w:t>
      </w:r>
      <w:r w:rsidRPr="009D6FE7">
        <w:rPr>
          <w:rFonts w:ascii="Times New Roman" w:eastAsia="宋体" w:hAnsi="Times New Roman" w:cs="Times New Roman"/>
          <w:color w:val="000000" w:themeColor="text1"/>
        </w:rPr>
        <w:t>和来自</w:t>
      </w:r>
      <w:r w:rsidRPr="009D6FE7">
        <w:rPr>
          <w:rFonts w:ascii="Times New Roman" w:eastAsia="宋体" w:hAnsi="Times New Roman" w:cs="Times New Roman"/>
          <w:color w:val="000000" w:themeColor="text1"/>
        </w:rPr>
        <w:t>2014</w:t>
      </w:r>
      <w:r w:rsidRPr="009D6FE7">
        <w:rPr>
          <w:rFonts w:ascii="Times New Roman" w:eastAsia="宋体" w:hAnsi="Times New Roman" w:cs="Times New Roman"/>
          <w:color w:val="000000" w:themeColor="text1"/>
        </w:rPr>
        <w:t>年国务院调整的</w:t>
      </w:r>
      <w:r w:rsidRPr="009D6FE7">
        <w:rPr>
          <w:rFonts w:ascii="Times New Roman" w:eastAsia="宋体" w:hAnsi="Times New Roman" w:cs="Times New Roman"/>
          <w:color w:val="000000" w:themeColor="text1"/>
        </w:rPr>
        <w:t>832</w:t>
      </w:r>
      <w:r w:rsidRPr="009D6FE7">
        <w:rPr>
          <w:rFonts w:ascii="Times New Roman" w:eastAsia="宋体" w:hAnsi="Times New Roman" w:cs="Times New Roman"/>
          <w:color w:val="000000" w:themeColor="text1"/>
        </w:rPr>
        <w:t>个贫困县样本重新进行回归分析，结果如</w:t>
      </w:r>
      <w:r>
        <w:rPr>
          <w:rFonts w:ascii="Times New Roman" w:eastAsia="宋体" w:hAnsi="Times New Roman" w:cs="Times New Roman" w:hint="eastAsia"/>
          <w:color w:val="000000" w:themeColor="text1"/>
        </w:rPr>
        <w:t>附表</w:t>
      </w:r>
      <w:r>
        <w:rPr>
          <w:rFonts w:ascii="Times New Roman" w:eastAsia="宋体" w:hAnsi="Times New Roman" w:cs="Times New Roman" w:hint="eastAsia"/>
          <w:color w:val="000000" w:themeColor="text1"/>
        </w:rPr>
        <w:t>2</w:t>
      </w:r>
      <w:r w:rsidRPr="009D6FE7">
        <w:rPr>
          <w:rFonts w:ascii="Times New Roman" w:eastAsia="宋体" w:hAnsi="Times New Roman" w:cs="Times New Roman"/>
          <w:color w:val="000000" w:themeColor="text1"/>
        </w:rPr>
        <w:t>所示，</w:t>
      </w:r>
      <w:r w:rsidRPr="009D6FE7">
        <w:rPr>
          <w:rFonts w:ascii="Times New Roman" w:eastAsia="宋体" w:hAnsi="Times New Roman" w:cs="Times New Roman" w:hint="eastAsia"/>
          <w:color w:val="000000" w:themeColor="text1"/>
        </w:rPr>
        <w:t>排除脱贫攻坚政策干扰</w:t>
      </w:r>
      <w:r w:rsidRPr="009D6FE7">
        <w:rPr>
          <w:rFonts w:ascii="Times New Roman" w:eastAsia="宋体" w:hAnsi="Times New Roman" w:cs="Times New Roman"/>
          <w:color w:val="000000" w:themeColor="text1"/>
        </w:rPr>
        <w:t>影响后，数字乡村对农户收入仍然有积极影响。</w:t>
      </w:r>
    </w:p>
    <w:p w:rsidR="000E660D" w:rsidRPr="009D6FE7" w:rsidRDefault="000E660D" w:rsidP="000E660D">
      <w:pPr>
        <w:ind w:firstLineChars="200" w:firstLine="360"/>
        <w:jc w:val="center"/>
        <w:rPr>
          <w:rFonts w:ascii="Times New Roman" w:eastAsia="黑体" w:hAnsi="Times New Roman"/>
          <w:color w:val="000000" w:themeColor="text1"/>
          <w:sz w:val="18"/>
          <w:szCs w:val="18"/>
        </w:rPr>
      </w:pPr>
      <w:r>
        <w:rPr>
          <w:rFonts w:ascii="Times New Roman" w:eastAsia="黑体" w:hAnsi="Times New Roman" w:hint="eastAsia"/>
          <w:color w:val="000000" w:themeColor="text1"/>
          <w:sz w:val="18"/>
          <w:szCs w:val="18"/>
        </w:rPr>
        <w:t>附表</w:t>
      </w:r>
      <w:r>
        <w:rPr>
          <w:rFonts w:ascii="Times New Roman" w:eastAsia="黑体" w:hAnsi="Times New Roman" w:hint="eastAsia"/>
          <w:color w:val="000000" w:themeColor="text1"/>
          <w:sz w:val="18"/>
          <w:szCs w:val="18"/>
        </w:rPr>
        <w:t>2</w:t>
      </w:r>
      <w:r w:rsidRPr="009D6FE7">
        <w:rPr>
          <w:rFonts w:ascii="Times New Roman" w:eastAsia="黑体" w:hAnsi="Times New Roman"/>
          <w:color w:val="000000" w:themeColor="text1"/>
          <w:sz w:val="18"/>
          <w:szCs w:val="18"/>
        </w:rPr>
        <w:t xml:space="preserve">  </w:t>
      </w:r>
      <w:r w:rsidRPr="009D6FE7">
        <w:rPr>
          <w:rFonts w:ascii="Times New Roman" w:eastAsia="黑体" w:hAnsi="Times New Roman"/>
          <w:color w:val="000000" w:themeColor="text1"/>
          <w:sz w:val="18"/>
          <w:szCs w:val="18"/>
        </w:rPr>
        <w:t>稳健性检验</w:t>
      </w:r>
      <w:r w:rsidRPr="009D6FE7">
        <w:rPr>
          <w:rFonts w:ascii="Times New Roman" w:eastAsia="黑体" w:hAnsi="Times New Roman" w:hint="eastAsia"/>
          <w:color w:val="000000" w:themeColor="text1"/>
          <w:sz w:val="18"/>
          <w:szCs w:val="18"/>
        </w:rPr>
        <w:t>II</w:t>
      </w:r>
    </w:p>
    <w:tbl>
      <w:tblPr>
        <w:tblW w:w="5000" w:type="pct"/>
        <w:jc w:val="center"/>
        <w:tblLook w:val="0000"/>
      </w:tblPr>
      <w:tblGrid>
        <w:gridCol w:w="2345"/>
        <w:gridCol w:w="2059"/>
        <w:gridCol w:w="2059"/>
        <w:gridCol w:w="2059"/>
      </w:tblGrid>
      <w:tr w:rsidR="000E660D" w:rsidRPr="00D04BD6" w:rsidTr="002561D7">
        <w:trPr>
          <w:jc w:val="center"/>
        </w:trPr>
        <w:tc>
          <w:tcPr>
            <w:tcW w:w="1376" w:type="pct"/>
            <w:tcBorders>
              <w:top w:val="single" w:sz="8" w:space="0" w:color="auto"/>
              <w:left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single" w:sz="8" w:space="0" w:color="auto"/>
              <w:left w:val="single" w:sz="4" w:space="0" w:color="auto"/>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sz w:val="18"/>
                <w:szCs w:val="18"/>
              </w:rPr>
              <w:t>排除</w:t>
            </w:r>
            <w:r w:rsidRPr="00D04BD6">
              <w:rPr>
                <w:rFonts w:ascii="Times New Roman" w:eastAsia="宋体" w:hAnsi="Times New Roman" w:cs="Times New Roman" w:hint="eastAsia"/>
                <w:sz w:val="18"/>
                <w:szCs w:val="18"/>
              </w:rPr>
              <w:t>贫困村样本</w:t>
            </w:r>
          </w:p>
        </w:tc>
        <w:tc>
          <w:tcPr>
            <w:tcW w:w="1208" w:type="pct"/>
            <w:tcBorders>
              <w:top w:val="single" w:sz="8" w:space="0" w:color="auto"/>
              <w:left w:val="single" w:sz="4" w:space="0" w:color="auto"/>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sz w:val="18"/>
                <w:szCs w:val="18"/>
              </w:rPr>
              <w:t>排除</w:t>
            </w:r>
            <w:r w:rsidRPr="00D04BD6">
              <w:rPr>
                <w:rFonts w:ascii="Times New Roman" w:eastAsia="宋体" w:hAnsi="Times New Roman" w:cs="Times New Roman" w:hint="eastAsia"/>
                <w:sz w:val="18"/>
                <w:szCs w:val="18"/>
              </w:rPr>
              <w:t>贫困县样本</w:t>
            </w:r>
          </w:p>
        </w:tc>
        <w:tc>
          <w:tcPr>
            <w:tcW w:w="1208" w:type="pct"/>
            <w:tcBorders>
              <w:top w:val="single" w:sz="8" w:space="0" w:color="auto"/>
              <w:left w:val="single" w:sz="4" w:space="0" w:color="auto"/>
              <w:bottom w:val="single" w:sz="4" w:space="0" w:color="auto"/>
              <w:right w:val="nil"/>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sz w:val="18"/>
                <w:szCs w:val="18"/>
              </w:rPr>
              <w:t>同时排除</w:t>
            </w:r>
          </w:p>
        </w:tc>
      </w:tr>
      <w:tr w:rsidR="000E660D" w:rsidRPr="00D04BD6" w:rsidTr="002561D7">
        <w:trPr>
          <w:jc w:val="center"/>
        </w:trPr>
        <w:tc>
          <w:tcPr>
            <w:tcW w:w="1376" w:type="pct"/>
            <w:tcBorders>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single" w:sz="4" w:space="0" w:color="auto"/>
              <w:left w:val="single" w:sz="4" w:space="0" w:color="auto"/>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(1)</w:t>
            </w:r>
          </w:p>
        </w:tc>
        <w:tc>
          <w:tcPr>
            <w:tcW w:w="1208" w:type="pct"/>
            <w:tcBorders>
              <w:top w:val="single" w:sz="4" w:space="0" w:color="auto"/>
              <w:left w:val="single" w:sz="4" w:space="0" w:color="auto"/>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(2)</w:t>
            </w:r>
          </w:p>
        </w:tc>
        <w:tc>
          <w:tcPr>
            <w:tcW w:w="1208" w:type="pct"/>
            <w:tcBorders>
              <w:top w:val="single" w:sz="4" w:space="0" w:color="auto"/>
              <w:left w:val="single" w:sz="4" w:space="0" w:color="auto"/>
              <w:bottom w:val="single" w:sz="4" w:space="0" w:color="auto"/>
              <w:right w:val="nil"/>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(3)</w:t>
            </w:r>
          </w:p>
        </w:tc>
      </w:tr>
      <w:tr w:rsidR="000E660D" w:rsidRPr="00D04BD6" w:rsidTr="002561D7">
        <w:trPr>
          <w:jc w:val="center"/>
        </w:trPr>
        <w:tc>
          <w:tcPr>
            <w:tcW w:w="1376" w:type="pct"/>
            <w:tcBorders>
              <w:top w:val="nil"/>
              <w:left w:val="nil"/>
              <w:bottom w:val="single" w:sz="8" w:space="0" w:color="auto"/>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single" w:sz="4" w:space="0" w:color="auto"/>
              <w:left w:val="single" w:sz="4" w:space="0" w:color="auto"/>
              <w:bottom w:val="single" w:sz="8" w:space="0" w:color="auto"/>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sz w:val="18"/>
                <w:szCs w:val="18"/>
              </w:rPr>
              <w:t>农户人均收入</w:t>
            </w:r>
          </w:p>
        </w:tc>
        <w:tc>
          <w:tcPr>
            <w:tcW w:w="1208" w:type="pct"/>
            <w:tcBorders>
              <w:top w:val="single" w:sz="4" w:space="0" w:color="auto"/>
              <w:left w:val="single" w:sz="4" w:space="0" w:color="auto"/>
              <w:bottom w:val="single" w:sz="8" w:space="0" w:color="auto"/>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sz w:val="18"/>
                <w:szCs w:val="18"/>
              </w:rPr>
              <w:t>农户人均收入</w:t>
            </w:r>
          </w:p>
        </w:tc>
        <w:tc>
          <w:tcPr>
            <w:tcW w:w="1208" w:type="pct"/>
            <w:tcBorders>
              <w:top w:val="single" w:sz="4" w:space="0" w:color="auto"/>
              <w:left w:val="single" w:sz="4" w:space="0" w:color="auto"/>
              <w:bottom w:val="single" w:sz="8" w:space="0" w:color="auto"/>
              <w:right w:val="nil"/>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sz w:val="18"/>
                <w:szCs w:val="18"/>
              </w:rPr>
              <w:t>农户人均收入</w:t>
            </w:r>
          </w:p>
        </w:tc>
      </w:tr>
      <w:tr w:rsidR="000E660D" w:rsidRPr="00D04BD6" w:rsidTr="002561D7">
        <w:trPr>
          <w:jc w:val="center"/>
        </w:trPr>
        <w:tc>
          <w:tcPr>
            <w:tcW w:w="1376" w:type="pct"/>
            <w:tcBorders>
              <w:top w:val="single" w:sz="8" w:space="0" w:color="auto"/>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数字乡村指数</w:t>
            </w:r>
          </w:p>
        </w:tc>
        <w:tc>
          <w:tcPr>
            <w:tcW w:w="1208" w:type="pct"/>
            <w:tcBorders>
              <w:top w:val="single" w:sz="8" w:space="0" w:color="auto"/>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0.247</w:t>
            </w:r>
            <w:r w:rsidRPr="00D04BD6">
              <w:rPr>
                <w:rFonts w:ascii="Times New Roman" w:eastAsia="宋体" w:hAnsi="Times New Roman" w:cs="Times New Roman"/>
                <w:kern w:val="0"/>
                <w:sz w:val="18"/>
                <w:szCs w:val="18"/>
                <w:vertAlign w:val="superscript"/>
              </w:rPr>
              <w:t>***</w:t>
            </w:r>
          </w:p>
        </w:tc>
        <w:tc>
          <w:tcPr>
            <w:tcW w:w="1208" w:type="pct"/>
            <w:tcBorders>
              <w:top w:val="single" w:sz="8" w:space="0" w:color="auto"/>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0.240</w:t>
            </w:r>
            <w:r w:rsidRPr="00D04BD6">
              <w:rPr>
                <w:rFonts w:ascii="Times New Roman" w:hAnsi="Times New Roman" w:cs="Times New Roman"/>
                <w:kern w:val="0"/>
                <w:sz w:val="18"/>
                <w:szCs w:val="18"/>
                <w:vertAlign w:val="superscript"/>
              </w:rPr>
              <w:t>***</w:t>
            </w:r>
          </w:p>
        </w:tc>
        <w:tc>
          <w:tcPr>
            <w:tcW w:w="1208" w:type="pct"/>
            <w:tcBorders>
              <w:top w:val="single" w:sz="8" w:space="0" w:color="auto"/>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0.241</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(0.0770)</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(0.0852)</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(0.0905)</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性别</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-0.123</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-0.203</w:t>
            </w:r>
            <w:r w:rsidRPr="00D04BD6">
              <w:rPr>
                <w:rFonts w:ascii="Times New Roman" w:hAnsi="Times New Roman" w:cs="Times New Roman"/>
                <w:kern w:val="0"/>
                <w:sz w:val="18"/>
                <w:szCs w:val="18"/>
                <w:vertAlign w:val="superscript"/>
              </w:rPr>
              <w:t>*</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-0.240</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(0.1103)</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(0.1143)</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(0.1359)</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年龄</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-0.021</w:t>
            </w:r>
            <w:r w:rsidRPr="00D04BD6">
              <w:rPr>
                <w:rFonts w:ascii="Times New Roman" w:hAnsi="Times New Roman" w:cs="Times New Roman"/>
                <w:kern w:val="0"/>
                <w:sz w:val="18"/>
                <w:szCs w:val="18"/>
                <w:vertAlign w:val="superscript"/>
              </w:rPr>
              <w:t>***</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-0.018</w:t>
            </w:r>
            <w:r w:rsidRPr="00D04BD6">
              <w:rPr>
                <w:rFonts w:ascii="Times New Roman" w:hAnsi="Times New Roman" w:cs="Times New Roman"/>
                <w:kern w:val="0"/>
                <w:sz w:val="18"/>
                <w:szCs w:val="18"/>
                <w:vertAlign w:val="superscript"/>
              </w:rPr>
              <w:t>***</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-0.020</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(0.0023)</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(0.0029)</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(0.0029)</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受教育程度</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0.006</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0.013</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0.011</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(0.0078)</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(0.0095)</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(0.0093)</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婚姻状况</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0.146</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0.174</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0.265</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(0.1054)</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(0.1132)</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(0.1362)</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hint="eastAsia"/>
                <w:kern w:val="0"/>
                <w:sz w:val="18"/>
                <w:szCs w:val="18"/>
              </w:rPr>
              <w:t>政治面貌</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0.209</w:t>
            </w:r>
            <w:r w:rsidRPr="00D04BD6">
              <w:rPr>
                <w:rFonts w:ascii="Times New Roman" w:hAnsi="Times New Roman" w:cs="Times New Roman"/>
                <w:kern w:val="0"/>
                <w:sz w:val="18"/>
                <w:szCs w:val="18"/>
                <w:vertAlign w:val="superscript"/>
              </w:rPr>
              <w:t>***</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0.206</w:t>
            </w:r>
            <w:r w:rsidRPr="00D04BD6">
              <w:rPr>
                <w:rFonts w:ascii="Times New Roman" w:hAnsi="Times New Roman" w:cs="Times New Roman"/>
                <w:kern w:val="0"/>
                <w:sz w:val="18"/>
                <w:szCs w:val="18"/>
                <w:vertAlign w:val="superscript"/>
              </w:rPr>
              <w:t>***</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0.198</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(0.0481)</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(0.0609)</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(0.0669)</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家庭规模</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-0.070</w:t>
            </w:r>
            <w:r w:rsidRPr="00D04BD6">
              <w:rPr>
                <w:rFonts w:ascii="Times New Roman" w:hAnsi="Times New Roman" w:cs="Times New Roman"/>
                <w:kern w:val="0"/>
                <w:sz w:val="18"/>
                <w:szCs w:val="18"/>
                <w:vertAlign w:val="superscript"/>
              </w:rPr>
              <w:t>***</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-0.070</w:t>
            </w:r>
            <w:r w:rsidRPr="00D04BD6">
              <w:rPr>
                <w:rFonts w:ascii="Times New Roman" w:hAnsi="Times New Roman" w:cs="Times New Roman"/>
                <w:kern w:val="0"/>
                <w:sz w:val="18"/>
                <w:szCs w:val="18"/>
                <w:vertAlign w:val="superscript"/>
              </w:rPr>
              <w:t>***</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-0.067</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(0.0154)</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(0.0203)</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(0.0199)</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家庭抚养比</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-0.055</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-0.105</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-0.083</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(0.0803)</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(0.0951)</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(0.1032)</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家庭社会资本</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0.019</w:t>
            </w:r>
            <w:r w:rsidRPr="00D04BD6">
              <w:rPr>
                <w:rFonts w:ascii="Times New Roman" w:hAnsi="Times New Roman" w:cs="Times New Roman"/>
                <w:kern w:val="0"/>
                <w:sz w:val="18"/>
                <w:szCs w:val="18"/>
                <w:vertAlign w:val="superscript"/>
              </w:rPr>
              <w:t>***</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0.017</w:t>
            </w:r>
            <w:r w:rsidRPr="00D04BD6">
              <w:rPr>
                <w:rFonts w:ascii="Times New Roman" w:hAnsi="Times New Roman" w:cs="Times New Roman"/>
                <w:kern w:val="0"/>
                <w:sz w:val="18"/>
                <w:szCs w:val="18"/>
                <w:vertAlign w:val="superscript"/>
              </w:rPr>
              <w:t>***</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0.017</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(0.0037)</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(0.0039)</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(0.0040)</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家庭土地规模</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0.080</w:t>
            </w:r>
            <w:r w:rsidRPr="00D04BD6">
              <w:rPr>
                <w:rFonts w:ascii="Times New Roman" w:hAnsi="Times New Roman" w:cs="Times New Roman"/>
                <w:kern w:val="0"/>
                <w:sz w:val="18"/>
                <w:szCs w:val="18"/>
                <w:vertAlign w:val="superscript"/>
              </w:rPr>
              <w:t>**</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0.081</w:t>
            </w:r>
            <w:r w:rsidRPr="00D04BD6">
              <w:rPr>
                <w:rFonts w:ascii="Times New Roman" w:hAnsi="Times New Roman" w:cs="Times New Roman"/>
                <w:kern w:val="0"/>
                <w:sz w:val="18"/>
                <w:szCs w:val="18"/>
                <w:vertAlign w:val="superscript"/>
              </w:rPr>
              <w:t>**</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0.087</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(0.0383)</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(0.0386)</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(0.0495)</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村庄土地规模</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0.056</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0.013</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0.027</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(0.0401)</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(0.0442)</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(0.0570)</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村庄交通情况</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0.349</w:t>
            </w:r>
            <w:r w:rsidRPr="00D04BD6">
              <w:rPr>
                <w:rFonts w:ascii="Times New Roman" w:hAnsi="Times New Roman" w:cs="Times New Roman"/>
                <w:kern w:val="0"/>
                <w:sz w:val="18"/>
                <w:szCs w:val="18"/>
                <w:vertAlign w:val="superscript"/>
              </w:rPr>
              <w:t>***</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0.370</w:t>
            </w:r>
            <w:r w:rsidRPr="00D04BD6">
              <w:rPr>
                <w:rFonts w:ascii="Times New Roman" w:hAnsi="Times New Roman" w:cs="Times New Roman"/>
                <w:kern w:val="0"/>
                <w:sz w:val="18"/>
                <w:szCs w:val="18"/>
                <w:vertAlign w:val="superscript"/>
              </w:rPr>
              <w:t>**</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0.348</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(0.1193)</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(0.1531)</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(0.1714)</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地区经济水平</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-0.040</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0.096</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0.100</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(0.0664)</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(0.0865)</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(0.0893)</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地区固定资产投资</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0.041</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-0.089</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-0.102</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(0.0412)</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(0.0675)</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(0.0940)</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常数项</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9.932</w:t>
            </w:r>
            <w:r w:rsidRPr="00D04BD6">
              <w:rPr>
                <w:rFonts w:ascii="Times New Roman" w:hAnsi="Times New Roman" w:cs="Times New Roman"/>
                <w:kern w:val="0"/>
                <w:sz w:val="18"/>
                <w:szCs w:val="18"/>
                <w:vertAlign w:val="superscript"/>
              </w:rPr>
              <w:t>***</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9.716</w:t>
            </w:r>
            <w:r w:rsidRPr="00D04BD6">
              <w:rPr>
                <w:rFonts w:ascii="Times New Roman" w:hAnsi="Times New Roman" w:cs="Times New Roman"/>
                <w:kern w:val="0"/>
                <w:sz w:val="18"/>
                <w:szCs w:val="18"/>
                <w:vertAlign w:val="superscript"/>
              </w:rPr>
              <w:t>***</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9.902</w:t>
            </w:r>
            <w:r w:rsidRPr="00D04BD6">
              <w:rPr>
                <w:rFonts w:ascii="Times New Roman" w:hAnsi="Times New Roman" w:cs="Times New Roman"/>
                <w:kern w:val="0"/>
                <w:sz w:val="18"/>
                <w:szCs w:val="18"/>
                <w:vertAlign w:val="superscript"/>
              </w:rPr>
              <w:t>***</w:t>
            </w:r>
          </w:p>
        </w:tc>
      </w:tr>
      <w:tr w:rsidR="000E660D" w:rsidRPr="00D04BD6" w:rsidTr="002561D7">
        <w:trPr>
          <w:jc w:val="center"/>
        </w:trPr>
        <w:tc>
          <w:tcPr>
            <w:tcW w:w="1376" w:type="pct"/>
            <w:tcBorders>
              <w:top w:val="nil"/>
              <w:left w:val="nil"/>
              <w:bottom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(0.9881)</w:t>
            </w:r>
          </w:p>
        </w:tc>
        <w:tc>
          <w:tcPr>
            <w:tcW w:w="1208" w:type="pct"/>
            <w:tcBorders>
              <w:top w:val="nil"/>
              <w:left w:val="single" w:sz="4" w:space="0" w:color="auto"/>
              <w:bottom w:val="nil"/>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(1.1862)</w:t>
            </w:r>
          </w:p>
        </w:tc>
        <w:tc>
          <w:tcPr>
            <w:tcW w:w="1208" w:type="pct"/>
            <w:tcBorders>
              <w:top w:val="nil"/>
              <w:left w:val="single" w:sz="4" w:space="0" w:color="auto"/>
              <w:bottom w:val="nil"/>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(1.3230)</w:t>
            </w:r>
          </w:p>
        </w:tc>
      </w:tr>
      <w:tr w:rsidR="000E660D" w:rsidRPr="00D04BD6" w:rsidTr="002561D7">
        <w:trPr>
          <w:jc w:val="center"/>
        </w:trPr>
        <w:tc>
          <w:tcPr>
            <w:tcW w:w="1376" w:type="pct"/>
            <w:tcBorders>
              <w:top w:val="nil"/>
              <w:left w:val="nil"/>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hint="eastAsia"/>
                <w:kern w:val="0"/>
                <w:sz w:val="18"/>
                <w:szCs w:val="18"/>
              </w:rPr>
              <w:t>地区</w:t>
            </w:r>
            <w:r w:rsidRPr="00D04BD6">
              <w:rPr>
                <w:rFonts w:ascii="Times New Roman" w:eastAsia="宋体" w:hAnsi="Times New Roman" w:cs="Times New Roman"/>
                <w:kern w:val="0"/>
                <w:sz w:val="18"/>
                <w:szCs w:val="18"/>
              </w:rPr>
              <w:t>固定效应</w:t>
            </w:r>
          </w:p>
        </w:tc>
        <w:tc>
          <w:tcPr>
            <w:tcW w:w="1208" w:type="pct"/>
            <w:tcBorders>
              <w:top w:val="nil"/>
              <w:left w:val="single" w:sz="4" w:space="0" w:color="auto"/>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是</w:t>
            </w:r>
          </w:p>
        </w:tc>
        <w:tc>
          <w:tcPr>
            <w:tcW w:w="1208" w:type="pct"/>
            <w:tcBorders>
              <w:top w:val="nil"/>
              <w:left w:val="single" w:sz="4" w:space="0" w:color="auto"/>
              <w:bottom w:val="single" w:sz="4" w:space="0" w:color="auto"/>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是</w:t>
            </w:r>
          </w:p>
        </w:tc>
        <w:tc>
          <w:tcPr>
            <w:tcW w:w="1208" w:type="pct"/>
            <w:tcBorders>
              <w:top w:val="nil"/>
              <w:left w:val="single" w:sz="4" w:space="0" w:color="auto"/>
              <w:bottom w:val="single" w:sz="4" w:space="0" w:color="auto"/>
              <w:right w:val="nil"/>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是</w:t>
            </w:r>
          </w:p>
        </w:tc>
      </w:tr>
      <w:tr w:rsidR="000E660D" w:rsidRPr="00D04BD6" w:rsidTr="002561D7">
        <w:trPr>
          <w:jc w:val="center"/>
        </w:trPr>
        <w:tc>
          <w:tcPr>
            <w:tcW w:w="1376" w:type="pct"/>
            <w:tcBorders>
              <w:top w:val="single" w:sz="4" w:space="0" w:color="auto"/>
              <w:left w:val="nil"/>
              <w:right w:val="single" w:sz="4" w:space="0" w:color="auto"/>
            </w:tcBorders>
            <w:vAlign w:val="center"/>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sz w:val="18"/>
                <w:szCs w:val="18"/>
              </w:rPr>
              <w:t>样本量</w:t>
            </w:r>
          </w:p>
        </w:tc>
        <w:tc>
          <w:tcPr>
            <w:tcW w:w="1208" w:type="pct"/>
            <w:tcBorders>
              <w:top w:val="single" w:sz="4" w:space="0" w:color="auto"/>
              <w:left w:val="single" w:sz="4" w:space="0" w:color="auto"/>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2081</w:t>
            </w:r>
          </w:p>
        </w:tc>
        <w:tc>
          <w:tcPr>
            <w:tcW w:w="1208" w:type="pct"/>
            <w:tcBorders>
              <w:top w:val="single" w:sz="4" w:space="0" w:color="auto"/>
              <w:left w:val="single" w:sz="4" w:space="0" w:color="auto"/>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1864</w:t>
            </w:r>
          </w:p>
        </w:tc>
        <w:tc>
          <w:tcPr>
            <w:tcW w:w="1208" w:type="pct"/>
            <w:tcBorders>
              <w:top w:val="single" w:sz="4" w:space="0" w:color="auto"/>
              <w:left w:val="single" w:sz="4" w:space="0" w:color="auto"/>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1494</w:t>
            </w:r>
          </w:p>
        </w:tc>
      </w:tr>
      <w:tr w:rsidR="000E660D" w:rsidRPr="00D04BD6" w:rsidTr="002561D7">
        <w:trPr>
          <w:jc w:val="center"/>
        </w:trPr>
        <w:tc>
          <w:tcPr>
            <w:tcW w:w="1376" w:type="pct"/>
            <w:tcBorders>
              <w:top w:val="nil"/>
              <w:left w:val="nil"/>
              <w:bottom w:val="single" w:sz="8" w:space="0" w:color="auto"/>
              <w:right w:val="single" w:sz="4" w:space="0" w:color="auto"/>
            </w:tcBorders>
            <w:vAlign w:val="center"/>
          </w:tcPr>
          <w:p w:rsidR="000E660D" w:rsidRPr="00D04BD6" w:rsidRDefault="00EE4CAD" w:rsidP="002561D7">
            <w:pPr>
              <w:autoSpaceDE w:val="0"/>
              <w:autoSpaceDN w:val="0"/>
              <w:adjustRightInd w:val="0"/>
              <w:jc w:val="center"/>
              <w:rPr>
                <w:rFonts w:ascii="Times New Roman" w:eastAsia="宋体" w:hAnsi="Times New Roman" w:cs="Times New Roman"/>
                <w:kern w:val="0"/>
                <w:sz w:val="18"/>
                <w:szCs w:val="18"/>
              </w:rPr>
            </w:pPr>
            <m:oMathPara>
              <m:oMath>
                <m:sSup>
                  <m:sSupPr>
                    <m:ctrlPr>
                      <w:rPr>
                        <w:rFonts w:ascii="Cambria Math" w:eastAsia="宋体" w:hAnsi="Cambria Math" w:cs="Times New Roman"/>
                        <w:i/>
                        <w:iCs/>
                        <w:sz w:val="18"/>
                        <w:szCs w:val="18"/>
                      </w:rPr>
                    </m:ctrlPr>
                  </m:sSupPr>
                  <m:e>
                    <m:r>
                      <w:rPr>
                        <w:rFonts w:ascii="Cambria Math" w:eastAsia="宋体" w:hAnsi="Cambria Math" w:cs="Times New Roman"/>
                        <w:sz w:val="18"/>
                        <w:szCs w:val="18"/>
                      </w:rPr>
                      <m:t>R</m:t>
                    </m:r>
                  </m:e>
                  <m:sup>
                    <m:r>
                      <w:rPr>
                        <w:rFonts w:ascii="Cambria Math" w:eastAsia="宋体" w:hAnsi="Cambria Math" w:cs="Times New Roman"/>
                        <w:sz w:val="18"/>
                        <w:szCs w:val="18"/>
                      </w:rPr>
                      <m:t>2</m:t>
                    </m:r>
                  </m:sup>
                </m:sSup>
              </m:oMath>
            </m:oMathPara>
          </w:p>
        </w:tc>
        <w:tc>
          <w:tcPr>
            <w:tcW w:w="1208" w:type="pct"/>
            <w:tcBorders>
              <w:top w:val="nil"/>
              <w:left w:val="single" w:sz="4" w:space="0" w:color="auto"/>
              <w:bottom w:val="single" w:sz="8" w:space="0" w:color="auto"/>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eastAsia="宋体" w:hAnsi="Times New Roman" w:cs="Times New Roman"/>
                <w:kern w:val="0"/>
                <w:sz w:val="18"/>
                <w:szCs w:val="18"/>
              </w:rPr>
              <w:t>0.190</w:t>
            </w:r>
          </w:p>
        </w:tc>
        <w:tc>
          <w:tcPr>
            <w:tcW w:w="1208" w:type="pct"/>
            <w:tcBorders>
              <w:top w:val="nil"/>
              <w:left w:val="single" w:sz="4" w:space="0" w:color="auto"/>
              <w:bottom w:val="single" w:sz="8" w:space="0" w:color="auto"/>
              <w:right w:val="single" w:sz="4" w:space="0" w:color="auto"/>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0.195</w:t>
            </w:r>
          </w:p>
        </w:tc>
        <w:tc>
          <w:tcPr>
            <w:tcW w:w="1208" w:type="pct"/>
            <w:tcBorders>
              <w:top w:val="nil"/>
              <w:left w:val="single" w:sz="4" w:space="0" w:color="auto"/>
              <w:bottom w:val="single" w:sz="8" w:space="0" w:color="auto"/>
              <w:right w:val="nil"/>
            </w:tcBorders>
          </w:tcPr>
          <w:p w:rsidR="000E660D" w:rsidRPr="00D04BD6" w:rsidRDefault="000E660D" w:rsidP="002561D7">
            <w:pPr>
              <w:autoSpaceDE w:val="0"/>
              <w:autoSpaceDN w:val="0"/>
              <w:adjustRightInd w:val="0"/>
              <w:jc w:val="center"/>
              <w:rPr>
                <w:rFonts w:ascii="Times New Roman" w:eastAsia="宋体" w:hAnsi="Times New Roman" w:cs="Times New Roman"/>
                <w:kern w:val="0"/>
                <w:sz w:val="18"/>
                <w:szCs w:val="18"/>
              </w:rPr>
            </w:pPr>
            <w:r w:rsidRPr="00D04BD6">
              <w:rPr>
                <w:rFonts w:ascii="Times New Roman" w:hAnsi="Times New Roman" w:cs="Times New Roman"/>
                <w:kern w:val="0"/>
                <w:sz w:val="18"/>
                <w:szCs w:val="18"/>
              </w:rPr>
              <w:t>0.209</w:t>
            </w:r>
          </w:p>
        </w:tc>
      </w:tr>
    </w:tbl>
    <w:p w:rsidR="000E660D" w:rsidRDefault="000E660D" w:rsidP="000E660D">
      <w:pPr>
        <w:rPr>
          <w:rFonts w:ascii="Times New Roman" w:eastAsia="宋体" w:hAnsi="Times New Roman" w:cs="Times New Roman" w:hint="eastAsia"/>
        </w:rPr>
      </w:pPr>
    </w:p>
    <w:p w:rsidR="002225AE" w:rsidRPr="002225AE" w:rsidRDefault="002225AE" w:rsidP="002225AE">
      <w:pPr>
        <w:ind w:firstLineChars="200" w:firstLine="420"/>
        <w:rPr>
          <w:rFonts w:ascii="黑体" w:eastAsia="黑体" w:hAnsi="黑体" w:cs="Times New Roman"/>
        </w:rPr>
      </w:pPr>
      <w:r w:rsidRPr="002225AE">
        <w:rPr>
          <w:rFonts w:ascii="黑体" w:eastAsia="黑体" w:hAnsi="黑体" w:cs="Times New Roman" w:hint="eastAsia"/>
        </w:rPr>
        <w:t>三、进一步分析结果</w:t>
      </w:r>
    </w:p>
    <w:p w:rsidR="000E660D" w:rsidRPr="00F20199" w:rsidRDefault="000E660D" w:rsidP="000E660D">
      <w:pPr>
        <w:ind w:firstLineChars="200" w:firstLine="360"/>
        <w:jc w:val="center"/>
        <w:rPr>
          <w:rFonts w:ascii="Times New Roman" w:eastAsia="黑体" w:hAnsi="Times New Roman"/>
          <w:color w:val="000000" w:themeColor="text1"/>
          <w:sz w:val="18"/>
          <w:szCs w:val="18"/>
        </w:rPr>
      </w:pPr>
      <w:r w:rsidRPr="00F20199">
        <w:rPr>
          <w:rFonts w:ascii="Times New Roman" w:eastAsia="黑体" w:hAnsi="Times New Roman" w:hint="eastAsia"/>
          <w:color w:val="000000" w:themeColor="text1"/>
          <w:sz w:val="18"/>
          <w:szCs w:val="18"/>
        </w:rPr>
        <w:t>附表</w:t>
      </w:r>
      <w:r w:rsidRPr="00F20199">
        <w:rPr>
          <w:rFonts w:ascii="Times New Roman" w:eastAsia="黑体" w:hAnsi="Times New Roman" w:hint="eastAsia"/>
          <w:color w:val="000000" w:themeColor="text1"/>
          <w:sz w:val="18"/>
          <w:szCs w:val="18"/>
        </w:rPr>
        <w:t xml:space="preserve">3 </w:t>
      </w:r>
      <w:r w:rsidRPr="009D6FE7">
        <w:rPr>
          <w:rFonts w:ascii="Times New Roman" w:eastAsia="黑体" w:hAnsi="Times New Roman" w:hint="eastAsia"/>
          <w:color w:val="000000" w:themeColor="text1"/>
          <w:sz w:val="18"/>
          <w:szCs w:val="18"/>
        </w:rPr>
        <w:t>进一步分析：收入结构</w:t>
      </w:r>
    </w:p>
    <w:tbl>
      <w:tblPr>
        <w:tblW w:w="9654" w:type="dxa"/>
        <w:jc w:val="center"/>
        <w:tblInd w:w="-208" w:type="dxa"/>
        <w:tblLayout w:type="fixed"/>
        <w:tblLook w:val="0000"/>
      </w:tblPr>
      <w:tblGrid>
        <w:gridCol w:w="1716"/>
        <w:gridCol w:w="1134"/>
        <w:gridCol w:w="1134"/>
        <w:gridCol w:w="1134"/>
        <w:gridCol w:w="1134"/>
        <w:gridCol w:w="1134"/>
        <w:gridCol w:w="1134"/>
        <w:gridCol w:w="1134"/>
      </w:tblGrid>
      <w:tr w:rsidR="000E660D" w:rsidRPr="0073347D" w:rsidTr="002225AE">
        <w:trPr>
          <w:jc w:val="center"/>
        </w:trPr>
        <w:tc>
          <w:tcPr>
            <w:tcW w:w="1716" w:type="dxa"/>
            <w:tcBorders>
              <w:top w:val="single" w:sz="8" w:space="0" w:color="auto"/>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single" w:sz="8" w:space="0" w:color="auto"/>
              <w:left w:val="single" w:sz="4" w:space="0" w:color="auto"/>
              <w:bottom w:val="single" w:sz="4"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(1)</w:t>
            </w:r>
          </w:p>
        </w:tc>
        <w:tc>
          <w:tcPr>
            <w:tcW w:w="1134" w:type="dxa"/>
            <w:tcBorders>
              <w:top w:val="single" w:sz="8" w:space="0" w:color="auto"/>
              <w:left w:val="single" w:sz="4" w:space="0" w:color="auto"/>
              <w:bottom w:val="single" w:sz="4" w:space="0" w:color="auto"/>
              <w:right w:val="single" w:sz="4" w:space="0" w:color="auto"/>
            </w:tcBorders>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hint="eastAsia"/>
                <w:kern w:val="0"/>
                <w:sz w:val="18"/>
                <w:szCs w:val="18"/>
              </w:rPr>
              <w:t>（</w:t>
            </w:r>
            <w:r w:rsidRPr="0073347D">
              <w:rPr>
                <w:rFonts w:ascii="Times New Roman" w:eastAsia="宋体" w:hAnsi="Times New Roman" w:cs="Times New Roman" w:hint="eastAsia"/>
                <w:kern w:val="0"/>
                <w:sz w:val="18"/>
                <w:szCs w:val="18"/>
              </w:rPr>
              <w:t>2</w:t>
            </w:r>
            <w:r w:rsidRPr="0073347D">
              <w:rPr>
                <w:rFonts w:ascii="Times New Roman" w:eastAsia="宋体" w:hAnsi="Times New Roman" w:cs="Times New Roman" w:hint="eastAsia"/>
                <w:kern w:val="0"/>
                <w:sz w:val="18"/>
                <w:szCs w:val="18"/>
              </w:rPr>
              <w:t>）</w:t>
            </w:r>
          </w:p>
        </w:tc>
        <w:tc>
          <w:tcPr>
            <w:tcW w:w="1134" w:type="dxa"/>
            <w:tcBorders>
              <w:top w:val="single" w:sz="8" w:space="0" w:color="auto"/>
              <w:left w:val="single" w:sz="4" w:space="0" w:color="auto"/>
              <w:bottom w:val="single" w:sz="4" w:space="0" w:color="auto"/>
              <w:right w:val="single" w:sz="4" w:space="0" w:color="auto"/>
            </w:tcBorders>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hint="eastAsia"/>
                <w:kern w:val="0"/>
                <w:sz w:val="18"/>
                <w:szCs w:val="18"/>
              </w:rPr>
              <w:t>（</w:t>
            </w:r>
            <w:r w:rsidRPr="0073347D">
              <w:rPr>
                <w:rFonts w:ascii="Times New Roman" w:eastAsia="宋体" w:hAnsi="Times New Roman" w:cs="Times New Roman" w:hint="eastAsia"/>
                <w:kern w:val="0"/>
                <w:sz w:val="18"/>
                <w:szCs w:val="18"/>
              </w:rPr>
              <w:t>3</w:t>
            </w:r>
            <w:r w:rsidRPr="0073347D">
              <w:rPr>
                <w:rFonts w:ascii="Times New Roman" w:eastAsia="宋体" w:hAnsi="Times New Roman" w:cs="Times New Roman" w:hint="eastAsia"/>
                <w:kern w:val="0"/>
                <w:sz w:val="18"/>
                <w:szCs w:val="18"/>
              </w:rPr>
              <w:t>）</w:t>
            </w:r>
          </w:p>
        </w:tc>
        <w:tc>
          <w:tcPr>
            <w:tcW w:w="1134" w:type="dxa"/>
            <w:tcBorders>
              <w:top w:val="single" w:sz="8" w:space="0" w:color="auto"/>
              <w:left w:val="single" w:sz="4" w:space="0" w:color="auto"/>
              <w:bottom w:val="single" w:sz="4" w:space="0" w:color="auto"/>
              <w:right w:val="single" w:sz="4" w:space="0" w:color="auto"/>
            </w:tcBorders>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hint="eastAsia"/>
                <w:kern w:val="0"/>
                <w:sz w:val="18"/>
                <w:szCs w:val="18"/>
              </w:rPr>
              <w:t>（</w:t>
            </w:r>
            <w:r w:rsidRPr="0073347D">
              <w:rPr>
                <w:rFonts w:ascii="Times New Roman" w:eastAsia="宋体" w:hAnsi="Times New Roman" w:cs="Times New Roman" w:hint="eastAsia"/>
                <w:kern w:val="0"/>
                <w:sz w:val="18"/>
                <w:szCs w:val="18"/>
              </w:rPr>
              <w:t>4</w:t>
            </w:r>
            <w:r w:rsidRPr="0073347D">
              <w:rPr>
                <w:rFonts w:ascii="Times New Roman" w:eastAsia="宋体" w:hAnsi="Times New Roman" w:cs="Times New Roman" w:hint="eastAsia"/>
                <w:kern w:val="0"/>
                <w:sz w:val="18"/>
                <w:szCs w:val="18"/>
              </w:rPr>
              <w:t>）</w:t>
            </w:r>
          </w:p>
        </w:tc>
        <w:tc>
          <w:tcPr>
            <w:tcW w:w="1134" w:type="dxa"/>
            <w:tcBorders>
              <w:top w:val="single" w:sz="8" w:space="0" w:color="auto"/>
              <w:left w:val="single" w:sz="4" w:space="0" w:color="auto"/>
              <w:bottom w:val="single" w:sz="4"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w:t>
            </w:r>
            <w:r w:rsidRPr="0073347D">
              <w:rPr>
                <w:rFonts w:ascii="Times New Roman" w:eastAsia="宋体" w:hAnsi="Times New Roman" w:cs="Times New Roman" w:hint="eastAsia"/>
                <w:kern w:val="0"/>
                <w:sz w:val="18"/>
                <w:szCs w:val="18"/>
              </w:rPr>
              <w:t>5</w:t>
            </w:r>
            <w:r w:rsidRPr="0073347D">
              <w:rPr>
                <w:rFonts w:ascii="Times New Roman" w:eastAsia="宋体" w:hAnsi="Times New Roman" w:cs="Times New Roman"/>
                <w:kern w:val="0"/>
                <w:sz w:val="18"/>
                <w:szCs w:val="18"/>
              </w:rPr>
              <w:t>)</w:t>
            </w:r>
          </w:p>
        </w:tc>
        <w:tc>
          <w:tcPr>
            <w:tcW w:w="1134" w:type="dxa"/>
            <w:tcBorders>
              <w:top w:val="single" w:sz="8" w:space="0" w:color="auto"/>
              <w:left w:val="single" w:sz="4" w:space="0" w:color="auto"/>
              <w:bottom w:val="single" w:sz="4"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w:t>
            </w:r>
            <w:r w:rsidRPr="0073347D">
              <w:rPr>
                <w:rFonts w:ascii="Times New Roman" w:eastAsia="宋体" w:hAnsi="Times New Roman" w:cs="Times New Roman" w:hint="eastAsia"/>
                <w:kern w:val="0"/>
                <w:sz w:val="18"/>
                <w:szCs w:val="18"/>
              </w:rPr>
              <w:t>6</w:t>
            </w:r>
            <w:r w:rsidRPr="0073347D">
              <w:rPr>
                <w:rFonts w:ascii="Times New Roman" w:eastAsia="宋体" w:hAnsi="Times New Roman" w:cs="Times New Roman"/>
                <w:kern w:val="0"/>
                <w:sz w:val="18"/>
                <w:szCs w:val="18"/>
              </w:rPr>
              <w:t>)</w:t>
            </w:r>
          </w:p>
        </w:tc>
        <w:tc>
          <w:tcPr>
            <w:tcW w:w="1134" w:type="dxa"/>
            <w:tcBorders>
              <w:top w:val="single" w:sz="8" w:space="0" w:color="auto"/>
              <w:left w:val="single" w:sz="4" w:space="0" w:color="auto"/>
              <w:bottom w:val="single" w:sz="4" w:space="0" w:color="auto"/>
              <w:right w:val="nil"/>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w:t>
            </w:r>
            <w:r w:rsidRPr="0073347D">
              <w:rPr>
                <w:rFonts w:ascii="Times New Roman" w:eastAsia="宋体" w:hAnsi="Times New Roman" w:cs="Times New Roman" w:hint="eastAsia"/>
                <w:kern w:val="0"/>
                <w:sz w:val="18"/>
                <w:szCs w:val="18"/>
              </w:rPr>
              <w:t>7</w:t>
            </w:r>
            <w:r w:rsidRPr="0073347D">
              <w:rPr>
                <w:rFonts w:ascii="Times New Roman" w:eastAsia="宋体" w:hAnsi="Times New Roman" w:cs="Times New Roman"/>
                <w:kern w:val="0"/>
                <w:sz w:val="18"/>
                <w:szCs w:val="18"/>
              </w:rPr>
              <w:t>)</w:t>
            </w:r>
          </w:p>
        </w:tc>
      </w:tr>
      <w:tr w:rsidR="000E660D" w:rsidRPr="0073347D" w:rsidTr="002225AE">
        <w:trPr>
          <w:jc w:val="center"/>
        </w:trPr>
        <w:tc>
          <w:tcPr>
            <w:tcW w:w="1716" w:type="dxa"/>
            <w:tcBorders>
              <w:top w:val="nil"/>
              <w:left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sz w:val="18"/>
                <w:szCs w:val="18"/>
              </w:rPr>
            </w:pPr>
            <w:r w:rsidRPr="0073347D">
              <w:rPr>
                <w:rFonts w:ascii="Times New Roman" w:eastAsia="宋体" w:hAnsi="Times New Roman" w:cs="Times New Roman" w:hint="eastAsia"/>
                <w:sz w:val="18"/>
                <w:szCs w:val="18"/>
              </w:rPr>
              <w:t>人均农业经营收入</w:t>
            </w:r>
          </w:p>
        </w:tc>
        <w:tc>
          <w:tcPr>
            <w:tcW w:w="1134" w:type="dxa"/>
            <w:vMerge w:val="restart"/>
            <w:tcBorders>
              <w:top w:val="single" w:sz="4" w:space="0" w:color="auto"/>
              <w:left w:val="single" w:sz="4"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sz w:val="18"/>
                <w:szCs w:val="18"/>
              </w:rPr>
            </w:pPr>
            <w:r w:rsidRPr="0073347D">
              <w:rPr>
                <w:rFonts w:ascii="Times New Roman" w:eastAsia="宋体" w:hAnsi="Times New Roman" w:cs="Times New Roman" w:hint="eastAsia"/>
                <w:sz w:val="18"/>
                <w:szCs w:val="18"/>
              </w:rPr>
              <w:t>人均非农经营收入</w:t>
            </w:r>
          </w:p>
        </w:tc>
        <w:tc>
          <w:tcPr>
            <w:tcW w:w="1134" w:type="dxa"/>
            <w:vMerge w:val="restart"/>
            <w:tcBorders>
              <w:top w:val="single" w:sz="4" w:space="0" w:color="auto"/>
              <w:left w:val="single" w:sz="4"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sz w:val="18"/>
                <w:szCs w:val="18"/>
              </w:rPr>
            </w:pPr>
            <w:r w:rsidRPr="0073347D">
              <w:rPr>
                <w:rFonts w:ascii="Times New Roman" w:eastAsia="宋体" w:hAnsi="Times New Roman" w:cs="Times New Roman" w:hint="eastAsia"/>
                <w:sz w:val="18"/>
                <w:szCs w:val="18"/>
              </w:rPr>
              <w:t>人均工资性收入</w:t>
            </w:r>
          </w:p>
        </w:tc>
        <w:tc>
          <w:tcPr>
            <w:tcW w:w="1134" w:type="dxa"/>
            <w:vMerge w:val="restart"/>
            <w:tcBorders>
              <w:top w:val="single" w:sz="4" w:space="0" w:color="auto"/>
              <w:left w:val="single" w:sz="4" w:space="0" w:color="auto"/>
              <w:right w:val="nil"/>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sz w:val="18"/>
                <w:szCs w:val="18"/>
              </w:rPr>
            </w:pPr>
            <w:r w:rsidRPr="0073347D">
              <w:rPr>
                <w:rFonts w:ascii="Times New Roman" w:eastAsia="宋体" w:hAnsi="Times New Roman" w:cs="Times New Roman" w:hint="eastAsia"/>
                <w:sz w:val="18"/>
                <w:szCs w:val="18"/>
              </w:rPr>
              <w:t>人均财产性收入</w:t>
            </w:r>
          </w:p>
        </w:tc>
      </w:tr>
      <w:tr w:rsidR="000E660D" w:rsidRPr="0073347D" w:rsidTr="002225AE">
        <w:trPr>
          <w:jc w:val="center"/>
        </w:trPr>
        <w:tc>
          <w:tcPr>
            <w:tcW w:w="1716" w:type="dxa"/>
            <w:tcBorders>
              <w:left w:val="nil"/>
              <w:bottom w:val="single" w:sz="8"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single" w:sz="4" w:space="0" w:color="auto"/>
              <w:left w:val="single" w:sz="4" w:space="0" w:color="auto"/>
              <w:bottom w:val="single" w:sz="8"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hint="eastAsia"/>
                <w:kern w:val="0"/>
                <w:sz w:val="18"/>
                <w:szCs w:val="18"/>
              </w:rPr>
              <w:t>全样本</w:t>
            </w:r>
          </w:p>
        </w:tc>
        <w:tc>
          <w:tcPr>
            <w:tcW w:w="1134" w:type="dxa"/>
            <w:tcBorders>
              <w:top w:val="single" w:sz="4" w:space="0" w:color="auto"/>
              <w:left w:val="single" w:sz="4" w:space="0" w:color="auto"/>
              <w:bottom w:val="single" w:sz="8" w:space="0" w:color="auto"/>
              <w:right w:val="single" w:sz="4" w:space="0" w:color="auto"/>
            </w:tcBorders>
          </w:tcPr>
          <w:p w:rsidR="000E660D" w:rsidRPr="0073347D" w:rsidRDefault="000E660D" w:rsidP="002561D7">
            <w:pPr>
              <w:autoSpaceDE w:val="0"/>
              <w:autoSpaceDN w:val="0"/>
              <w:adjustRightInd w:val="0"/>
              <w:jc w:val="center"/>
              <w:rPr>
                <w:rFonts w:ascii="Times New Roman" w:eastAsia="宋体" w:hAnsi="Times New Roman" w:cs="Times New Roman"/>
                <w:sz w:val="18"/>
                <w:szCs w:val="18"/>
              </w:rPr>
            </w:pPr>
            <w:r w:rsidRPr="0073347D">
              <w:rPr>
                <w:rFonts w:ascii="Times New Roman" w:eastAsia="宋体" w:hAnsi="Times New Roman" w:cs="Times New Roman" w:hint="eastAsia"/>
                <w:kern w:val="0"/>
                <w:sz w:val="18"/>
                <w:szCs w:val="18"/>
              </w:rPr>
              <w:t>土地转出农户</w:t>
            </w:r>
          </w:p>
        </w:tc>
        <w:tc>
          <w:tcPr>
            <w:tcW w:w="1134" w:type="dxa"/>
            <w:tcBorders>
              <w:top w:val="single" w:sz="4" w:space="0" w:color="auto"/>
              <w:left w:val="single" w:sz="4" w:space="0" w:color="auto"/>
              <w:bottom w:val="single" w:sz="8" w:space="0" w:color="auto"/>
              <w:right w:val="single" w:sz="4" w:space="0" w:color="auto"/>
            </w:tcBorders>
          </w:tcPr>
          <w:p w:rsidR="000E660D" w:rsidRPr="0073347D" w:rsidRDefault="000E660D" w:rsidP="002561D7">
            <w:pPr>
              <w:autoSpaceDE w:val="0"/>
              <w:autoSpaceDN w:val="0"/>
              <w:adjustRightInd w:val="0"/>
              <w:jc w:val="center"/>
              <w:rPr>
                <w:rFonts w:ascii="Times New Roman" w:eastAsia="宋体" w:hAnsi="Times New Roman" w:cs="Times New Roman"/>
                <w:sz w:val="18"/>
                <w:szCs w:val="18"/>
              </w:rPr>
            </w:pPr>
            <w:r w:rsidRPr="0073347D">
              <w:rPr>
                <w:rFonts w:ascii="Times New Roman" w:eastAsia="宋体" w:hAnsi="Times New Roman" w:cs="Times New Roman" w:hint="eastAsia"/>
                <w:kern w:val="0"/>
                <w:sz w:val="18"/>
                <w:szCs w:val="18"/>
              </w:rPr>
              <w:t>土地转入农户</w:t>
            </w:r>
          </w:p>
        </w:tc>
        <w:tc>
          <w:tcPr>
            <w:tcW w:w="1134" w:type="dxa"/>
            <w:tcBorders>
              <w:top w:val="single" w:sz="4" w:space="0" w:color="auto"/>
              <w:left w:val="single" w:sz="4" w:space="0" w:color="auto"/>
              <w:bottom w:val="single" w:sz="8"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hint="eastAsia"/>
                <w:kern w:val="0"/>
                <w:sz w:val="18"/>
                <w:szCs w:val="18"/>
              </w:rPr>
              <w:t>未参与土地流转农户</w:t>
            </w:r>
          </w:p>
        </w:tc>
        <w:tc>
          <w:tcPr>
            <w:tcW w:w="1134" w:type="dxa"/>
            <w:vMerge/>
            <w:tcBorders>
              <w:left w:val="single" w:sz="4" w:space="0" w:color="auto"/>
              <w:bottom w:val="single" w:sz="8"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vMerge/>
            <w:tcBorders>
              <w:left w:val="single" w:sz="4" w:space="0" w:color="auto"/>
              <w:bottom w:val="single" w:sz="8"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vMerge/>
            <w:tcBorders>
              <w:left w:val="single" w:sz="4" w:space="0" w:color="auto"/>
              <w:bottom w:val="single" w:sz="8" w:space="0" w:color="auto"/>
              <w:right w:val="nil"/>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73347D" w:rsidTr="002225AE">
        <w:trPr>
          <w:jc w:val="center"/>
        </w:trPr>
        <w:tc>
          <w:tcPr>
            <w:tcW w:w="1716" w:type="dxa"/>
            <w:tcBorders>
              <w:top w:val="single" w:sz="8" w:space="0" w:color="auto"/>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kern w:val="0"/>
                <w:sz w:val="18"/>
                <w:szCs w:val="18"/>
              </w:rPr>
              <w:t>数字乡村指数</w:t>
            </w:r>
          </w:p>
        </w:tc>
        <w:tc>
          <w:tcPr>
            <w:tcW w:w="1134" w:type="dxa"/>
            <w:tcBorders>
              <w:top w:val="single" w:sz="8" w:space="0" w:color="auto"/>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kern w:val="0"/>
                <w:sz w:val="18"/>
                <w:szCs w:val="16"/>
              </w:rPr>
            </w:pPr>
            <w:r w:rsidRPr="00D63BF7">
              <w:rPr>
                <w:rFonts w:ascii="Times New Roman" w:hAnsi="Times New Roman" w:cs="Times New Roman"/>
                <w:kern w:val="0"/>
                <w:sz w:val="18"/>
                <w:szCs w:val="16"/>
              </w:rPr>
              <w:t>-0.406</w:t>
            </w:r>
          </w:p>
        </w:tc>
        <w:tc>
          <w:tcPr>
            <w:tcW w:w="1134" w:type="dxa"/>
            <w:tcBorders>
              <w:top w:val="single" w:sz="8" w:space="0" w:color="auto"/>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hAnsi="Times New Roman" w:cs="Times New Roman"/>
                <w:kern w:val="0"/>
                <w:sz w:val="18"/>
                <w:szCs w:val="16"/>
              </w:rPr>
            </w:pPr>
            <w:r w:rsidRPr="00D63BF7">
              <w:rPr>
                <w:rFonts w:ascii="Times New Roman" w:hAnsi="Times New Roman" w:cs="Times New Roman"/>
                <w:kern w:val="0"/>
                <w:sz w:val="18"/>
                <w:szCs w:val="16"/>
              </w:rPr>
              <w:t>-0.243</w:t>
            </w:r>
          </w:p>
        </w:tc>
        <w:tc>
          <w:tcPr>
            <w:tcW w:w="1134" w:type="dxa"/>
            <w:tcBorders>
              <w:top w:val="single" w:sz="8" w:space="0" w:color="auto"/>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hAnsi="Times New Roman" w:cs="Times New Roman"/>
                <w:kern w:val="0"/>
                <w:sz w:val="18"/>
                <w:szCs w:val="16"/>
              </w:rPr>
            </w:pPr>
            <w:r w:rsidRPr="00D63BF7">
              <w:rPr>
                <w:rFonts w:ascii="Times New Roman" w:hAnsi="Times New Roman" w:cs="Times New Roman"/>
                <w:kern w:val="0"/>
                <w:sz w:val="18"/>
                <w:szCs w:val="16"/>
              </w:rPr>
              <w:t>1.338</w:t>
            </w:r>
            <w:r w:rsidRPr="00D63BF7">
              <w:rPr>
                <w:rFonts w:ascii="Times New Roman" w:hAnsi="Times New Roman" w:cs="Times New Roman"/>
                <w:kern w:val="0"/>
                <w:sz w:val="18"/>
                <w:szCs w:val="16"/>
                <w:vertAlign w:val="superscript"/>
              </w:rPr>
              <w:t>**</w:t>
            </w:r>
          </w:p>
        </w:tc>
        <w:tc>
          <w:tcPr>
            <w:tcW w:w="1134" w:type="dxa"/>
            <w:tcBorders>
              <w:top w:val="single" w:sz="8" w:space="0" w:color="auto"/>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hAnsi="Times New Roman" w:cs="Times New Roman"/>
                <w:kern w:val="0"/>
                <w:sz w:val="18"/>
                <w:szCs w:val="16"/>
              </w:rPr>
            </w:pPr>
            <w:r w:rsidRPr="00D63BF7">
              <w:rPr>
                <w:rFonts w:ascii="Times New Roman" w:hAnsi="Times New Roman" w:cs="Times New Roman"/>
                <w:kern w:val="0"/>
                <w:sz w:val="18"/>
                <w:szCs w:val="16"/>
              </w:rPr>
              <w:t>-0.639</w:t>
            </w:r>
            <w:r w:rsidRPr="00D63BF7">
              <w:rPr>
                <w:rFonts w:ascii="Times New Roman" w:hAnsi="Times New Roman" w:cs="Times New Roman"/>
                <w:kern w:val="0"/>
                <w:sz w:val="18"/>
                <w:szCs w:val="16"/>
                <w:vertAlign w:val="superscript"/>
              </w:rPr>
              <w:t>**</w:t>
            </w:r>
          </w:p>
        </w:tc>
        <w:tc>
          <w:tcPr>
            <w:tcW w:w="1134" w:type="dxa"/>
            <w:tcBorders>
              <w:top w:val="single" w:sz="8" w:space="0" w:color="auto"/>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kern w:val="0"/>
                <w:sz w:val="18"/>
                <w:szCs w:val="16"/>
              </w:rPr>
            </w:pPr>
            <w:r w:rsidRPr="00D63BF7">
              <w:rPr>
                <w:rFonts w:ascii="Times New Roman" w:hAnsi="Times New Roman" w:cs="Times New Roman"/>
                <w:kern w:val="0"/>
                <w:sz w:val="18"/>
                <w:szCs w:val="16"/>
              </w:rPr>
              <w:t>0.330</w:t>
            </w:r>
            <w:r w:rsidRPr="00D63BF7">
              <w:rPr>
                <w:rFonts w:ascii="Times New Roman" w:hAnsi="Times New Roman" w:cs="Times New Roman"/>
                <w:kern w:val="0"/>
                <w:sz w:val="18"/>
                <w:szCs w:val="16"/>
                <w:vertAlign w:val="superscript"/>
              </w:rPr>
              <w:t>*</w:t>
            </w:r>
          </w:p>
        </w:tc>
        <w:tc>
          <w:tcPr>
            <w:tcW w:w="1134" w:type="dxa"/>
            <w:tcBorders>
              <w:top w:val="single" w:sz="8" w:space="0" w:color="auto"/>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kern w:val="0"/>
                <w:sz w:val="18"/>
                <w:szCs w:val="16"/>
              </w:rPr>
            </w:pPr>
            <w:r w:rsidRPr="00D63BF7">
              <w:rPr>
                <w:rFonts w:ascii="Times New Roman" w:hAnsi="Times New Roman" w:cs="Times New Roman"/>
                <w:kern w:val="0"/>
                <w:sz w:val="18"/>
                <w:szCs w:val="16"/>
              </w:rPr>
              <w:t>0.181</w:t>
            </w:r>
            <w:r w:rsidRPr="00D63BF7">
              <w:rPr>
                <w:rFonts w:ascii="Times New Roman" w:hAnsi="Times New Roman" w:cs="Times New Roman"/>
                <w:kern w:val="0"/>
                <w:sz w:val="18"/>
                <w:szCs w:val="16"/>
                <w:vertAlign w:val="superscript"/>
              </w:rPr>
              <w:t>***</w:t>
            </w:r>
          </w:p>
        </w:tc>
        <w:tc>
          <w:tcPr>
            <w:tcW w:w="1134" w:type="dxa"/>
            <w:tcBorders>
              <w:top w:val="single" w:sz="8" w:space="0" w:color="auto"/>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kern w:val="0"/>
                <w:sz w:val="18"/>
                <w:szCs w:val="16"/>
              </w:rPr>
            </w:pPr>
            <w:r w:rsidRPr="00D63BF7">
              <w:rPr>
                <w:rFonts w:ascii="Times New Roman" w:hAnsi="Times New Roman" w:cs="Times New Roman"/>
                <w:kern w:val="0"/>
                <w:sz w:val="18"/>
                <w:szCs w:val="16"/>
              </w:rPr>
              <w:t>0.235</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kern w:val="0"/>
                <w:sz w:val="18"/>
                <w:szCs w:val="16"/>
              </w:rPr>
            </w:pPr>
            <w:r w:rsidRPr="00D63BF7">
              <w:rPr>
                <w:rFonts w:ascii="Times New Roman" w:hAnsi="Times New Roman" w:cs="Times New Roman"/>
                <w:kern w:val="0"/>
                <w:sz w:val="18"/>
                <w:szCs w:val="16"/>
              </w:rPr>
              <w:t>(0.2742)</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hAnsi="Times New Roman" w:cs="Times New Roman"/>
                <w:kern w:val="0"/>
                <w:sz w:val="18"/>
                <w:szCs w:val="16"/>
              </w:rPr>
            </w:pPr>
            <w:r w:rsidRPr="00D63BF7">
              <w:rPr>
                <w:rFonts w:ascii="Times New Roman" w:hAnsi="Times New Roman" w:cs="Times New Roman"/>
                <w:kern w:val="0"/>
                <w:sz w:val="18"/>
                <w:szCs w:val="16"/>
              </w:rPr>
              <w:t>(0.6207)</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hAnsi="Times New Roman" w:cs="Times New Roman"/>
                <w:kern w:val="0"/>
                <w:sz w:val="18"/>
                <w:szCs w:val="16"/>
              </w:rPr>
            </w:pPr>
            <w:r w:rsidRPr="00D63BF7">
              <w:rPr>
                <w:rFonts w:ascii="Times New Roman" w:hAnsi="Times New Roman" w:cs="Times New Roman"/>
                <w:kern w:val="0"/>
                <w:sz w:val="18"/>
                <w:szCs w:val="16"/>
              </w:rPr>
              <w:t>(0.6431)</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hAnsi="Times New Roman" w:cs="Times New Roman"/>
                <w:kern w:val="0"/>
                <w:sz w:val="18"/>
                <w:szCs w:val="16"/>
              </w:rPr>
            </w:pPr>
            <w:r w:rsidRPr="00D63BF7">
              <w:rPr>
                <w:rFonts w:ascii="Times New Roman" w:hAnsi="Times New Roman" w:cs="Times New Roman"/>
                <w:kern w:val="0"/>
                <w:sz w:val="18"/>
                <w:szCs w:val="16"/>
              </w:rPr>
              <w:t>(0.2576)</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kern w:val="0"/>
                <w:sz w:val="18"/>
                <w:szCs w:val="16"/>
              </w:rPr>
            </w:pPr>
            <w:r w:rsidRPr="00D63BF7">
              <w:rPr>
                <w:rFonts w:ascii="Times New Roman" w:hAnsi="Times New Roman" w:cs="Times New Roman"/>
                <w:kern w:val="0"/>
                <w:sz w:val="18"/>
                <w:szCs w:val="16"/>
              </w:rPr>
              <w:t>(0.1856)</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kern w:val="0"/>
                <w:sz w:val="18"/>
                <w:szCs w:val="16"/>
              </w:rPr>
            </w:pPr>
            <w:r w:rsidRPr="00D63BF7">
              <w:rPr>
                <w:rFonts w:ascii="Times New Roman" w:hAnsi="Times New Roman" w:cs="Times New Roman"/>
                <w:kern w:val="0"/>
                <w:sz w:val="18"/>
                <w:szCs w:val="16"/>
              </w:rPr>
              <w:t>(0.0636)</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kern w:val="0"/>
                <w:sz w:val="18"/>
                <w:szCs w:val="16"/>
              </w:rPr>
            </w:pPr>
            <w:r w:rsidRPr="00D63BF7">
              <w:rPr>
                <w:rFonts w:ascii="Times New Roman" w:hAnsi="Times New Roman" w:cs="Times New Roman"/>
                <w:kern w:val="0"/>
                <w:sz w:val="18"/>
                <w:szCs w:val="16"/>
              </w:rPr>
              <w:t>(0.1857)</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3F4399">
              <w:rPr>
                <w:rFonts w:ascii="宋体" w:eastAsia="宋体" w:hAnsi="宋体"/>
                <w:sz w:val="18"/>
                <w:szCs w:val="18"/>
              </w:rPr>
              <w:t>性别</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0.350</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1.510</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0.554</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0.135</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0.095</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-0.017</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-0.599</w:t>
            </w:r>
            <w:r w:rsidRPr="00D63BF7">
              <w:rPr>
                <w:rFonts w:ascii="Times New Roman" w:hAnsi="Times New Roman" w:cs="Times New Roman"/>
                <w:kern w:val="0"/>
                <w:sz w:val="18"/>
                <w:szCs w:val="18"/>
                <w:vertAlign w:val="superscript"/>
              </w:rPr>
              <w:t>***</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(0.3213)</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(0.6977)</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(1.1578)</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(0.3082)</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(0.2714)</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(0.0830)</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(0.1621)</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3F4399">
              <w:rPr>
                <w:rFonts w:ascii="宋体" w:eastAsia="宋体" w:hAnsi="宋体"/>
                <w:sz w:val="18"/>
                <w:szCs w:val="18"/>
              </w:rPr>
              <w:t>年龄</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0.006</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0.050</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0.018</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-0.005</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-0.034</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-0.003</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-0.002</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(0.0086)</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(0.0291)</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(0.0206)</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(0.0083)</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(0.0094)</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(0.0027)</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(0.0056)</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3F4399">
              <w:rPr>
                <w:rFonts w:ascii="宋体" w:eastAsia="宋体" w:hAnsi="宋体"/>
                <w:sz w:val="18"/>
                <w:szCs w:val="18"/>
              </w:rPr>
              <w:t>受教育程度</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-0.011</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-0.045</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0.003</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-0.005</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0.006</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0.018</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0.002</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(0.0191)</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(0.1121)</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(0.0589)</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(0.0210)</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(0.0176)</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(0.0086)</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(0.0145)</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3F4399">
              <w:rPr>
                <w:rFonts w:ascii="宋体" w:eastAsia="宋体" w:hAnsi="宋体"/>
                <w:sz w:val="18"/>
                <w:szCs w:val="18"/>
              </w:rPr>
              <w:t>婚姻状况</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0.918</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1.391</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0.959</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0.796</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-0.064</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-0.011</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0.212</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(0.2918)</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(0.8693)</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(0.7886)</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(0.2822)</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(0.2043)</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(0.0870)</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(0.1304)</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3F4399">
              <w:rPr>
                <w:rFonts w:ascii="宋体" w:eastAsia="宋体" w:hAnsi="宋体" w:hint="eastAsia"/>
                <w:sz w:val="18"/>
                <w:szCs w:val="18"/>
              </w:rPr>
              <w:t>政治面貌</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-0.030</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-0.289</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0.091</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-0.083</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0.314</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0.216</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0.314</w:t>
            </w:r>
            <w:r w:rsidRPr="00D63BF7">
              <w:rPr>
                <w:rFonts w:ascii="Times New Roman" w:hAnsi="Times New Roman" w:cs="Times New Roman"/>
                <w:kern w:val="0"/>
                <w:sz w:val="18"/>
                <w:szCs w:val="18"/>
                <w:vertAlign w:val="superscript"/>
              </w:rPr>
              <w:t>***</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(0.1695)</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(0.4774)</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(0.3434)</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(0.1650)</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(0.2051)</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(0.0579)</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(0.0866)</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3F4399">
              <w:rPr>
                <w:rFonts w:ascii="宋体" w:eastAsia="宋体" w:hAnsi="宋体"/>
                <w:sz w:val="18"/>
                <w:szCs w:val="18"/>
              </w:rPr>
              <w:t>家庭规模</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0.156</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0.005</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0.190</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0.164</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0.071</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-0.038</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-0.148</w:t>
            </w:r>
            <w:r w:rsidRPr="00D63BF7">
              <w:rPr>
                <w:rFonts w:ascii="Times New Roman" w:hAnsi="Times New Roman" w:cs="Times New Roman"/>
                <w:kern w:val="0"/>
                <w:sz w:val="18"/>
                <w:szCs w:val="18"/>
                <w:vertAlign w:val="superscript"/>
              </w:rPr>
              <w:t>***</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(0.0451)</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(0.1660)</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(0.0976)</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(0.0471)</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(0.0369)</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(0.0138)</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(0.0421)</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3F4399">
              <w:rPr>
                <w:rFonts w:ascii="宋体" w:eastAsia="宋体" w:hAnsi="宋体"/>
                <w:sz w:val="18"/>
                <w:szCs w:val="18"/>
              </w:rPr>
              <w:t>家庭抚养比</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-0.203</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0.206</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-1.774</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0.045</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-0.188</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-0.600</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0.200</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(0.2324)</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(0.8527)</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(0.6457)</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(0.2053)</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(0.1720)</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(0.1089)</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(0.1695)</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3F4399">
              <w:rPr>
                <w:rFonts w:ascii="宋体" w:eastAsia="宋体" w:hAnsi="宋体"/>
                <w:sz w:val="18"/>
                <w:szCs w:val="18"/>
              </w:rPr>
              <w:t>家庭社会资本</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0.007</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0.035</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0.002</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0.002</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0.025</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0.011</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0.013</w:t>
            </w:r>
            <w:r w:rsidRPr="00D63BF7">
              <w:rPr>
                <w:rFonts w:ascii="Times New Roman" w:hAnsi="Times New Roman" w:cs="Times New Roman"/>
                <w:kern w:val="0"/>
                <w:sz w:val="18"/>
                <w:szCs w:val="18"/>
                <w:vertAlign w:val="superscript"/>
              </w:rPr>
              <w:t>**</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(0.0060)</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(0.0387)</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(0.0115)</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(0.0067)</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(0.0082)</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(0.0034)</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(0.0064)</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3F4399">
              <w:rPr>
                <w:rFonts w:ascii="宋体" w:eastAsia="宋体" w:hAnsi="宋体"/>
                <w:sz w:val="18"/>
                <w:szCs w:val="18"/>
              </w:rPr>
              <w:t>家庭土地规模</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1.907</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1.020</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1.809</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2.074</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-0.190</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-0.070</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-0.293</w:t>
            </w:r>
            <w:r w:rsidRPr="00D63BF7">
              <w:rPr>
                <w:rFonts w:ascii="Times New Roman" w:hAnsi="Times New Roman" w:cs="Times New Roman"/>
                <w:kern w:val="0"/>
                <w:sz w:val="18"/>
                <w:szCs w:val="18"/>
                <w:vertAlign w:val="superscript"/>
              </w:rPr>
              <w:t>***</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(0.1939)</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(0.3051)</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(0.2451)</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(0.1879)</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(0.0803)</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(0.0252)</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(0.0766)</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3F4399">
              <w:rPr>
                <w:rFonts w:ascii="宋体" w:eastAsia="宋体" w:hAnsi="宋体"/>
                <w:sz w:val="18"/>
                <w:szCs w:val="18"/>
              </w:rPr>
              <w:t>村庄土地规模</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-0.089</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-0.082</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-0.343</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-0.133</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0.050</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0.026</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0.084</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(0.1547)</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(0.2660)</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(0.2224)</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(0.1321)</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(0.0982)</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(0.0260)</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(0.0967)</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3F4399">
              <w:rPr>
                <w:rFonts w:ascii="宋体" w:eastAsia="宋体" w:hAnsi="宋体"/>
                <w:sz w:val="18"/>
                <w:szCs w:val="18"/>
              </w:rPr>
              <w:t>村庄交通情况</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0.443</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-1.518</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0.472</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0.535</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0.427</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0.207</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0.891</w:t>
            </w:r>
            <w:r w:rsidRPr="00D63BF7">
              <w:rPr>
                <w:rFonts w:ascii="Times New Roman" w:hAnsi="Times New Roman" w:cs="Times New Roman"/>
                <w:kern w:val="0"/>
                <w:sz w:val="18"/>
                <w:szCs w:val="18"/>
                <w:vertAlign w:val="superscript"/>
              </w:rPr>
              <w:t>*</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(0.2856)</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(1.1267)</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(0.5217)</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(0.2800)</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(0.1365)</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(0.0889)</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(0.5047)</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3F4399">
              <w:rPr>
                <w:rFonts w:ascii="宋体" w:eastAsia="宋体" w:hAnsi="宋体"/>
                <w:sz w:val="18"/>
                <w:szCs w:val="18"/>
              </w:rPr>
              <w:t>地区经济水平</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-0.365</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1.008</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-0.893</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-0.438</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-0.163</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0.005</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0.060</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(0.2168)</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(0.4536)</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(0.4713)</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(0.1954)</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(0.1690)</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(0.0487)</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(0.1465)</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3F4399">
              <w:rPr>
                <w:rFonts w:ascii="宋体" w:eastAsia="宋体" w:hAnsi="宋体"/>
                <w:sz w:val="18"/>
                <w:szCs w:val="18"/>
              </w:rPr>
              <w:t>地区固定资产投资</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0.327</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-0.419</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0.122</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0.404</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0.060</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0.032</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-0.009</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(0.1738)</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(0.2582)</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(0.3346)</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(0.1505)</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(0.0787)</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(0.0296)</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(0.1068)</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3F4399">
              <w:rPr>
                <w:rFonts w:ascii="宋体" w:eastAsia="宋体" w:hAnsi="宋体"/>
                <w:sz w:val="18"/>
                <w:szCs w:val="18"/>
              </w:rPr>
              <w:t>常数项</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-0.083</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-10.802</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11.621</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0.208</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3.652</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7.930</w:t>
            </w:r>
            <w:r w:rsidRPr="00D63BF7">
              <w:rPr>
                <w:rFonts w:ascii="Times New Roman" w:hAnsi="Times New Roman" w:cs="Times New Roman"/>
                <w:kern w:val="0"/>
                <w:sz w:val="18"/>
                <w:szCs w:val="18"/>
                <w:vertAlign w:val="superscript"/>
              </w:rPr>
              <w:t>***</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6.430</w:t>
            </w:r>
            <w:r w:rsidRPr="00D63BF7">
              <w:rPr>
                <w:rFonts w:ascii="Times New Roman" w:hAnsi="Times New Roman" w:cs="Times New Roman"/>
                <w:kern w:val="0"/>
                <w:sz w:val="18"/>
                <w:szCs w:val="18"/>
                <w:vertAlign w:val="superscript"/>
              </w:rPr>
              <w:t>***</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(3.3679)</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(6.5280)</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(6.6070)</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(3.1835)</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(2.5656)</w:t>
            </w:r>
          </w:p>
        </w:tc>
        <w:tc>
          <w:tcPr>
            <w:tcW w:w="1134" w:type="dxa"/>
            <w:tcBorders>
              <w:top w:val="nil"/>
              <w:left w:val="single" w:sz="4" w:space="0" w:color="auto"/>
              <w:bottom w:val="nil"/>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(0.7696)</w:t>
            </w:r>
          </w:p>
        </w:tc>
        <w:tc>
          <w:tcPr>
            <w:tcW w:w="1134" w:type="dxa"/>
            <w:tcBorders>
              <w:top w:val="nil"/>
              <w:left w:val="single" w:sz="4" w:space="0" w:color="auto"/>
              <w:bottom w:val="nil"/>
              <w:right w:val="nil"/>
            </w:tcBorders>
          </w:tcPr>
          <w:p w:rsidR="000E660D" w:rsidRPr="00D63BF7" w:rsidRDefault="000E660D" w:rsidP="002561D7">
            <w:pPr>
              <w:autoSpaceDE w:val="0"/>
              <w:autoSpaceDN w:val="0"/>
              <w:adjustRightInd w:val="0"/>
              <w:jc w:val="center"/>
              <w:rPr>
                <w:rFonts w:ascii="Times New Roman" w:eastAsia="宋体" w:hAnsi="Times New Roman" w:cs="Times New Roman"/>
                <w:sz w:val="18"/>
                <w:szCs w:val="18"/>
              </w:rPr>
            </w:pPr>
            <w:r w:rsidRPr="00D63BF7">
              <w:rPr>
                <w:rFonts w:ascii="Times New Roman" w:hAnsi="Times New Roman" w:cs="Times New Roman"/>
                <w:kern w:val="0"/>
                <w:sz w:val="18"/>
                <w:szCs w:val="18"/>
              </w:rPr>
              <w:t>(1.8573)</w:t>
            </w:r>
          </w:p>
        </w:tc>
      </w:tr>
      <w:tr w:rsidR="000E660D" w:rsidRPr="0073347D" w:rsidTr="002225AE">
        <w:trPr>
          <w:jc w:val="center"/>
        </w:trPr>
        <w:tc>
          <w:tcPr>
            <w:tcW w:w="1716" w:type="dxa"/>
            <w:tcBorders>
              <w:top w:val="nil"/>
              <w:left w:val="nil"/>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134" w:type="dxa"/>
            <w:tcBorders>
              <w:top w:val="nil"/>
              <w:left w:val="single" w:sz="4" w:space="0" w:color="auto"/>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sz w:val="18"/>
                <w:szCs w:val="18"/>
              </w:rPr>
            </w:pPr>
          </w:p>
        </w:tc>
        <w:tc>
          <w:tcPr>
            <w:tcW w:w="1134" w:type="dxa"/>
            <w:tcBorders>
              <w:top w:val="nil"/>
              <w:left w:val="single" w:sz="4" w:space="0" w:color="auto"/>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sz w:val="18"/>
                <w:szCs w:val="18"/>
              </w:rPr>
            </w:pPr>
          </w:p>
        </w:tc>
        <w:tc>
          <w:tcPr>
            <w:tcW w:w="1134" w:type="dxa"/>
            <w:tcBorders>
              <w:top w:val="nil"/>
              <w:left w:val="single" w:sz="4" w:space="0" w:color="auto"/>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sz w:val="18"/>
                <w:szCs w:val="18"/>
              </w:rPr>
            </w:pPr>
          </w:p>
        </w:tc>
        <w:tc>
          <w:tcPr>
            <w:tcW w:w="1134" w:type="dxa"/>
            <w:tcBorders>
              <w:top w:val="nil"/>
              <w:left w:val="single" w:sz="4" w:space="0" w:color="auto"/>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sz w:val="18"/>
                <w:szCs w:val="18"/>
              </w:rPr>
            </w:pPr>
          </w:p>
        </w:tc>
        <w:tc>
          <w:tcPr>
            <w:tcW w:w="1134" w:type="dxa"/>
            <w:tcBorders>
              <w:top w:val="nil"/>
              <w:left w:val="single" w:sz="4" w:space="0" w:color="auto"/>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sz w:val="18"/>
                <w:szCs w:val="18"/>
              </w:rPr>
            </w:pPr>
          </w:p>
        </w:tc>
        <w:tc>
          <w:tcPr>
            <w:tcW w:w="1134" w:type="dxa"/>
            <w:tcBorders>
              <w:top w:val="nil"/>
              <w:left w:val="single" w:sz="4" w:space="0" w:color="auto"/>
              <w:bottom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sz w:val="18"/>
                <w:szCs w:val="18"/>
              </w:rPr>
            </w:pPr>
          </w:p>
        </w:tc>
        <w:tc>
          <w:tcPr>
            <w:tcW w:w="1134" w:type="dxa"/>
            <w:tcBorders>
              <w:top w:val="nil"/>
              <w:left w:val="single" w:sz="4" w:space="0" w:color="auto"/>
              <w:bottom w:val="nil"/>
              <w:right w:val="nil"/>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sz w:val="18"/>
                <w:szCs w:val="18"/>
              </w:rPr>
            </w:pPr>
          </w:p>
        </w:tc>
      </w:tr>
      <w:tr w:rsidR="000E660D" w:rsidRPr="0073347D" w:rsidTr="002225AE">
        <w:trPr>
          <w:jc w:val="center"/>
        </w:trPr>
        <w:tc>
          <w:tcPr>
            <w:tcW w:w="1716" w:type="dxa"/>
            <w:tcBorders>
              <w:top w:val="nil"/>
              <w:left w:val="nil"/>
              <w:bottom w:val="single" w:sz="4"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hint="eastAsia"/>
                <w:kern w:val="0"/>
                <w:sz w:val="18"/>
                <w:szCs w:val="18"/>
              </w:rPr>
              <w:t>地区</w:t>
            </w:r>
            <w:r w:rsidRPr="0073347D">
              <w:rPr>
                <w:rFonts w:ascii="Times New Roman" w:eastAsia="宋体" w:hAnsi="Times New Roman" w:cs="Times New Roman"/>
                <w:kern w:val="0"/>
                <w:sz w:val="18"/>
                <w:szCs w:val="18"/>
              </w:rPr>
              <w:t>固定效应</w:t>
            </w:r>
          </w:p>
        </w:tc>
        <w:tc>
          <w:tcPr>
            <w:tcW w:w="1134" w:type="dxa"/>
            <w:tcBorders>
              <w:top w:val="nil"/>
              <w:left w:val="single" w:sz="4" w:space="0" w:color="auto"/>
              <w:bottom w:val="single" w:sz="4"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sz w:val="18"/>
                <w:szCs w:val="18"/>
              </w:rPr>
              <w:t>是</w:t>
            </w:r>
          </w:p>
        </w:tc>
        <w:tc>
          <w:tcPr>
            <w:tcW w:w="1134" w:type="dxa"/>
            <w:tcBorders>
              <w:top w:val="nil"/>
              <w:left w:val="single" w:sz="4" w:space="0" w:color="auto"/>
              <w:bottom w:val="single" w:sz="4"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sz w:val="18"/>
                <w:szCs w:val="18"/>
              </w:rPr>
            </w:pPr>
            <w:r w:rsidRPr="0073347D">
              <w:rPr>
                <w:rFonts w:ascii="Times New Roman" w:eastAsia="宋体" w:hAnsi="Times New Roman" w:cs="Times New Roman"/>
                <w:sz w:val="18"/>
                <w:szCs w:val="18"/>
              </w:rPr>
              <w:t>是</w:t>
            </w:r>
          </w:p>
        </w:tc>
        <w:tc>
          <w:tcPr>
            <w:tcW w:w="1134" w:type="dxa"/>
            <w:tcBorders>
              <w:top w:val="nil"/>
              <w:left w:val="single" w:sz="4" w:space="0" w:color="auto"/>
              <w:bottom w:val="single" w:sz="4"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sz w:val="18"/>
                <w:szCs w:val="18"/>
              </w:rPr>
            </w:pPr>
            <w:r w:rsidRPr="0073347D">
              <w:rPr>
                <w:rFonts w:ascii="Times New Roman" w:eastAsia="宋体" w:hAnsi="Times New Roman" w:cs="Times New Roman"/>
                <w:sz w:val="18"/>
                <w:szCs w:val="18"/>
              </w:rPr>
              <w:t>是</w:t>
            </w:r>
          </w:p>
        </w:tc>
        <w:tc>
          <w:tcPr>
            <w:tcW w:w="1134" w:type="dxa"/>
            <w:tcBorders>
              <w:top w:val="nil"/>
              <w:left w:val="single" w:sz="4" w:space="0" w:color="auto"/>
              <w:bottom w:val="single" w:sz="4"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sz w:val="18"/>
                <w:szCs w:val="18"/>
              </w:rPr>
            </w:pPr>
            <w:r w:rsidRPr="0073347D">
              <w:rPr>
                <w:rFonts w:ascii="Times New Roman" w:eastAsia="宋体" w:hAnsi="Times New Roman" w:cs="Times New Roman"/>
                <w:sz w:val="18"/>
                <w:szCs w:val="18"/>
              </w:rPr>
              <w:t>是</w:t>
            </w:r>
          </w:p>
        </w:tc>
        <w:tc>
          <w:tcPr>
            <w:tcW w:w="1134" w:type="dxa"/>
            <w:tcBorders>
              <w:top w:val="nil"/>
              <w:left w:val="single" w:sz="4" w:space="0" w:color="auto"/>
              <w:bottom w:val="single" w:sz="4"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sz w:val="18"/>
                <w:szCs w:val="18"/>
              </w:rPr>
              <w:t>是</w:t>
            </w:r>
          </w:p>
        </w:tc>
        <w:tc>
          <w:tcPr>
            <w:tcW w:w="1134" w:type="dxa"/>
            <w:tcBorders>
              <w:top w:val="nil"/>
              <w:left w:val="single" w:sz="4" w:space="0" w:color="auto"/>
              <w:bottom w:val="single" w:sz="4" w:space="0" w:color="auto"/>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sz w:val="18"/>
                <w:szCs w:val="18"/>
              </w:rPr>
              <w:t>是</w:t>
            </w:r>
          </w:p>
        </w:tc>
        <w:tc>
          <w:tcPr>
            <w:tcW w:w="1134" w:type="dxa"/>
            <w:tcBorders>
              <w:top w:val="nil"/>
              <w:left w:val="single" w:sz="4" w:space="0" w:color="auto"/>
              <w:bottom w:val="single" w:sz="4" w:space="0" w:color="auto"/>
              <w:right w:val="nil"/>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sz w:val="18"/>
                <w:szCs w:val="18"/>
              </w:rPr>
              <w:t>是</w:t>
            </w:r>
          </w:p>
        </w:tc>
      </w:tr>
      <w:tr w:rsidR="000E660D" w:rsidRPr="0073347D" w:rsidTr="002225AE">
        <w:trPr>
          <w:jc w:val="center"/>
        </w:trPr>
        <w:tc>
          <w:tcPr>
            <w:tcW w:w="1716" w:type="dxa"/>
            <w:tcBorders>
              <w:top w:val="single" w:sz="4" w:space="0" w:color="auto"/>
              <w:left w:val="nil"/>
              <w:right w:val="single" w:sz="4" w:space="0" w:color="auto"/>
            </w:tcBorders>
            <w:vAlign w:val="center"/>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eastAsia="宋体" w:hAnsi="Times New Roman" w:cs="Times New Roman"/>
                <w:sz w:val="18"/>
                <w:szCs w:val="18"/>
              </w:rPr>
              <w:t>样本量</w:t>
            </w:r>
          </w:p>
        </w:tc>
        <w:tc>
          <w:tcPr>
            <w:tcW w:w="1134" w:type="dxa"/>
            <w:tcBorders>
              <w:top w:val="single" w:sz="4" w:space="0" w:color="auto"/>
              <w:left w:val="single" w:sz="4" w:space="0" w:color="auto"/>
              <w:right w:val="single" w:sz="4" w:space="0" w:color="auto"/>
            </w:tcBorders>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hAnsi="Times New Roman" w:cs="Times New Roman"/>
                <w:kern w:val="0"/>
                <w:sz w:val="18"/>
                <w:szCs w:val="18"/>
              </w:rPr>
              <w:t>3038</w:t>
            </w:r>
          </w:p>
        </w:tc>
        <w:tc>
          <w:tcPr>
            <w:tcW w:w="1134" w:type="dxa"/>
            <w:tcBorders>
              <w:top w:val="single" w:sz="4" w:space="0" w:color="auto"/>
              <w:left w:val="single" w:sz="4" w:space="0" w:color="auto"/>
              <w:right w:val="single" w:sz="4" w:space="0" w:color="auto"/>
            </w:tcBorders>
          </w:tcPr>
          <w:p w:rsidR="000E660D" w:rsidRPr="0073347D" w:rsidRDefault="000E660D" w:rsidP="002561D7">
            <w:pPr>
              <w:autoSpaceDE w:val="0"/>
              <w:autoSpaceDN w:val="0"/>
              <w:adjustRightInd w:val="0"/>
              <w:jc w:val="center"/>
              <w:rPr>
                <w:rFonts w:ascii="Times New Roman" w:hAnsi="Times New Roman" w:cs="Times New Roman"/>
                <w:kern w:val="0"/>
                <w:sz w:val="18"/>
                <w:szCs w:val="18"/>
              </w:rPr>
            </w:pPr>
            <w:r w:rsidRPr="0073347D">
              <w:rPr>
                <w:rFonts w:ascii="Times New Roman" w:hAnsi="Times New Roman" w:cs="Times New Roman"/>
                <w:kern w:val="0"/>
                <w:sz w:val="18"/>
                <w:szCs w:val="18"/>
              </w:rPr>
              <w:t>245</w:t>
            </w:r>
          </w:p>
        </w:tc>
        <w:tc>
          <w:tcPr>
            <w:tcW w:w="1134" w:type="dxa"/>
            <w:tcBorders>
              <w:top w:val="single" w:sz="4" w:space="0" w:color="auto"/>
              <w:left w:val="single" w:sz="4" w:space="0" w:color="auto"/>
              <w:right w:val="single" w:sz="4" w:space="0" w:color="auto"/>
            </w:tcBorders>
          </w:tcPr>
          <w:p w:rsidR="000E660D" w:rsidRPr="0073347D" w:rsidRDefault="000E660D" w:rsidP="002561D7">
            <w:pPr>
              <w:autoSpaceDE w:val="0"/>
              <w:autoSpaceDN w:val="0"/>
              <w:adjustRightInd w:val="0"/>
              <w:jc w:val="center"/>
              <w:rPr>
                <w:rFonts w:ascii="Times New Roman" w:hAnsi="Times New Roman" w:cs="Times New Roman"/>
                <w:kern w:val="0"/>
                <w:sz w:val="18"/>
                <w:szCs w:val="18"/>
              </w:rPr>
            </w:pPr>
            <w:r w:rsidRPr="0073347D">
              <w:rPr>
                <w:rFonts w:ascii="Times New Roman" w:hAnsi="Times New Roman" w:cs="Times New Roman"/>
                <w:kern w:val="0"/>
                <w:sz w:val="18"/>
                <w:szCs w:val="18"/>
              </w:rPr>
              <w:t>285</w:t>
            </w:r>
          </w:p>
        </w:tc>
        <w:tc>
          <w:tcPr>
            <w:tcW w:w="1134" w:type="dxa"/>
            <w:tcBorders>
              <w:top w:val="single" w:sz="4" w:space="0" w:color="auto"/>
              <w:left w:val="single" w:sz="4" w:space="0" w:color="auto"/>
              <w:right w:val="single" w:sz="4" w:space="0" w:color="auto"/>
            </w:tcBorders>
          </w:tcPr>
          <w:p w:rsidR="000E660D" w:rsidRPr="0073347D" w:rsidRDefault="000E660D" w:rsidP="002561D7">
            <w:pPr>
              <w:autoSpaceDE w:val="0"/>
              <w:autoSpaceDN w:val="0"/>
              <w:adjustRightInd w:val="0"/>
              <w:jc w:val="center"/>
              <w:rPr>
                <w:rFonts w:ascii="Times New Roman" w:hAnsi="Times New Roman" w:cs="Times New Roman"/>
                <w:kern w:val="0"/>
                <w:sz w:val="18"/>
                <w:szCs w:val="18"/>
              </w:rPr>
            </w:pPr>
            <w:r w:rsidRPr="0073347D">
              <w:rPr>
                <w:rFonts w:ascii="Times New Roman" w:hAnsi="Times New Roman" w:cs="Times New Roman"/>
                <w:kern w:val="0"/>
                <w:sz w:val="18"/>
                <w:szCs w:val="18"/>
              </w:rPr>
              <w:t>2508</w:t>
            </w:r>
          </w:p>
        </w:tc>
        <w:tc>
          <w:tcPr>
            <w:tcW w:w="1134" w:type="dxa"/>
            <w:tcBorders>
              <w:top w:val="single" w:sz="4" w:space="0" w:color="auto"/>
              <w:left w:val="single" w:sz="4" w:space="0" w:color="auto"/>
              <w:right w:val="single" w:sz="4" w:space="0" w:color="auto"/>
            </w:tcBorders>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hAnsi="Times New Roman" w:cs="Times New Roman"/>
                <w:kern w:val="0"/>
                <w:sz w:val="18"/>
                <w:szCs w:val="18"/>
              </w:rPr>
              <w:t>3100</w:t>
            </w:r>
          </w:p>
        </w:tc>
        <w:tc>
          <w:tcPr>
            <w:tcW w:w="1134" w:type="dxa"/>
            <w:tcBorders>
              <w:top w:val="single" w:sz="4" w:space="0" w:color="auto"/>
              <w:left w:val="single" w:sz="4" w:space="0" w:color="auto"/>
              <w:right w:val="single" w:sz="4" w:space="0" w:color="auto"/>
            </w:tcBorders>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hAnsi="Times New Roman" w:cs="Times New Roman"/>
                <w:kern w:val="0"/>
                <w:sz w:val="18"/>
                <w:szCs w:val="18"/>
              </w:rPr>
              <w:t>1995</w:t>
            </w:r>
          </w:p>
        </w:tc>
        <w:tc>
          <w:tcPr>
            <w:tcW w:w="1134" w:type="dxa"/>
            <w:tcBorders>
              <w:top w:val="single" w:sz="4" w:space="0" w:color="auto"/>
              <w:left w:val="single" w:sz="4" w:space="0" w:color="auto"/>
              <w:right w:val="nil"/>
            </w:tcBorders>
          </w:tcPr>
          <w:p w:rsidR="000E660D" w:rsidRPr="0073347D" w:rsidRDefault="000E660D" w:rsidP="002561D7">
            <w:pPr>
              <w:autoSpaceDE w:val="0"/>
              <w:autoSpaceDN w:val="0"/>
              <w:adjustRightInd w:val="0"/>
              <w:jc w:val="center"/>
              <w:rPr>
                <w:rFonts w:ascii="Times New Roman" w:eastAsia="宋体" w:hAnsi="Times New Roman" w:cs="Times New Roman"/>
                <w:kern w:val="0"/>
                <w:sz w:val="18"/>
                <w:szCs w:val="18"/>
              </w:rPr>
            </w:pPr>
            <w:r w:rsidRPr="0073347D">
              <w:rPr>
                <w:rFonts w:ascii="Times New Roman" w:hAnsi="Times New Roman" w:cs="Times New Roman" w:hint="eastAsia"/>
                <w:kern w:val="0"/>
                <w:sz w:val="18"/>
                <w:szCs w:val="18"/>
              </w:rPr>
              <w:t>942</w:t>
            </w:r>
          </w:p>
        </w:tc>
      </w:tr>
      <w:tr w:rsidR="000E660D" w:rsidRPr="0073347D" w:rsidTr="002225AE">
        <w:trPr>
          <w:jc w:val="center"/>
        </w:trPr>
        <w:tc>
          <w:tcPr>
            <w:tcW w:w="1716" w:type="dxa"/>
            <w:tcBorders>
              <w:top w:val="nil"/>
              <w:left w:val="nil"/>
              <w:bottom w:val="single" w:sz="8" w:space="0" w:color="auto"/>
              <w:right w:val="single" w:sz="4" w:space="0" w:color="auto"/>
            </w:tcBorders>
            <w:vAlign w:val="center"/>
          </w:tcPr>
          <w:p w:rsidR="000E660D" w:rsidRPr="0073347D" w:rsidRDefault="00EE4CAD" w:rsidP="002561D7">
            <w:pPr>
              <w:autoSpaceDE w:val="0"/>
              <w:autoSpaceDN w:val="0"/>
              <w:adjustRightInd w:val="0"/>
              <w:jc w:val="center"/>
              <w:rPr>
                <w:rFonts w:ascii="Times New Roman" w:eastAsia="宋体" w:hAnsi="Times New Roman" w:cs="Times New Roman"/>
                <w:kern w:val="0"/>
                <w:sz w:val="18"/>
                <w:szCs w:val="18"/>
              </w:rPr>
            </w:pPr>
            <m:oMathPara>
              <m:oMath>
                <m:sSup>
                  <m:sSupPr>
                    <m:ctrlPr>
                      <w:rPr>
                        <w:rFonts w:ascii="Cambria Math" w:eastAsia="宋体" w:hAnsi="Cambria Math" w:cs="Times New Roman"/>
                        <w:i/>
                        <w:iCs/>
                        <w:sz w:val="18"/>
                        <w:szCs w:val="18"/>
                      </w:rPr>
                    </m:ctrlPr>
                  </m:sSupPr>
                  <m:e>
                    <m:r>
                      <w:rPr>
                        <w:rFonts w:ascii="Cambria Math" w:eastAsia="宋体" w:hAnsi="Cambria Math" w:cs="Times New Roman"/>
                        <w:sz w:val="18"/>
                        <w:szCs w:val="18"/>
                      </w:rPr>
                      <m:t>R</m:t>
                    </m:r>
                  </m:e>
                  <m:sup>
                    <m:r>
                      <w:rPr>
                        <w:rFonts w:ascii="Cambria Math" w:eastAsia="宋体" w:hAnsi="Cambria Math" w:cs="Times New Roman"/>
                        <w:sz w:val="18"/>
                        <w:szCs w:val="18"/>
                      </w:rPr>
                      <m:t>2</m:t>
                    </m:r>
                  </m:sup>
                </m:sSup>
              </m:oMath>
            </m:oMathPara>
          </w:p>
        </w:tc>
        <w:tc>
          <w:tcPr>
            <w:tcW w:w="1134" w:type="dxa"/>
            <w:tcBorders>
              <w:top w:val="nil"/>
              <w:left w:val="single" w:sz="4" w:space="0" w:color="auto"/>
              <w:bottom w:val="single" w:sz="8" w:space="0" w:color="auto"/>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kern w:val="0"/>
                <w:sz w:val="18"/>
                <w:szCs w:val="16"/>
              </w:rPr>
            </w:pPr>
            <w:r w:rsidRPr="00D63BF7">
              <w:rPr>
                <w:rFonts w:ascii="Times New Roman" w:hAnsi="Times New Roman" w:cs="Times New Roman"/>
                <w:kern w:val="0"/>
                <w:sz w:val="18"/>
                <w:szCs w:val="16"/>
              </w:rPr>
              <w:t>0.360</w:t>
            </w:r>
          </w:p>
        </w:tc>
        <w:tc>
          <w:tcPr>
            <w:tcW w:w="1134" w:type="dxa"/>
            <w:tcBorders>
              <w:top w:val="nil"/>
              <w:left w:val="single" w:sz="4" w:space="0" w:color="auto"/>
              <w:bottom w:val="single" w:sz="8" w:space="0" w:color="auto"/>
              <w:right w:val="single" w:sz="4" w:space="0" w:color="auto"/>
            </w:tcBorders>
          </w:tcPr>
          <w:p w:rsidR="000E660D" w:rsidRPr="00D63BF7" w:rsidRDefault="000E660D" w:rsidP="002561D7">
            <w:pPr>
              <w:autoSpaceDE w:val="0"/>
              <w:autoSpaceDN w:val="0"/>
              <w:adjustRightInd w:val="0"/>
              <w:jc w:val="center"/>
              <w:rPr>
                <w:rFonts w:ascii="Times New Roman" w:hAnsi="Times New Roman" w:cs="Times New Roman"/>
                <w:kern w:val="0"/>
                <w:sz w:val="18"/>
                <w:szCs w:val="16"/>
              </w:rPr>
            </w:pPr>
            <w:r w:rsidRPr="00D63BF7">
              <w:rPr>
                <w:rFonts w:ascii="Times New Roman" w:hAnsi="Times New Roman" w:cs="Times New Roman"/>
                <w:kern w:val="0"/>
                <w:sz w:val="18"/>
                <w:szCs w:val="16"/>
              </w:rPr>
              <w:t>0.273</w:t>
            </w:r>
          </w:p>
        </w:tc>
        <w:tc>
          <w:tcPr>
            <w:tcW w:w="1134" w:type="dxa"/>
            <w:tcBorders>
              <w:top w:val="nil"/>
              <w:left w:val="single" w:sz="4" w:space="0" w:color="auto"/>
              <w:bottom w:val="single" w:sz="8" w:space="0" w:color="auto"/>
              <w:right w:val="single" w:sz="4" w:space="0" w:color="auto"/>
            </w:tcBorders>
          </w:tcPr>
          <w:p w:rsidR="000E660D" w:rsidRPr="00D63BF7" w:rsidRDefault="000E660D" w:rsidP="002561D7">
            <w:pPr>
              <w:autoSpaceDE w:val="0"/>
              <w:autoSpaceDN w:val="0"/>
              <w:adjustRightInd w:val="0"/>
              <w:jc w:val="center"/>
              <w:rPr>
                <w:rFonts w:ascii="Times New Roman" w:hAnsi="Times New Roman" w:cs="Times New Roman"/>
                <w:kern w:val="0"/>
                <w:sz w:val="18"/>
                <w:szCs w:val="16"/>
              </w:rPr>
            </w:pPr>
            <w:r w:rsidRPr="00D63BF7">
              <w:rPr>
                <w:rFonts w:ascii="Times New Roman" w:hAnsi="Times New Roman" w:cs="Times New Roman"/>
                <w:kern w:val="0"/>
                <w:sz w:val="18"/>
                <w:szCs w:val="16"/>
              </w:rPr>
              <w:t>0.442</w:t>
            </w:r>
          </w:p>
        </w:tc>
        <w:tc>
          <w:tcPr>
            <w:tcW w:w="1134" w:type="dxa"/>
            <w:tcBorders>
              <w:top w:val="nil"/>
              <w:left w:val="single" w:sz="4" w:space="0" w:color="auto"/>
              <w:bottom w:val="single" w:sz="8" w:space="0" w:color="auto"/>
              <w:right w:val="single" w:sz="4" w:space="0" w:color="auto"/>
            </w:tcBorders>
          </w:tcPr>
          <w:p w:rsidR="000E660D" w:rsidRPr="00D63BF7" w:rsidRDefault="000E660D" w:rsidP="002561D7">
            <w:pPr>
              <w:autoSpaceDE w:val="0"/>
              <w:autoSpaceDN w:val="0"/>
              <w:adjustRightInd w:val="0"/>
              <w:jc w:val="center"/>
              <w:rPr>
                <w:rFonts w:ascii="Times New Roman" w:hAnsi="Times New Roman" w:cs="Times New Roman"/>
                <w:kern w:val="0"/>
                <w:sz w:val="18"/>
                <w:szCs w:val="16"/>
              </w:rPr>
            </w:pPr>
            <w:r w:rsidRPr="00D63BF7">
              <w:rPr>
                <w:rFonts w:ascii="Times New Roman" w:hAnsi="Times New Roman" w:cs="Times New Roman"/>
                <w:kern w:val="0"/>
                <w:sz w:val="18"/>
                <w:szCs w:val="16"/>
              </w:rPr>
              <w:t>0.371</w:t>
            </w:r>
          </w:p>
        </w:tc>
        <w:tc>
          <w:tcPr>
            <w:tcW w:w="1134" w:type="dxa"/>
            <w:tcBorders>
              <w:top w:val="nil"/>
              <w:left w:val="single" w:sz="4" w:space="0" w:color="auto"/>
              <w:bottom w:val="single" w:sz="8" w:space="0" w:color="auto"/>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kern w:val="0"/>
                <w:sz w:val="18"/>
                <w:szCs w:val="16"/>
              </w:rPr>
            </w:pPr>
            <w:r w:rsidRPr="00D63BF7">
              <w:rPr>
                <w:rFonts w:ascii="Times New Roman" w:hAnsi="Times New Roman" w:cs="Times New Roman"/>
                <w:kern w:val="0"/>
                <w:sz w:val="18"/>
                <w:szCs w:val="16"/>
              </w:rPr>
              <w:t>0.074</w:t>
            </w:r>
          </w:p>
        </w:tc>
        <w:tc>
          <w:tcPr>
            <w:tcW w:w="1134" w:type="dxa"/>
            <w:tcBorders>
              <w:top w:val="nil"/>
              <w:left w:val="single" w:sz="4" w:space="0" w:color="auto"/>
              <w:bottom w:val="single" w:sz="8" w:space="0" w:color="auto"/>
              <w:right w:val="single" w:sz="4" w:space="0" w:color="auto"/>
            </w:tcBorders>
          </w:tcPr>
          <w:p w:rsidR="000E660D" w:rsidRPr="00D63BF7" w:rsidRDefault="000E660D" w:rsidP="002561D7">
            <w:pPr>
              <w:autoSpaceDE w:val="0"/>
              <w:autoSpaceDN w:val="0"/>
              <w:adjustRightInd w:val="0"/>
              <w:jc w:val="center"/>
              <w:rPr>
                <w:rFonts w:ascii="Times New Roman" w:eastAsia="宋体" w:hAnsi="Times New Roman" w:cs="Times New Roman"/>
                <w:kern w:val="0"/>
                <w:sz w:val="18"/>
                <w:szCs w:val="16"/>
              </w:rPr>
            </w:pPr>
            <w:r w:rsidRPr="00D63BF7">
              <w:rPr>
                <w:rFonts w:ascii="Times New Roman" w:hAnsi="Times New Roman" w:cs="Times New Roman"/>
                <w:kern w:val="0"/>
                <w:sz w:val="18"/>
                <w:szCs w:val="16"/>
              </w:rPr>
              <w:t>0.171</w:t>
            </w:r>
          </w:p>
        </w:tc>
        <w:tc>
          <w:tcPr>
            <w:tcW w:w="1134" w:type="dxa"/>
            <w:tcBorders>
              <w:top w:val="nil"/>
              <w:left w:val="single" w:sz="4" w:space="0" w:color="auto"/>
              <w:bottom w:val="single" w:sz="8" w:space="0" w:color="auto"/>
              <w:right w:val="nil"/>
            </w:tcBorders>
          </w:tcPr>
          <w:p w:rsidR="000E660D" w:rsidRPr="00D63BF7" w:rsidRDefault="000E660D" w:rsidP="002561D7">
            <w:pPr>
              <w:autoSpaceDE w:val="0"/>
              <w:autoSpaceDN w:val="0"/>
              <w:adjustRightInd w:val="0"/>
              <w:jc w:val="center"/>
              <w:rPr>
                <w:rFonts w:ascii="Times New Roman" w:eastAsia="宋体" w:hAnsi="Times New Roman" w:cs="Times New Roman"/>
                <w:kern w:val="0"/>
                <w:sz w:val="18"/>
                <w:szCs w:val="16"/>
              </w:rPr>
            </w:pPr>
            <w:r w:rsidRPr="00D63BF7">
              <w:rPr>
                <w:rFonts w:ascii="Times New Roman" w:hAnsi="Times New Roman" w:cs="Times New Roman"/>
                <w:kern w:val="0"/>
                <w:sz w:val="18"/>
                <w:szCs w:val="16"/>
              </w:rPr>
              <w:t>0.192</w:t>
            </w:r>
          </w:p>
        </w:tc>
      </w:tr>
    </w:tbl>
    <w:p w:rsidR="000E660D" w:rsidRDefault="000E660D" w:rsidP="000E660D">
      <w:pPr>
        <w:rPr>
          <w:rFonts w:ascii="Times New Roman" w:eastAsia="宋体" w:hAnsi="Times New Roman" w:cs="Times New Roman"/>
        </w:rPr>
      </w:pPr>
    </w:p>
    <w:p w:rsidR="000E660D" w:rsidRDefault="000E660D" w:rsidP="000E660D">
      <w:pPr>
        <w:ind w:firstLineChars="200" w:firstLine="360"/>
        <w:jc w:val="center"/>
        <w:rPr>
          <w:rFonts w:ascii="Times New Roman" w:eastAsia="黑体" w:hAnsi="Times New Roman"/>
          <w:color w:val="000000" w:themeColor="text1"/>
          <w:sz w:val="18"/>
          <w:szCs w:val="18"/>
        </w:rPr>
      </w:pPr>
      <w:r w:rsidRPr="00F20199">
        <w:rPr>
          <w:rFonts w:ascii="Times New Roman" w:eastAsia="黑体" w:hAnsi="Times New Roman" w:hint="eastAsia"/>
          <w:color w:val="000000" w:themeColor="text1"/>
          <w:sz w:val="18"/>
          <w:szCs w:val="18"/>
        </w:rPr>
        <w:t>附表</w:t>
      </w:r>
      <w:r>
        <w:rPr>
          <w:rFonts w:ascii="Times New Roman" w:eastAsia="黑体" w:hAnsi="Times New Roman" w:hint="eastAsia"/>
          <w:color w:val="000000" w:themeColor="text1"/>
          <w:sz w:val="18"/>
          <w:szCs w:val="18"/>
        </w:rPr>
        <w:t>4</w:t>
      </w:r>
      <w:r w:rsidRPr="00F20199">
        <w:rPr>
          <w:rFonts w:ascii="Times New Roman" w:eastAsia="黑体" w:hAnsi="Times New Roman" w:hint="eastAsia"/>
          <w:color w:val="000000" w:themeColor="text1"/>
          <w:sz w:val="18"/>
          <w:szCs w:val="18"/>
        </w:rPr>
        <w:t xml:space="preserve"> </w:t>
      </w:r>
      <w:r w:rsidRPr="009D6FE7">
        <w:rPr>
          <w:rFonts w:ascii="Times New Roman" w:eastAsia="黑体" w:hAnsi="Times New Roman" w:hint="eastAsia"/>
          <w:color w:val="000000" w:themeColor="text1"/>
          <w:sz w:val="18"/>
          <w:szCs w:val="18"/>
        </w:rPr>
        <w:t>进一步分析：农户经营类型</w:t>
      </w:r>
    </w:p>
    <w:tbl>
      <w:tblPr>
        <w:tblW w:w="8560" w:type="dxa"/>
        <w:jc w:val="center"/>
        <w:tblLayout w:type="fixed"/>
        <w:tblLook w:val="0000"/>
      </w:tblPr>
      <w:tblGrid>
        <w:gridCol w:w="1508"/>
        <w:gridCol w:w="1763"/>
        <w:gridCol w:w="1763"/>
        <w:gridCol w:w="1763"/>
        <w:gridCol w:w="1763"/>
      </w:tblGrid>
      <w:tr w:rsidR="000E660D" w:rsidRPr="00D168CA" w:rsidTr="002561D7">
        <w:trPr>
          <w:jc w:val="center"/>
        </w:trPr>
        <w:tc>
          <w:tcPr>
            <w:tcW w:w="1508" w:type="dxa"/>
            <w:tcBorders>
              <w:top w:val="single" w:sz="8" w:space="0" w:color="auto"/>
              <w:left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single" w:sz="8" w:space="0" w:color="auto"/>
              <w:left w:val="single" w:sz="4" w:space="0" w:color="auto"/>
              <w:bottom w:val="single" w:sz="4" w:space="0" w:color="auto"/>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hint="eastAsia"/>
                <w:kern w:val="0"/>
                <w:sz w:val="18"/>
                <w:szCs w:val="18"/>
              </w:rPr>
              <w:t>纯农户</w:t>
            </w:r>
          </w:p>
        </w:tc>
        <w:tc>
          <w:tcPr>
            <w:tcW w:w="1763" w:type="dxa"/>
            <w:tcBorders>
              <w:top w:val="single" w:sz="8" w:space="0" w:color="auto"/>
              <w:left w:val="single" w:sz="4" w:space="0" w:color="auto"/>
              <w:bottom w:val="single" w:sz="4" w:space="0" w:color="auto"/>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hint="eastAsia"/>
                <w:kern w:val="0"/>
                <w:sz w:val="18"/>
                <w:szCs w:val="18"/>
              </w:rPr>
              <w:t>兼业</w:t>
            </w:r>
            <w:r w:rsidRPr="00D168CA">
              <w:rPr>
                <w:rFonts w:ascii="Times New Roman" w:eastAsia="宋体" w:hAnsi="Times New Roman" w:cs="Times New Roman" w:hint="eastAsia"/>
                <w:kern w:val="0"/>
                <w:sz w:val="18"/>
                <w:szCs w:val="18"/>
              </w:rPr>
              <w:t>I</w:t>
            </w:r>
            <w:r w:rsidRPr="00D168CA">
              <w:rPr>
                <w:rFonts w:ascii="Times New Roman" w:eastAsia="宋体" w:hAnsi="Times New Roman" w:cs="Times New Roman" w:hint="eastAsia"/>
                <w:kern w:val="0"/>
                <w:sz w:val="18"/>
                <w:szCs w:val="18"/>
              </w:rPr>
              <w:t>户</w:t>
            </w:r>
          </w:p>
        </w:tc>
        <w:tc>
          <w:tcPr>
            <w:tcW w:w="1763" w:type="dxa"/>
            <w:tcBorders>
              <w:top w:val="single" w:sz="8" w:space="0" w:color="auto"/>
              <w:left w:val="single" w:sz="4" w:space="0" w:color="auto"/>
              <w:bottom w:val="single" w:sz="4" w:space="0" w:color="auto"/>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hint="eastAsia"/>
                <w:kern w:val="0"/>
                <w:sz w:val="18"/>
                <w:szCs w:val="18"/>
              </w:rPr>
              <w:t>兼业</w:t>
            </w:r>
            <w:r w:rsidRPr="00D168CA">
              <w:rPr>
                <w:rFonts w:ascii="Times New Roman" w:eastAsia="宋体" w:hAnsi="Times New Roman" w:cs="Times New Roman" w:hint="eastAsia"/>
                <w:kern w:val="0"/>
                <w:sz w:val="18"/>
                <w:szCs w:val="18"/>
              </w:rPr>
              <w:t>II</w:t>
            </w:r>
            <w:r w:rsidRPr="00D168CA">
              <w:rPr>
                <w:rFonts w:ascii="Times New Roman" w:eastAsia="宋体" w:hAnsi="Times New Roman" w:cs="Times New Roman" w:hint="eastAsia"/>
                <w:kern w:val="0"/>
                <w:sz w:val="18"/>
                <w:szCs w:val="18"/>
              </w:rPr>
              <w:t>户</w:t>
            </w:r>
          </w:p>
        </w:tc>
        <w:tc>
          <w:tcPr>
            <w:tcW w:w="1763" w:type="dxa"/>
            <w:tcBorders>
              <w:top w:val="single" w:sz="8" w:space="0" w:color="auto"/>
              <w:left w:val="single" w:sz="4" w:space="0" w:color="auto"/>
              <w:bottom w:val="single" w:sz="4" w:space="0" w:color="auto"/>
              <w:right w:val="nil"/>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hint="eastAsia"/>
                <w:kern w:val="0"/>
                <w:sz w:val="18"/>
                <w:szCs w:val="18"/>
              </w:rPr>
              <w:t>纯非农户</w:t>
            </w:r>
          </w:p>
        </w:tc>
      </w:tr>
      <w:tr w:rsidR="000E660D" w:rsidRPr="00D168CA" w:rsidTr="002561D7">
        <w:trPr>
          <w:jc w:val="center"/>
        </w:trPr>
        <w:tc>
          <w:tcPr>
            <w:tcW w:w="1508" w:type="dxa"/>
            <w:tcBorders>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single" w:sz="4" w:space="0" w:color="auto"/>
              <w:left w:val="single" w:sz="4" w:space="0" w:color="auto"/>
              <w:bottom w:val="single" w:sz="4" w:space="0" w:color="auto"/>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(1)</w:t>
            </w:r>
          </w:p>
        </w:tc>
        <w:tc>
          <w:tcPr>
            <w:tcW w:w="1763" w:type="dxa"/>
            <w:tcBorders>
              <w:top w:val="single" w:sz="4" w:space="0" w:color="auto"/>
              <w:left w:val="single" w:sz="4" w:space="0" w:color="auto"/>
              <w:bottom w:val="single" w:sz="4" w:space="0" w:color="auto"/>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(2)</w:t>
            </w:r>
          </w:p>
        </w:tc>
        <w:tc>
          <w:tcPr>
            <w:tcW w:w="1763" w:type="dxa"/>
            <w:tcBorders>
              <w:top w:val="single" w:sz="4" w:space="0" w:color="auto"/>
              <w:left w:val="single" w:sz="4" w:space="0" w:color="auto"/>
              <w:bottom w:val="single" w:sz="4" w:space="0" w:color="auto"/>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(3)</w:t>
            </w:r>
          </w:p>
        </w:tc>
        <w:tc>
          <w:tcPr>
            <w:tcW w:w="1763" w:type="dxa"/>
            <w:tcBorders>
              <w:top w:val="single" w:sz="4" w:space="0" w:color="auto"/>
              <w:left w:val="single" w:sz="4" w:space="0" w:color="auto"/>
              <w:bottom w:val="single" w:sz="4" w:space="0" w:color="auto"/>
              <w:right w:val="nil"/>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(4)</w:t>
            </w:r>
          </w:p>
        </w:tc>
      </w:tr>
      <w:tr w:rsidR="000E660D" w:rsidRPr="00D168CA" w:rsidTr="002561D7">
        <w:trPr>
          <w:jc w:val="center"/>
        </w:trPr>
        <w:tc>
          <w:tcPr>
            <w:tcW w:w="1508" w:type="dxa"/>
            <w:tcBorders>
              <w:top w:val="nil"/>
              <w:left w:val="nil"/>
              <w:bottom w:val="single" w:sz="8" w:space="0" w:color="auto"/>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single" w:sz="4" w:space="0" w:color="auto"/>
              <w:left w:val="single" w:sz="4" w:space="0" w:color="auto"/>
              <w:bottom w:val="single" w:sz="8" w:space="0" w:color="auto"/>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sz w:val="18"/>
                <w:szCs w:val="18"/>
              </w:rPr>
              <w:t>农户人均收入</w:t>
            </w:r>
          </w:p>
        </w:tc>
        <w:tc>
          <w:tcPr>
            <w:tcW w:w="1763" w:type="dxa"/>
            <w:tcBorders>
              <w:top w:val="single" w:sz="4" w:space="0" w:color="auto"/>
              <w:left w:val="single" w:sz="4" w:space="0" w:color="auto"/>
              <w:bottom w:val="single" w:sz="8" w:space="0" w:color="auto"/>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sz w:val="18"/>
                <w:szCs w:val="18"/>
              </w:rPr>
              <w:t>农户人均收入</w:t>
            </w:r>
          </w:p>
        </w:tc>
        <w:tc>
          <w:tcPr>
            <w:tcW w:w="1763" w:type="dxa"/>
            <w:tcBorders>
              <w:top w:val="single" w:sz="4" w:space="0" w:color="auto"/>
              <w:left w:val="single" w:sz="4" w:space="0" w:color="auto"/>
              <w:bottom w:val="single" w:sz="8" w:space="0" w:color="auto"/>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sz w:val="18"/>
                <w:szCs w:val="18"/>
              </w:rPr>
              <w:t>农户人均收入</w:t>
            </w:r>
          </w:p>
        </w:tc>
        <w:tc>
          <w:tcPr>
            <w:tcW w:w="1763" w:type="dxa"/>
            <w:tcBorders>
              <w:top w:val="single" w:sz="4" w:space="0" w:color="auto"/>
              <w:left w:val="single" w:sz="4" w:space="0" w:color="auto"/>
              <w:bottom w:val="single" w:sz="8" w:space="0" w:color="auto"/>
              <w:right w:val="nil"/>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sz w:val="18"/>
                <w:szCs w:val="18"/>
              </w:rPr>
              <w:t>农户人均收入</w:t>
            </w:r>
          </w:p>
        </w:tc>
      </w:tr>
      <w:tr w:rsidR="000E660D" w:rsidRPr="00D168CA" w:rsidTr="002561D7">
        <w:trPr>
          <w:jc w:val="center"/>
        </w:trPr>
        <w:tc>
          <w:tcPr>
            <w:tcW w:w="1508" w:type="dxa"/>
            <w:tcBorders>
              <w:top w:val="single" w:sz="8" w:space="0" w:color="auto"/>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数字乡村指数</w:t>
            </w:r>
          </w:p>
        </w:tc>
        <w:tc>
          <w:tcPr>
            <w:tcW w:w="1763" w:type="dxa"/>
            <w:tcBorders>
              <w:top w:val="single" w:sz="8" w:space="0" w:color="auto"/>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0.288</w:t>
            </w:r>
            <w:r w:rsidRPr="00D168CA">
              <w:rPr>
                <w:rFonts w:ascii="Times New Roman" w:eastAsia="宋体" w:hAnsi="Times New Roman" w:cs="Times New Roman"/>
                <w:kern w:val="0"/>
                <w:sz w:val="18"/>
                <w:szCs w:val="18"/>
                <w:vertAlign w:val="superscript"/>
              </w:rPr>
              <w:t>*</w:t>
            </w:r>
          </w:p>
        </w:tc>
        <w:tc>
          <w:tcPr>
            <w:tcW w:w="1763" w:type="dxa"/>
            <w:tcBorders>
              <w:top w:val="single" w:sz="8" w:space="0" w:color="auto"/>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0.083</w:t>
            </w:r>
          </w:p>
        </w:tc>
        <w:tc>
          <w:tcPr>
            <w:tcW w:w="1763" w:type="dxa"/>
            <w:tcBorders>
              <w:top w:val="single" w:sz="8" w:space="0" w:color="auto"/>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-0.015</w:t>
            </w:r>
          </w:p>
        </w:tc>
        <w:tc>
          <w:tcPr>
            <w:tcW w:w="1763" w:type="dxa"/>
            <w:tcBorders>
              <w:top w:val="single" w:sz="8" w:space="0" w:color="auto"/>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0.144</w:t>
            </w:r>
            <w:r w:rsidRPr="00D168CA">
              <w:rPr>
                <w:rFonts w:ascii="Times New Roman" w:eastAsia="宋体" w:hAnsi="Times New Roman" w:cs="Times New Roman"/>
                <w:kern w:val="0"/>
                <w:sz w:val="18"/>
                <w:szCs w:val="18"/>
                <w:vertAlign w:val="superscript"/>
              </w:rPr>
              <w:t>*</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(0.1629)</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(0.0825)</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(0.0661)</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(0.0819)</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宋体" w:eastAsia="宋体" w:hAnsi="宋体"/>
                <w:sz w:val="18"/>
                <w:szCs w:val="18"/>
              </w:rPr>
              <w:t>性别</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-0.139</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-0.121</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-0.274</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0.074</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(0.1587)</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(0.1602)</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(0.1519)</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(0.1157)</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宋体" w:eastAsia="宋体" w:hAnsi="宋体"/>
                <w:sz w:val="18"/>
                <w:szCs w:val="18"/>
              </w:rPr>
              <w:t>年龄</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-0.028</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-0.010</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0.000</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-0.012</w:t>
            </w:r>
            <w:r w:rsidRPr="00D168CA">
              <w:rPr>
                <w:rFonts w:ascii="Times New Roman" w:hAnsi="Times New Roman" w:cs="Times New Roman"/>
                <w:kern w:val="0"/>
                <w:sz w:val="18"/>
                <w:szCs w:val="18"/>
                <w:vertAlign w:val="superscript"/>
              </w:rPr>
              <w:t>***</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(0.0037)</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(0.0037)</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(0.0041)</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(0.0043)</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宋体" w:eastAsia="宋体" w:hAnsi="宋体"/>
                <w:sz w:val="18"/>
                <w:szCs w:val="18"/>
              </w:rPr>
              <w:lastRenderedPageBreak/>
              <w:t>受教育程度</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0.007</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0.005</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0.026</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0.018</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(0.0127)</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(0.0115)</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(0.0096)</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(0.0119)</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宋体" w:eastAsia="宋体" w:hAnsi="宋体"/>
                <w:sz w:val="18"/>
                <w:szCs w:val="18"/>
              </w:rPr>
              <w:t>婚姻状况</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0.176</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0.306</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0.058</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-0.209</w:t>
            </w:r>
            <w:r w:rsidRPr="00D168CA">
              <w:rPr>
                <w:rFonts w:ascii="Times New Roman" w:hAnsi="Times New Roman" w:cs="Times New Roman"/>
                <w:kern w:val="0"/>
                <w:sz w:val="18"/>
                <w:szCs w:val="18"/>
                <w:vertAlign w:val="superscript"/>
              </w:rPr>
              <w:t>*</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(0.1377)</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(0.1535)</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(0.1185)</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(0.1175)</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宋体" w:eastAsia="宋体" w:hAnsi="宋体" w:hint="eastAsia"/>
                <w:sz w:val="18"/>
                <w:szCs w:val="18"/>
              </w:rPr>
              <w:t>政治面貌</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0.165</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0.052</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0.096</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0.382</w:t>
            </w:r>
            <w:r w:rsidRPr="00D168CA">
              <w:rPr>
                <w:rFonts w:ascii="Times New Roman" w:hAnsi="Times New Roman" w:cs="Times New Roman"/>
                <w:kern w:val="0"/>
                <w:sz w:val="18"/>
                <w:szCs w:val="18"/>
                <w:vertAlign w:val="superscript"/>
              </w:rPr>
              <w:t>***</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(0.0939)</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(0.0766)</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(0.0683)</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(0.0983)</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宋体" w:eastAsia="宋体" w:hAnsi="宋体"/>
                <w:sz w:val="18"/>
                <w:szCs w:val="18"/>
              </w:rPr>
              <w:t>家庭规模</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-0.185</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-0.099</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-0.053</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-0.080</w:t>
            </w:r>
            <w:r w:rsidRPr="00D168CA">
              <w:rPr>
                <w:rFonts w:ascii="Times New Roman" w:hAnsi="Times New Roman" w:cs="Times New Roman"/>
                <w:kern w:val="0"/>
                <w:sz w:val="18"/>
                <w:szCs w:val="18"/>
                <w:vertAlign w:val="superscript"/>
              </w:rPr>
              <w:t>***</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(0.0241)</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(0.0201)</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(0.0261)</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(0.0276)</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宋体" w:eastAsia="宋体" w:hAnsi="宋体"/>
                <w:sz w:val="18"/>
                <w:szCs w:val="18"/>
              </w:rPr>
              <w:t>家庭抚养比</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0.384</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0.005</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-0.162</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-0.213</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(0.1416)</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(0.1175)</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(0.1471)</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(0.1286)</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宋体" w:eastAsia="宋体" w:hAnsi="宋体"/>
                <w:sz w:val="18"/>
                <w:szCs w:val="18"/>
              </w:rPr>
              <w:t>家庭社会资本</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0.025</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0.015</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0.014</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0.012</w:t>
            </w:r>
            <w:r w:rsidRPr="00D168CA">
              <w:rPr>
                <w:rFonts w:ascii="Times New Roman" w:hAnsi="Times New Roman" w:cs="Times New Roman"/>
                <w:kern w:val="0"/>
                <w:sz w:val="18"/>
                <w:szCs w:val="18"/>
                <w:vertAlign w:val="superscript"/>
              </w:rPr>
              <w:t>**</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(0.0070)</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(0.0038)</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(0.0040)</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(0.0052)</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宋体" w:eastAsia="宋体" w:hAnsi="宋体"/>
                <w:sz w:val="18"/>
                <w:szCs w:val="18"/>
              </w:rPr>
              <w:t>家庭土地规模</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0.213</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0.364</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0.298</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-0.097</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(0.0578)</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(0.0467)</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(0.0719)</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(0.0670)</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宋体" w:eastAsia="宋体" w:hAnsi="宋体"/>
                <w:sz w:val="18"/>
                <w:szCs w:val="18"/>
              </w:rPr>
              <w:t>村庄土地规模</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0.070</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0.071</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-0.006</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-0.022</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(0.0503)</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(0.0369)</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(0.0356)</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(0.0420)</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宋体" w:eastAsia="宋体" w:hAnsi="宋体"/>
                <w:sz w:val="18"/>
                <w:szCs w:val="18"/>
              </w:rPr>
              <w:t>村庄交通情况</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0.410</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0.487</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0.121</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0.213</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(0.1793)</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(0.1499)</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(0.0787)</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(0.1463)</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宋体" w:eastAsia="宋体" w:hAnsi="宋体"/>
                <w:sz w:val="18"/>
                <w:szCs w:val="18"/>
              </w:rPr>
              <w:t>地区经济水平</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-0.125</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-0.119</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-0.046</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0.177</w:t>
            </w:r>
            <w:r w:rsidRPr="00D168CA">
              <w:rPr>
                <w:rFonts w:ascii="Times New Roman" w:hAnsi="Times New Roman" w:cs="Times New Roman"/>
                <w:kern w:val="0"/>
                <w:sz w:val="18"/>
                <w:szCs w:val="18"/>
                <w:vertAlign w:val="superscript"/>
              </w:rPr>
              <w:t>**</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(0.1205)</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(0.0701)</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(0.0452)</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(0.0757)</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宋体" w:eastAsia="宋体" w:hAnsi="宋体"/>
                <w:sz w:val="18"/>
                <w:szCs w:val="18"/>
              </w:rPr>
              <w:t>地区固定资产投资</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0.067</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0.131</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0.058</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-0.046</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(0.0482)</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(0.0305)</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(0.0261)</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(0.0415)</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宋体" w:eastAsia="宋体" w:hAnsi="宋体"/>
                <w:sz w:val="18"/>
                <w:szCs w:val="18"/>
              </w:rPr>
              <w:t>常数项</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10.783</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8.208</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8.925</w:t>
            </w:r>
            <w:r w:rsidRPr="00D168CA">
              <w:rPr>
                <w:rFonts w:ascii="Times New Roman" w:hAnsi="Times New Roman" w:cs="Times New Roman"/>
                <w:kern w:val="0"/>
                <w:sz w:val="18"/>
                <w:szCs w:val="18"/>
                <w:vertAlign w:val="superscript"/>
              </w:rPr>
              <w:t>***</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8.349</w:t>
            </w:r>
            <w:r w:rsidRPr="00D168CA">
              <w:rPr>
                <w:rFonts w:ascii="Times New Roman" w:hAnsi="Times New Roman" w:cs="Times New Roman"/>
                <w:kern w:val="0"/>
                <w:sz w:val="18"/>
                <w:szCs w:val="18"/>
                <w:vertAlign w:val="superscript"/>
              </w:rPr>
              <w:t>***</w:t>
            </w:r>
          </w:p>
        </w:tc>
      </w:tr>
      <w:tr w:rsidR="000E660D" w:rsidRPr="00D168CA" w:rsidTr="002561D7">
        <w:trPr>
          <w:jc w:val="center"/>
        </w:trPr>
        <w:tc>
          <w:tcPr>
            <w:tcW w:w="1508" w:type="dxa"/>
            <w:tcBorders>
              <w:top w:val="nil"/>
              <w:left w:val="nil"/>
              <w:bottom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(1.6521)</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(0.9440)</w:t>
            </w:r>
          </w:p>
        </w:tc>
        <w:tc>
          <w:tcPr>
            <w:tcW w:w="1763" w:type="dxa"/>
            <w:tcBorders>
              <w:top w:val="nil"/>
              <w:left w:val="single" w:sz="4" w:space="0" w:color="auto"/>
              <w:bottom w:val="nil"/>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(0.6842)</w:t>
            </w:r>
          </w:p>
        </w:tc>
        <w:tc>
          <w:tcPr>
            <w:tcW w:w="1763" w:type="dxa"/>
            <w:tcBorders>
              <w:top w:val="nil"/>
              <w:left w:val="single" w:sz="4" w:space="0" w:color="auto"/>
              <w:bottom w:val="nil"/>
              <w:right w:val="nil"/>
            </w:tcBorders>
          </w:tcPr>
          <w:p w:rsidR="000E660D" w:rsidRPr="00D168CA" w:rsidRDefault="000E660D" w:rsidP="002561D7">
            <w:pPr>
              <w:autoSpaceDE w:val="0"/>
              <w:autoSpaceDN w:val="0"/>
              <w:adjustRightInd w:val="0"/>
              <w:jc w:val="center"/>
              <w:rPr>
                <w:rFonts w:ascii="Times New Roman" w:eastAsia="宋体" w:hAnsi="Times New Roman" w:cs="Times New Roman"/>
                <w:sz w:val="18"/>
                <w:szCs w:val="18"/>
              </w:rPr>
            </w:pPr>
            <w:r w:rsidRPr="00D168CA">
              <w:rPr>
                <w:rFonts w:ascii="Times New Roman" w:hAnsi="Times New Roman" w:cs="Times New Roman"/>
                <w:kern w:val="0"/>
                <w:sz w:val="18"/>
                <w:szCs w:val="18"/>
              </w:rPr>
              <w:t>(0.8765)</w:t>
            </w:r>
          </w:p>
        </w:tc>
      </w:tr>
      <w:tr w:rsidR="000E660D" w:rsidRPr="00D168CA" w:rsidTr="002561D7">
        <w:trPr>
          <w:jc w:val="center"/>
        </w:trPr>
        <w:tc>
          <w:tcPr>
            <w:tcW w:w="1508" w:type="dxa"/>
            <w:tcBorders>
              <w:top w:val="nil"/>
              <w:left w:val="nil"/>
              <w:bottom w:val="single" w:sz="4" w:space="0" w:color="auto"/>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区县固定效应</w:t>
            </w:r>
          </w:p>
        </w:tc>
        <w:tc>
          <w:tcPr>
            <w:tcW w:w="1763" w:type="dxa"/>
            <w:tcBorders>
              <w:top w:val="nil"/>
              <w:left w:val="single" w:sz="4" w:space="0" w:color="auto"/>
              <w:bottom w:val="single" w:sz="4" w:space="0" w:color="auto"/>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sz w:val="18"/>
                <w:szCs w:val="18"/>
              </w:rPr>
              <w:t>是</w:t>
            </w:r>
          </w:p>
        </w:tc>
        <w:tc>
          <w:tcPr>
            <w:tcW w:w="1763" w:type="dxa"/>
            <w:tcBorders>
              <w:top w:val="nil"/>
              <w:left w:val="single" w:sz="4" w:space="0" w:color="auto"/>
              <w:bottom w:val="single" w:sz="4" w:space="0" w:color="auto"/>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sz w:val="18"/>
                <w:szCs w:val="18"/>
              </w:rPr>
              <w:t>是</w:t>
            </w:r>
          </w:p>
        </w:tc>
        <w:tc>
          <w:tcPr>
            <w:tcW w:w="1763" w:type="dxa"/>
            <w:tcBorders>
              <w:top w:val="nil"/>
              <w:left w:val="single" w:sz="4" w:space="0" w:color="auto"/>
              <w:bottom w:val="single" w:sz="4" w:space="0" w:color="auto"/>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sz w:val="18"/>
                <w:szCs w:val="18"/>
              </w:rPr>
              <w:t>是</w:t>
            </w:r>
          </w:p>
        </w:tc>
        <w:tc>
          <w:tcPr>
            <w:tcW w:w="1763" w:type="dxa"/>
            <w:tcBorders>
              <w:top w:val="nil"/>
              <w:left w:val="single" w:sz="4" w:space="0" w:color="auto"/>
              <w:bottom w:val="single" w:sz="4" w:space="0" w:color="auto"/>
              <w:right w:val="nil"/>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sz w:val="18"/>
                <w:szCs w:val="18"/>
              </w:rPr>
              <w:t>是</w:t>
            </w:r>
          </w:p>
        </w:tc>
      </w:tr>
      <w:tr w:rsidR="000E660D" w:rsidRPr="00D168CA" w:rsidTr="002561D7">
        <w:trPr>
          <w:jc w:val="center"/>
        </w:trPr>
        <w:tc>
          <w:tcPr>
            <w:tcW w:w="1508" w:type="dxa"/>
            <w:tcBorders>
              <w:top w:val="single" w:sz="4" w:space="0" w:color="auto"/>
              <w:left w:val="nil"/>
              <w:right w:val="single" w:sz="4" w:space="0" w:color="auto"/>
            </w:tcBorders>
            <w:vAlign w:val="center"/>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sz w:val="18"/>
                <w:szCs w:val="18"/>
              </w:rPr>
              <w:t>样本量</w:t>
            </w:r>
          </w:p>
        </w:tc>
        <w:tc>
          <w:tcPr>
            <w:tcW w:w="1763" w:type="dxa"/>
            <w:tcBorders>
              <w:top w:val="single" w:sz="4" w:space="0" w:color="auto"/>
              <w:left w:val="single" w:sz="4" w:space="0" w:color="auto"/>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891</w:t>
            </w:r>
          </w:p>
        </w:tc>
        <w:tc>
          <w:tcPr>
            <w:tcW w:w="1763" w:type="dxa"/>
            <w:tcBorders>
              <w:top w:val="single" w:sz="4" w:space="0" w:color="auto"/>
              <w:left w:val="single" w:sz="4" w:space="0" w:color="auto"/>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771</w:t>
            </w:r>
          </w:p>
        </w:tc>
        <w:tc>
          <w:tcPr>
            <w:tcW w:w="1763" w:type="dxa"/>
            <w:tcBorders>
              <w:top w:val="single" w:sz="4" w:space="0" w:color="auto"/>
              <w:left w:val="single" w:sz="4" w:space="0" w:color="auto"/>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646</w:t>
            </w:r>
          </w:p>
        </w:tc>
        <w:tc>
          <w:tcPr>
            <w:tcW w:w="1763" w:type="dxa"/>
            <w:tcBorders>
              <w:top w:val="single" w:sz="4" w:space="0" w:color="auto"/>
              <w:left w:val="single" w:sz="4" w:space="0" w:color="auto"/>
              <w:right w:val="nil"/>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758</w:t>
            </w:r>
          </w:p>
        </w:tc>
      </w:tr>
      <w:tr w:rsidR="000E660D" w:rsidRPr="00D168CA" w:rsidTr="002561D7">
        <w:trPr>
          <w:jc w:val="center"/>
        </w:trPr>
        <w:tc>
          <w:tcPr>
            <w:tcW w:w="1508" w:type="dxa"/>
            <w:tcBorders>
              <w:top w:val="nil"/>
              <w:left w:val="nil"/>
              <w:bottom w:val="single" w:sz="8" w:space="0" w:color="auto"/>
              <w:right w:val="single" w:sz="4" w:space="0" w:color="auto"/>
            </w:tcBorders>
            <w:vAlign w:val="center"/>
          </w:tcPr>
          <w:p w:rsidR="000E660D" w:rsidRPr="00D168CA" w:rsidRDefault="00EE4CAD" w:rsidP="002561D7">
            <w:pPr>
              <w:autoSpaceDE w:val="0"/>
              <w:autoSpaceDN w:val="0"/>
              <w:adjustRightInd w:val="0"/>
              <w:jc w:val="center"/>
              <w:rPr>
                <w:rFonts w:ascii="Times New Roman" w:eastAsia="宋体" w:hAnsi="Times New Roman" w:cs="Times New Roman"/>
                <w:kern w:val="0"/>
                <w:sz w:val="18"/>
                <w:szCs w:val="18"/>
              </w:rPr>
            </w:pPr>
            <m:oMathPara>
              <m:oMath>
                <m:sSup>
                  <m:sSupPr>
                    <m:ctrlPr>
                      <w:rPr>
                        <w:rFonts w:ascii="Cambria Math" w:eastAsia="宋体" w:hAnsi="Cambria Math" w:cs="Times New Roman"/>
                        <w:i/>
                        <w:iCs/>
                        <w:sz w:val="18"/>
                        <w:szCs w:val="18"/>
                      </w:rPr>
                    </m:ctrlPr>
                  </m:sSupPr>
                  <m:e>
                    <m:r>
                      <w:rPr>
                        <w:rFonts w:ascii="Cambria Math" w:eastAsia="宋体" w:hAnsi="Cambria Math" w:cs="Times New Roman"/>
                        <w:sz w:val="18"/>
                        <w:szCs w:val="18"/>
                      </w:rPr>
                      <m:t>R</m:t>
                    </m:r>
                  </m:e>
                  <m:sup>
                    <m:r>
                      <w:rPr>
                        <w:rFonts w:ascii="Cambria Math" w:eastAsia="宋体" w:hAnsi="Cambria Math" w:cs="Times New Roman"/>
                        <w:sz w:val="18"/>
                        <w:szCs w:val="18"/>
                      </w:rPr>
                      <m:t>2</m:t>
                    </m:r>
                  </m:sup>
                </m:sSup>
              </m:oMath>
            </m:oMathPara>
          </w:p>
        </w:tc>
        <w:tc>
          <w:tcPr>
            <w:tcW w:w="1763" w:type="dxa"/>
            <w:tcBorders>
              <w:top w:val="nil"/>
              <w:left w:val="single" w:sz="4" w:space="0" w:color="auto"/>
              <w:bottom w:val="single" w:sz="8" w:space="0" w:color="auto"/>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0.247</w:t>
            </w:r>
          </w:p>
        </w:tc>
        <w:tc>
          <w:tcPr>
            <w:tcW w:w="1763" w:type="dxa"/>
            <w:tcBorders>
              <w:top w:val="nil"/>
              <w:left w:val="single" w:sz="4" w:space="0" w:color="auto"/>
              <w:bottom w:val="single" w:sz="8" w:space="0" w:color="auto"/>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0.267</w:t>
            </w:r>
          </w:p>
        </w:tc>
        <w:tc>
          <w:tcPr>
            <w:tcW w:w="1763" w:type="dxa"/>
            <w:tcBorders>
              <w:top w:val="nil"/>
              <w:left w:val="single" w:sz="4" w:space="0" w:color="auto"/>
              <w:bottom w:val="single" w:sz="8" w:space="0" w:color="auto"/>
              <w:right w:val="single" w:sz="4" w:space="0" w:color="auto"/>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0.121</w:t>
            </w:r>
          </w:p>
        </w:tc>
        <w:tc>
          <w:tcPr>
            <w:tcW w:w="1763" w:type="dxa"/>
            <w:tcBorders>
              <w:top w:val="nil"/>
              <w:left w:val="single" w:sz="4" w:space="0" w:color="auto"/>
              <w:bottom w:val="single" w:sz="8" w:space="0" w:color="auto"/>
              <w:right w:val="nil"/>
            </w:tcBorders>
          </w:tcPr>
          <w:p w:rsidR="000E660D" w:rsidRPr="00D168CA" w:rsidRDefault="000E660D" w:rsidP="002561D7">
            <w:pPr>
              <w:autoSpaceDE w:val="0"/>
              <w:autoSpaceDN w:val="0"/>
              <w:adjustRightInd w:val="0"/>
              <w:jc w:val="center"/>
              <w:rPr>
                <w:rFonts w:ascii="Times New Roman" w:eastAsia="宋体" w:hAnsi="Times New Roman" w:cs="Times New Roman"/>
                <w:kern w:val="0"/>
                <w:sz w:val="18"/>
                <w:szCs w:val="18"/>
              </w:rPr>
            </w:pPr>
            <w:r w:rsidRPr="00D168CA">
              <w:rPr>
                <w:rFonts w:ascii="Times New Roman" w:eastAsia="宋体" w:hAnsi="Times New Roman" w:cs="Times New Roman"/>
                <w:kern w:val="0"/>
                <w:sz w:val="18"/>
                <w:szCs w:val="18"/>
              </w:rPr>
              <w:t>0.218</w:t>
            </w:r>
          </w:p>
        </w:tc>
      </w:tr>
    </w:tbl>
    <w:p w:rsidR="000E660D" w:rsidRPr="00F20199" w:rsidRDefault="000E660D" w:rsidP="000E660D">
      <w:pPr>
        <w:ind w:firstLineChars="200" w:firstLine="360"/>
        <w:jc w:val="center"/>
        <w:rPr>
          <w:rFonts w:ascii="Times New Roman" w:eastAsia="黑体" w:hAnsi="Times New Roman"/>
          <w:color w:val="000000" w:themeColor="text1"/>
          <w:sz w:val="18"/>
          <w:szCs w:val="18"/>
        </w:rPr>
      </w:pPr>
    </w:p>
    <w:p w:rsidR="000E660D" w:rsidRDefault="000E660D" w:rsidP="000E660D">
      <w:pPr>
        <w:ind w:firstLineChars="200" w:firstLine="360"/>
        <w:jc w:val="center"/>
        <w:rPr>
          <w:rFonts w:ascii="Times New Roman" w:eastAsia="黑体" w:hAnsi="Times New Roman"/>
          <w:color w:val="000000" w:themeColor="text1"/>
          <w:sz w:val="18"/>
          <w:szCs w:val="18"/>
        </w:rPr>
      </w:pPr>
      <w:r w:rsidRPr="00F20199">
        <w:rPr>
          <w:rFonts w:ascii="Times New Roman" w:eastAsia="黑体" w:hAnsi="Times New Roman" w:hint="eastAsia"/>
          <w:color w:val="000000" w:themeColor="text1"/>
          <w:sz w:val="18"/>
          <w:szCs w:val="18"/>
        </w:rPr>
        <w:t>附表</w:t>
      </w:r>
      <w:r>
        <w:rPr>
          <w:rFonts w:ascii="Times New Roman" w:eastAsia="黑体" w:hAnsi="Times New Roman" w:hint="eastAsia"/>
          <w:color w:val="000000" w:themeColor="text1"/>
          <w:sz w:val="18"/>
          <w:szCs w:val="18"/>
        </w:rPr>
        <w:t>5</w:t>
      </w:r>
      <w:r w:rsidRPr="00F20199">
        <w:rPr>
          <w:rFonts w:ascii="Times New Roman" w:eastAsia="黑体" w:hAnsi="Times New Roman" w:hint="eastAsia"/>
          <w:color w:val="000000" w:themeColor="text1"/>
          <w:sz w:val="18"/>
          <w:szCs w:val="18"/>
        </w:rPr>
        <w:t xml:space="preserve"> </w:t>
      </w:r>
      <w:r w:rsidRPr="009D6FE7">
        <w:rPr>
          <w:rFonts w:ascii="Times New Roman" w:eastAsia="黑体" w:hAnsi="Times New Roman" w:hint="eastAsia"/>
          <w:color w:val="000000" w:themeColor="text1"/>
          <w:sz w:val="18"/>
          <w:szCs w:val="18"/>
        </w:rPr>
        <w:t>进一步分析：数字鸿沟</w:t>
      </w:r>
    </w:p>
    <w:tbl>
      <w:tblPr>
        <w:tblW w:w="10433" w:type="dxa"/>
        <w:jc w:val="center"/>
        <w:tblLayout w:type="fixed"/>
        <w:tblLook w:val="0000"/>
      </w:tblPr>
      <w:tblGrid>
        <w:gridCol w:w="2948"/>
        <w:gridCol w:w="1497"/>
        <w:gridCol w:w="1497"/>
        <w:gridCol w:w="1497"/>
        <w:gridCol w:w="1497"/>
        <w:gridCol w:w="1497"/>
      </w:tblGrid>
      <w:tr w:rsidR="000E660D" w:rsidRPr="00017F73" w:rsidTr="002561D7">
        <w:trPr>
          <w:jc w:val="center"/>
        </w:trPr>
        <w:tc>
          <w:tcPr>
            <w:tcW w:w="2948" w:type="dxa"/>
            <w:tcBorders>
              <w:top w:val="single" w:sz="8" w:space="0" w:color="auto"/>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single" w:sz="8" w:space="0" w:color="auto"/>
              <w:left w:val="single" w:sz="4" w:space="0" w:color="auto"/>
              <w:bottom w:val="single" w:sz="4" w:space="0" w:color="auto"/>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(1)</w:t>
            </w:r>
          </w:p>
        </w:tc>
        <w:tc>
          <w:tcPr>
            <w:tcW w:w="1497" w:type="dxa"/>
            <w:tcBorders>
              <w:top w:val="single" w:sz="8" w:space="0" w:color="auto"/>
              <w:left w:val="single" w:sz="4" w:space="0" w:color="auto"/>
              <w:bottom w:val="single" w:sz="4" w:space="0" w:color="auto"/>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(2)</w:t>
            </w:r>
          </w:p>
        </w:tc>
        <w:tc>
          <w:tcPr>
            <w:tcW w:w="1497" w:type="dxa"/>
            <w:tcBorders>
              <w:top w:val="single" w:sz="8" w:space="0" w:color="auto"/>
              <w:left w:val="single" w:sz="4" w:space="0" w:color="auto"/>
              <w:bottom w:val="single" w:sz="4" w:space="0" w:color="auto"/>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(3)</w:t>
            </w:r>
          </w:p>
        </w:tc>
        <w:tc>
          <w:tcPr>
            <w:tcW w:w="1497" w:type="dxa"/>
            <w:tcBorders>
              <w:top w:val="single" w:sz="8" w:space="0" w:color="auto"/>
              <w:left w:val="single" w:sz="4" w:space="0" w:color="auto"/>
              <w:bottom w:val="single" w:sz="4" w:space="0" w:color="auto"/>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(4)</w:t>
            </w:r>
          </w:p>
        </w:tc>
        <w:tc>
          <w:tcPr>
            <w:tcW w:w="1497" w:type="dxa"/>
            <w:tcBorders>
              <w:top w:val="single" w:sz="8" w:space="0" w:color="auto"/>
              <w:left w:val="single" w:sz="4" w:space="0" w:color="auto"/>
              <w:bottom w:val="single" w:sz="4" w:space="0" w:color="auto"/>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w:t>
            </w:r>
            <w:r w:rsidRPr="00017F73">
              <w:rPr>
                <w:rFonts w:ascii="Times New Roman" w:eastAsia="宋体" w:hAnsi="Times New Roman" w:cs="Times New Roman"/>
                <w:kern w:val="0"/>
                <w:sz w:val="18"/>
                <w:szCs w:val="18"/>
              </w:rPr>
              <w:t>5</w:t>
            </w:r>
            <w:r w:rsidRPr="00017F73">
              <w:rPr>
                <w:rFonts w:ascii="Times New Roman" w:eastAsia="宋体" w:hAnsi="Times New Roman" w:cs="Times New Roman"/>
                <w:kern w:val="0"/>
                <w:sz w:val="18"/>
                <w:szCs w:val="18"/>
              </w:rPr>
              <w:t>）</w:t>
            </w:r>
          </w:p>
        </w:tc>
      </w:tr>
      <w:tr w:rsidR="000E660D" w:rsidRPr="00017F73" w:rsidTr="002561D7">
        <w:trPr>
          <w:jc w:val="center"/>
        </w:trPr>
        <w:tc>
          <w:tcPr>
            <w:tcW w:w="2948" w:type="dxa"/>
            <w:tcBorders>
              <w:top w:val="nil"/>
              <w:left w:val="nil"/>
              <w:bottom w:val="single" w:sz="8" w:space="0" w:color="auto"/>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single" w:sz="4" w:space="0" w:color="auto"/>
              <w:left w:val="single" w:sz="4" w:space="0" w:color="auto"/>
              <w:bottom w:val="single" w:sz="8" w:space="0" w:color="auto"/>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t>农户人均收入</w:t>
            </w:r>
          </w:p>
        </w:tc>
        <w:tc>
          <w:tcPr>
            <w:tcW w:w="1497" w:type="dxa"/>
            <w:tcBorders>
              <w:top w:val="single" w:sz="4" w:space="0" w:color="auto"/>
              <w:left w:val="single" w:sz="4" w:space="0" w:color="auto"/>
              <w:bottom w:val="single" w:sz="8" w:space="0" w:color="auto"/>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t>农户人均收入</w:t>
            </w:r>
          </w:p>
        </w:tc>
        <w:tc>
          <w:tcPr>
            <w:tcW w:w="1497" w:type="dxa"/>
            <w:tcBorders>
              <w:top w:val="single" w:sz="4" w:space="0" w:color="auto"/>
              <w:left w:val="single" w:sz="4" w:space="0" w:color="auto"/>
              <w:bottom w:val="single" w:sz="8" w:space="0" w:color="auto"/>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t>农户人均收入</w:t>
            </w:r>
          </w:p>
        </w:tc>
        <w:tc>
          <w:tcPr>
            <w:tcW w:w="1497" w:type="dxa"/>
            <w:tcBorders>
              <w:top w:val="single" w:sz="4" w:space="0" w:color="auto"/>
              <w:left w:val="single" w:sz="4" w:space="0" w:color="auto"/>
              <w:bottom w:val="single" w:sz="8" w:space="0" w:color="auto"/>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t>农户人均收入</w:t>
            </w:r>
          </w:p>
        </w:tc>
        <w:tc>
          <w:tcPr>
            <w:tcW w:w="1497" w:type="dxa"/>
            <w:tcBorders>
              <w:top w:val="single" w:sz="4" w:space="0" w:color="auto"/>
              <w:left w:val="single" w:sz="4" w:space="0" w:color="auto"/>
              <w:bottom w:val="single" w:sz="8" w:space="0" w:color="auto"/>
              <w:right w:val="nil"/>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eastAsia="宋体" w:hAnsi="Times New Roman" w:cs="Times New Roman"/>
                <w:sz w:val="18"/>
                <w:szCs w:val="18"/>
              </w:rPr>
              <w:t>农户人均收入</w:t>
            </w:r>
          </w:p>
        </w:tc>
      </w:tr>
      <w:tr w:rsidR="000E660D" w:rsidRPr="00017F73" w:rsidTr="002561D7">
        <w:trPr>
          <w:jc w:val="center"/>
        </w:trPr>
        <w:tc>
          <w:tcPr>
            <w:tcW w:w="2948" w:type="dxa"/>
            <w:tcBorders>
              <w:top w:val="single" w:sz="8" w:space="0" w:color="auto"/>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数字乡村指数</w:t>
            </w:r>
          </w:p>
        </w:tc>
        <w:tc>
          <w:tcPr>
            <w:tcW w:w="1497" w:type="dxa"/>
            <w:tcBorders>
              <w:top w:val="single" w:sz="8" w:space="0" w:color="auto"/>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w:t>
            </w:r>
            <w:r w:rsidRPr="00017F73">
              <w:rPr>
                <w:rFonts w:ascii="Times New Roman" w:eastAsia="宋体" w:hAnsi="Times New Roman" w:cs="Times New Roman" w:hint="eastAsia"/>
                <w:kern w:val="0"/>
                <w:sz w:val="18"/>
                <w:szCs w:val="18"/>
              </w:rPr>
              <w:t>023</w:t>
            </w:r>
          </w:p>
        </w:tc>
        <w:tc>
          <w:tcPr>
            <w:tcW w:w="1497" w:type="dxa"/>
            <w:tcBorders>
              <w:top w:val="single" w:sz="8" w:space="0" w:color="auto"/>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0.131</w:t>
            </w:r>
            <w:r w:rsidRPr="00017F73">
              <w:rPr>
                <w:rFonts w:ascii="Times New Roman" w:eastAsia="宋体" w:hAnsi="Times New Roman" w:cs="Times New Roman"/>
                <w:kern w:val="0"/>
                <w:sz w:val="18"/>
                <w:szCs w:val="18"/>
                <w:vertAlign w:val="superscript"/>
              </w:rPr>
              <w:t>*</w:t>
            </w:r>
          </w:p>
        </w:tc>
        <w:tc>
          <w:tcPr>
            <w:tcW w:w="1497" w:type="dxa"/>
            <w:tcBorders>
              <w:top w:val="single" w:sz="8" w:space="0" w:color="auto"/>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0.146</w:t>
            </w:r>
            <w:r w:rsidRPr="00017F73">
              <w:rPr>
                <w:rFonts w:ascii="Times New Roman" w:eastAsia="宋体" w:hAnsi="Times New Roman" w:cs="Times New Roman"/>
                <w:kern w:val="0"/>
                <w:sz w:val="18"/>
                <w:szCs w:val="18"/>
                <w:vertAlign w:val="superscript"/>
              </w:rPr>
              <w:t>*</w:t>
            </w:r>
          </w:p>
        </w:tc>
        <w:tc>
          <w:tcPr>
            <w:tcW w:w="1497" w:type="dxa"/>
            <w:tcBorders>
              <w:top w:val="single" w:sz="8" w:space="0" w:color="auto"/>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0.164</w:t>
            </w:r>
            <w:r w:rsidRPr="00017F73">
              <w:rPr>
                <w:rFonts w:ascii="Times New Roman" w:eastAsia="宋体" w:hAnsi="Times New Roman" w:cs="Times New Roman"/>
                <w:kern w:val="0"/>
                <w:sz w:val="18"/>
                <w:szCs w:val="18"/>
                <w:vertAlign w:val="superscript"/>
              </w:rPr>
              <w:t>**</w:t>
            </w:r>
          </w:p>
        </w:tc>
        <w:tc>
          <w:tcPr>
            <w:tcW w:w="1497" w:type="dxa"/>
            <w:tcBorders>
              <w:top w:val="single" w:sz="8" w:space="0" w:color="auto"/>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0.105</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w:t>
            </w:r>
            <w:r w:rsidRPr="00017F73">
              <w:rPr>
                <w:rFonts w:ascii="Times New Roman" w:eastAsia="宋体" w:hAnsi="Times New Roman" w:cs="Times New Roman" w:hint="eastAsia"/>
                <w:kern w:val="0"/>
                <w:sz w:val="18"/>
                <w:szCs w:val="18"/>
              </w:rPr>
              <w:t>1045</w:t>
            </w:r>
            <w:r w:rsidRPr="00017F73">
              <w:rPr>
                <w:rFonts w:ascii="Times New Roman" w:eastAsia="宋体" w:hAnsi="Times New Roman" w:cs="Times New Roman"/>
                <w:kern w:val="0"/>
                <w:sz w:val="18"/>
                <w:szCs w:val="18"/>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(0.0695)</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(0.0742)</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(0.0628)</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(0.0649)</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家庭网络</w:t>
            </w:r>
            <w:r w:rsidRPr="00017F73">
              <w:rPr>
                <w:rFonts w:ascii="Times New Roman" w:eastAsia="宋体" w:hAnsi="Times New Roman" w:cs="Times New Roman" w:hint="eastAsia"/>
                <w:kern w:val="0"/>
                <w:sz w:val="18"/>
                <w:szCs w:val="18"/>
              </w:rPr>
              <w:t>接入</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0.2</w:t>
            </w:r>
            <w:r w:rsidRPr="00017F73">
              <w:rPr>
                <w:rFonts w:ascii="Times New Roman" w:eastAsia="宋体" w:hAnsi="Times New Roman" w:cs="Times New Roman" w:hint="eastAsia"/>
                <w:kern w:val="0"/>
                <w:sz w:val="18"/>
                <w:szCs w:val="18"/>
              </w:rPr>
              <w:t>88</w:t>
            </w:r>
            <w:r w:rsidRPr="00017F73">
              <w:rPr>
                <w:rFonts w:ascii="Times New Roman" w:eastAsia="宋体"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(0.0</w:t>
            </w:r>
            <w:r w:rsidRPr="00017F73">
              <w:rPr>
                <w:rFonts w:ascii="Times New Roman" w:eastAsia="宋体" w:hAnsi="Times New Roman" w:cs="Times New Roman" w:hint="eastAsia"/>
                <w:kern w:val="0"/>
                <w:sz w:val="18"/>
                <w:szCs w:val="18"/>
              </w:rPr>
              <w:t>755</w:t>
            </w:r>
            <w:r w:rsidRPr="00017F73">
              <w:rPr>
                <w:rFonts w:ascii="Times New Roman" w:eastAsia="宋体" w:hAnsi="Times New Roman" w:cs="Times New Roman"/>
                <w:kern w:val="0"/>
                <w:sz w:val="18"/>
                <w:szCs w:val="18"/>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数字乡村指数</w:t>
            </w:r>
            <w:r w:rsidRPr="00017F73">
              <w:rPr>
                <w:rFonts w:ascii="Times New Roman" w:eastAsia="宋体" w:hAnsi="Times New Roman" w:cs="Times New Roman"/>
                <w:kern w:val="0"/>
                <w:sz w:val="18"/>
                <w:szCs w:val="18"/>
              </w:rPr>
              <w:t>×</w:t>
            </w:r>
            <w:r w:rsidRPr="00017F73">
              <w:rPr>
                <w:rFonts w:ascii="Times New Roman" w:eastAsia="宋体" w:hAnsi="Times New Roman" w:cs="Times New Roman"/>
                <w:kern w:val="0"/>
                <w:sz w:val="18"/>
                <w:szCs w:val="18"/>
              </w:rPr>
              <w:t>家庭网络</w:t>
            </w:r>
            <w:r w:rsidRPr="00017F73">
              <w:rPr>
                <w:rFonts w:ascii="Times New Roman" w:eastAsia="宋体" w:hAnsi="Times New Roman" w:cs="Times New Roman" w:hint="eastAsia"/>
                <w:kern w:val="0"/>
                <w:sz w:val="18"/>
                <w:szCs w:val="18"/>
              </w:rPr>
              <w:t>接入</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w:t>
            </w:r>
            <w:r w:rsidRPr="00017F73">
              <w:rPr>
                <w:rFonts w:ascii="Times New Roman" w:eastAsia="宋体" w:hAnsi="Times New Roman" w:cs="Times New Roman" w:hint="eastAsia"/>
                <w:kern w:val="0"/>
                <w:sz w:val="18"/>
                <w:szCs w:val="18"/>
              </w:rPr>
              <w:t>203</w:t>
            </w:r>
            <w:r w:rsidRPr="00017F73">
              <w:rPr>
                <w:rFonts w:ascii="Times New Roman" w:eastAsia="宋体"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(0.0</w:t>
            </w:r>
            <w:r w:rsidRPr="00017F73">
              <w:rPr>
                <w:rFonts w:ascii="Times New Roman" w:eastAsia="宋体" w:hAnsi="Times New Roman" w:cs="Times New Roman" w:hint="eastAsia"/>
                <w:kern w:val="0"/>
                <w:sz w:val="18"/>
                <w:szCs w:val="18"/>
              </w:rPr>
              <w:t>951</w:t>
            </w:r>
            <w:r w:rsidRPr="00017F73">
              <w:rPr>
                <w:rFonts w:ascii="Times New Roman" w:eastAsia="宋体" w:hAnsi="Times New Roman" w:cs="Times New Roman"/>
                <w:kern w:val="0"/>
                <w:sz w:val="18"/>
                <w:szCs w:val="18"/>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t>互联网使用熟练</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0.319</w:t>
            </w:r>
            <w:r w:rsidRPr="00017F73">
              <w:rPr>
                <w:rFonts w:ascii="Times New Roman" w:eastAsia="宋体"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(0.0392)</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t>数字乡村指数</w:t>
            </w:r>
            <w:r w:rsidRPr="00017F73">
              <w:rPr>
                <w:rFonts w:ascii="Times New Roman" w:eastAsia="宋体" w:hAnsi="Times New Roman" w:cs="Times New Roman"/>
                <w:sz w:val="18"/>
                <w:szCs w:val="18"/>
              </w:rPr>
              <w:t>×</w:t>
            </w:r>
            <w:r w:rsidRPr="00017F73">
              <w:rPr>
                <w:rFonts w:ascii="Times New Roman" w:eastAsia="宋体" w:hAnsi="Times New Roman" w:cs="Times New Roman"/>
                <w:sz w:val="18"/>
                <w:szCs w:val="18"/>
              </w:rPr>
              <w:t>互联网使用熟练</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0.128</w:t>
            </w:r>
            <w:r w:rsidRPr="00017F73">
              <w:rPr>
                <w:rFonts w:ascii="Times New Roman" w:eastAsia="宋体"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(0.0448)</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t>互联网社群交流</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0.259</w:t>
            </w:r>
            <w:r w:rsidRPr="00017F73">
              <w:rPr>
                <w:rFonts w:ascii="Times New Roman" w:eastAsia="宋体"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(0.0472)</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lastRenderedPageBreak/>
              <w:t>数字乡村指数</w:t>
            </w:r>
            <w:r w:rsidRPr="00017F73">
              <w:rPr>
                <w:rFonts w:ascii="Times New Roman" w:eastAsia="宋体" w:hAnsi="Times New Roman" w:cs="Times New Roman"/>
                <w:sz w:val="18"/>
                <w:szCs w:val="18"/>
              </w:rPr>
              <w:t>×</w:t>
            </w:r>
            <w:r w:rsidRPr="00017F73">
              <w:rPr>
                <w:rFonts w:ascii="Times New Roman" w:eastAsia="宋体" w:hAnsi="Times New Roman" w:cs="Times New Roman"/>
                <w:sz w:val="18"/>
                <w:szCs w:val="18"/>
              </w:rPr>
              <w:t>互联网社群交流</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0.123</w:t>
            </w:r>
            <w:r w:rsidRPr="00017F73">
              <w:rPr>
                <w:rFonts w:ascii="Times New Roman" w:eastAsia="宋体"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(0.0569)</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t>家庭财富水平</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0.439</w:t>
            </w:r>
            <w:r w:rsidRPr="00017F73">
              <w:rPr>
                <w:rFonts w:ascii="Times New Roman" w:eastAsia="宋体" w:hAnsi="Times New Roman" w:cs="Times New Roman"/>
                <w:kern w:val="0"/>
                <w:sz w:val="18"/>
                <w:szCs w:val="18"/>
                <w:vertAlign w:val="superscript"/>
              </w:rPr>
              <w:t>***</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(0.0367)</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t>数字乡村指数</w:t>
            </w:r>
            <w:r w:rsidRPr="00017F73">
              <w:rPr>
                <w:rFonts w:ascii="Times New Roman" w:eastAsia="宋体" w:hAnsi="Times New Roman" w:cs="Times New Roman"/>
                <w:sz w:val="18"/>
                <w:szCs w:val="18"/>
              </w:rPr>
              <w:t>×</w:t>
            </w:r>
            <w:r w:rsidRPr="00017F73">
              <w:rPr>
                <w:rFonts w:ascii="Times New Roman" w:eastAsia="宋体" w:hAnsi="Times New Roman" w:cs="Times New Roman"/>
                <w:sz w:val="18"/>
                <w:szCs w:val="18"/>
              </w:rPr>
              <w:t>家庭财富水平</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-0.033</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(0.0350)</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t>家庭人力资本</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0.214</w:t>
            </w:r>
            <w:r w:rsidRPr="00017F73">
              <w:rPr>
                <w:rFonts w:ascii="Times New Roman" w:eastAsia="宋体" w:hAnsi="Times New Roman" w:cs="Times New Roman"/>
                <w:kern w:val="0"/>
                <w:sz w:val="18"/>
                <w:szCs w:val="18"/>
                <w:vertAlign w:val="superscript"/>
              </w:rPr>
              <w:t>***</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(0.0424)</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t>数字乡村指数</w:t>
            </w:r>
            <w:r w:rsidRPr="00017F73">
              <w:rPr>
                <w:rFonts w:ascii="Times New Roman" w:eastAsia="宋体" w:hAnsi="Times New Roman" w:cs="Times New Roman"/>
                <w:sz w:val="18"/>
                <w:szCs w:val="18"/>
              </w:rPr>
              <w:t>×</w:t>
            </w:r>
            <w:r w:rsidRPr="00017F73">
              <w:rPr>
                <w:rFonts w:ascii="Times New Roman" w:eastAsia="宋体" w:hAnsi="Times New Roman" w:cs="Times New Roman"/>
                <w:sz w:val="18"/>
                <w:szCs w:val="18"/>
              </w:rPr>
              <w:t>家庭人力资本</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0.145</w:t>
            </w:r>
            <w:r w:rsidRPr="00017F73">
              <w:rPr>
                <w:rFonts w:ascii="Times New Roman" w:eastAsia="宋体" w:hAnsi="Times New Roman" w:cs="Times New Roman"/>
                <w:kern w:val="0"/>
                <w:sz w:val="18"/>
                <w:szCs w:val="18"/>
                <w:vertAlign w:val="superscript"/>
              </w:rPr>
              <w:t>***</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(0.0479)</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宋体" w:eastAsia="宋体" w:hAnsi="宋体"/>
                <w:sz w:val="18"/>
                <w:szCs w:val="18"/>
              </w:rPr>
              <w:t>性别</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-0.086</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-0.093</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-0.100</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-0.009</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-0.080</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(0.0820)</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(0.0824)</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(0.0817)</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(0.0768)</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(0.0815)</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宋体" w:eastAsia="宋体" w:hAnsi="宋体"/>
                <w:sz w:val="18"/>
                <w:szCs w:val="18"/>
              </w:rPr>
              <w:t>年龄</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-0.015</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-0.013</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-0.014</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-0.014</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-0.017</w:t>
            </w:r>
            <w:r w:rsidRPr="00017F73">
              <w:rPr>
                <w:rFonts w:ascii="Times New Roman" w:hAnsi="Times New Roman" w:cs="Times New Roman"/>
                <w:kern w:val="0"/>
                <w:sz w:val="18"/>
                <w:szCs w:val="18"/>
                <w:vertAlign w:val="superscript"/>
              </w:rPr>
              <w:t>***</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(0.0024)</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(0.0023)</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(0.0023)</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(0.0024)</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(0.0024)</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宋体" w:eastAsia="宋体" w:hAnsi="宋体"/>
                <w:sz w:val="18"/>
                <w:szCs w:val="18"/>
              </w:rPr>
              <w:t>受教育程度</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0.010</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0.007</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0.008</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0.010</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0.005</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(0.0067)</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(0.0069)</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(0.0068)</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(0.0064)</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(0.0069)</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宋体" w:eastAsia="宋体" w:hAnsi="宋体"/>
                <w:sz w:val="18"/>
                <w:szCs w:val="18"/>
              </w:rPr>
              <w:t>婚姻状况</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0.030</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0.058</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0.036</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-0.012</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0.023</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(0.0797)</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(0.0771)</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(0.0794)</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(0.0744)</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(0.0807)</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宋体" w:eastAsia="宋体" w:hAnsi="宋体" w:hint="eastAsia"/>
                <w:sz w:val="18"/>
                <w:szCs w:val="18"/>
              </w:rPr>
              <w:t>政治面貌</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0.190</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0.181</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0.155</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0.122</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0.178</w:t>
            </w:r>
            <w:r w:rsidRPr="00017F73">
              <w:rPr>
                <w:rFonts w:ascii="Times New Roman" w:hAnsi="Times New Roman" w:cs="Times New Roman"/>
                <w:kern w:val="0"/>
                <w:sz w:val="18"/>
                <w:szCs w:val="18"/>
                <w:vertAlign w:val="superscript"/>
              </w:rPr>
              <w:t>***</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(0.0373)</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(0.0384)</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(0.0388)</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(0.0398)</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(0.0364)</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宋体" w:eastAsia="宋体" w:hAnsi="宋体"/>
                <w:sz w:val="18"/>
                <w:szCs w:val="18"/>
              </w:rPr>
              <w:t>家庭规模</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-0.084</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-0.081</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-0.075</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-0.051</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-0.088</w:t>
            </w:r>
            <w:r w:rsidRPr="00017F73">
              <w:rPr>
                <w:rFonts w:ascii="Times New Roman" w:hAnsi="Times New Roman" w:cs="Times New Roman"/>
                <w:kern w:val="0"/>
                <w:sz w:val="18"/>
                <w:szCs w:val="18"/>
                <w:vertAlign w:val="superscript"/>
              </w:rPr>
              <w:t>***</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(0.0150)</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(0.0137)</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(0.0134)</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(0.0125)</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(0.0137)</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宋体" w:eastAsia="宋体" w:hAnsi="宋体"/>
                <w:sz w:val="18"/>
                <w:szCs w:val="18"/>
              </w:rPr>
              <w:t>家庭抚养比</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-0.064</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-0.101</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-0.090</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-0.117</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-0.032</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(0.0635)</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(0.0624)</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(0.0649)</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(0.0580)</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(0.0713)</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宋体" w:eastAsia="宋体" w:hAnsi="宋体"/>
                <w:sz w:val="18"/>
                <w:szCs w:val="18"/>
              </w:rPr>
              <w:t>家庭社会资本</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0.018</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0.017</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0.017</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0.014</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0.018</w:t>
            </w:r>
            <w:r w:rsidRPr="00017F73">
              <w:rPr>
                <w:rFonts w:ascii="Times New Roman" w:hAnsi="Times New Roman" w:cs="Times New Roman"/>
                <w:kern w:val="0"/>
                <w:sz w:val="18"/>
                <w:szCs w:val="18"/>
                <w:vertAlign w:val="superscript"/>
              </w:rPr>
              <w:t>***</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(0.0027)</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(0.0025)</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(0.0024)</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(0.0026)</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(0.0027)</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宋体" w:eastAsia="宋体" w:hAnsi="宋体"/>
                <w:sz w:val="18"/>
                <w:szCs w:val="18"/>
              </w:rPr>
              <w:t>家庭土地规模</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0.103</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0.103</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0.103</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0.093</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0.106</w:t>
            </w:r>
            <w:r w:rsidRPr="00017F73">
              <w:rPr>
                <w:rFonts w:ascii="Times New Roman" w:hAnsi="Times New Roman" w:cs="Times New Roman"/>
                <w:kern w:val="0"/>
                <w:sz w:val="18"/>
                <w:szCs w:val="18"/>
                <w:vertAlign w:val="superscript"/>
              </w:rPr>
              <w:t>***</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(0.0278)</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(0.0276)</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(0.0281)</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(0.0276)</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(0.0271)</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宋体" w:eastAsia="宋体" w:hAnsi="宋体"/>
                <w:sz w:val="18"/>
                <w:szCs w:val="18"/>
              </w:rPr>
              <w:t>村庄土地规模</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0.051</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0.055</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0.043</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0.041</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0.046</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(0.0293)</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(0.0301)</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(0.0294)</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(0.0246)</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(0.0290)</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宋体" w:eastAsia="宋体" w:hAnsi="宋体"/>
                <w:sz w:val="18"/>
                <w:szCs w:val="18"/>
              </w:rPr>
              <w:t>村庄交通情况</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0.297</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0.295</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0.287</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0.276</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0.305</w:t>
            </w:r>
            <w:r w:rsidRPr="00017F73">
              <w:rPr>
                <w:rFonts w:ascii="Times New Roman" w:hAnsi="Times New Roman" w:cs="Times New Roman"/>
                <w:kern w:val="0"/>
                <w:sz w:val="18"/>
                <w:szCs w:val="18"/>
                <w:vertAlign w:val="superscript"/>
              </w:rPr>
              <w:t>***</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(0.0880)</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(0.0851)</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(0.0804)</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(0.0867)</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(0.0853)</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宋体" w:eastAsia="宋体" w:hAnsi="宋体"/>
                <w:sz w:val="18"/>
                <w:szCs w:val="18"/>
              </w:rPr>
              <w:t>地区经济水平</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-0.068</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-0.059</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-0.074</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-0.068</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-0.063</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(0.0591)</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(0.0563)</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(0.0573)</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(0.0510)</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(0.0582)</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宋体" w:eastAsia="宋体" w:hAnsi="宋体"/>
                <w:sz w:val="18"/>
                <w:szCs w:val="18"/>
              </w:rPr>
              <w:t>地区固定资产投资</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0.062</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0.057</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0.061</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0.051</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0.061</w:t>
            </w:r>
            <w:r w:rsidRPr="00017F73">
              <w:rPr>
                <w:rFonts w:ascii="Times New Roman" w:hAnsi="Times New Roman" w:cs="Times New Roman"/>
                <w:kern w:val="0"/>
                <w:sz w:val="18"/>
                <w:szCs w:val="18"/>
                <w:vertAlign w:val="superscript"/>
              </w:rPr>
              <w:t>**</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(0.0292)</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(0.0279)</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(0.0265)</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(0.0274)</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(0.0283)</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宋体" w:eastAsia="宋体" w:hAnsi="宋体"/>
                <w:sz w:val="18"/>
                <w:szCs w:val="18"/>
              </w:rPr>
              <w:t>常数项</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9.582</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9.492</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9.811</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9.949</w:t>
            </w:r>
            <w:r w:rsidRPr="00017F73">
              <w:rPr>
                <w:rFonts w:ascii="Times New Roman" w:hAnsi="Times New Roman" w:cs="Times New Roman"/>
                <w:kern w:val="0"/>
                <w:sz w:val="18"/>
                <w:szCs w:val="18"/>
                <w:vertAlign w:val="superscript"/>
              </w:rPr>
              <w:t>***</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9.800</w:t>
            </w:r>
            <w:r w:rsidRPr="00017F73">
              <w:rPr>
                <w:rFonts w:ascii="Times New Roman" w:hAnsi="Times New Roman" w:cs="Times New Roman"/>
                <w:kern w:val="0"/>
                <w:sz w:val="18"/>
                <w:szCs w:val="18"/>
                <w:vertAlign w:val="superscript"/>
              </w:rPr>
              <w:t>***</w:t>
            </w:r>
          </w:p>
        </w:tc>
      </w:tr>
      <w:tr w:rsidR="000E660D" w:rsidRPr="00017F73" w:rsidTr="002561D7">
        <w:trPr>
          <w:jc w:val="center"/>
        </w:trPr>
        <w:tc>
          <w:tcPr>
            <w:tcW w:w="2948" w:type="dxa"/>
            <w:tcBorders>
              <w:top w:val="nil"/>
              <w:left w:val="nil"/>
              <w:bottom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(0.8181)</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(0.8139)</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(0.8140)</w:t>
            </w:r>
          </w:p>
        </w:tc>
        <w:tc>
          <w:tcPr>
            <w:tcW w:w="1497" w:type="dxa"/>
            <w:tcBorders>
              <w:top w:val="nil"/>
              <w:left w:val="single" w:sz="4" w:space="0" w:color="auto"/>
              <w:bottom w:val="nil"/>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(0.7395)</w:t>
            </w:r>
          </w:p>
        </w:tc>
        <w:tc>
          <w:tcPr>
            <w:tcW w:w="1497" w:type="dxa"/>
            <w:tcBorders>
              <w:top w:val="nil"/>
              <w:left w:val="single" w:sz="4" w:space="0" w:color="auto"/>
              <w:bottom w:val="nil"/>
              <w:right w:val="nil"/>
            </w:tcBorders>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hAnsi="Times New Roman" w:cs="Times New Roman"/>
                <w:kern w:val="0"/>
                <w:sz w:val="18"/>
                <w:szCs w:val="18"/>
              </w:rPr>
              <w:t>(0.8286)</w:t>
            </w:r>
          </w:p>
        </w:tc>
      </w:tr>
      <w:tr w:rsidR="000E660D" w:rsidRPr="00017F73" w:rsidTr="002561D7">
        <w:trPr>
          <w:jc w:val="center"/>
        </w:trPr>
        <w:tc>
          <w:tcPr>
            <w:tcW w:w="2948" w:type="dxa"/>
            <w:tcBorders>
              <w:top w:val="nil"/>
              <w:left w:val="nil"/>
              <w:bottom w:val="single" w:sz="4" w:space="0" w:color="auto"/>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hint="eastAsia"/>
                <w:kern w:val="0"/>
                <w:sz w:val="18"/>
                <w:szCs w:val="18"/>
              </w:rPr>
              <w:t>地区</w:t>
            </w:r>
            <w:r w:rsidRPr="00017F73">
              <w:rPr>
                <w:rFonts w:ascii="Times New Roman" w:eastAsia="宋体" w:hAnsi="Times New Roman" w:cs="Times New Roman"/>
                <w:kern w:val="0"/>
                <w:sz w:val="18"/>
                <w:szCs w:val="18"/>
              </w:rPr>
              <w:t>固定效应</w:t>
            </w:r>
          </w:p>
        </w:tc>
        <w:tc>
          <w:tcPr>
            <w:tcW w:w="1497" w:type="dxa"/>
            <w:tcBorders>
              <w:top w:val="nil"/>
              <w:left w:val="single" w:sz="4" w:space="0" w:color="auto"/>
              <w:bottom w:val="single" w:sz="4" w:space="0" w:color="auto"/>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t>是</w:t>
            </w:r>
          </w:p>
        </w:tc>
        <w:tc>
          <w:tcPr>
            <w:tcW w:w="1497" w:type="dxa"/>
            <w:tcBorders>
              <w:top w:val="nil"/>
              <w:left w:val="single" w:sz="4" w:space="0" w:color="auto"/>
              <w:bottom w:val="single" w:sz="4" w:space="0" w:color="auto"/>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t>是</w:t>
            </w:r>
          </w:p>
        </w:tc>
        <w:tc>
          <w:tcPr>
            <w:tcW w:w="1497" w:type="dxa"/>
            <w:tcBorders>
              <w:top w:val="nil"/>
              <w:left w:val="single" w:sz="4" w:space="0" w:color="auto"/>
              <w:bottom w:val="single" w:sz="4" w:space="0" w:color="auto"/>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t>是</w:t>
            </w:r>
          </w:p>
        </w:tc>
        <w:tc>
          <w:tcPr>
            <w:tcW w:w="1497" w:type="dxa"/>
            <w:tcBorders>
              <w:top w:val="nil"/>
              <w:left w:val="single" w:sz="4" w:space="0" w:color="auto"/>
              <w:bottom w:val="single" w:sz="4" w:space="0" w:color="auto"/>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t>是</w:t>
            </w:r>
          </w:p>
        </w:tc>
        <w:tc>
          <w:tcPr>
            <w:tcW w:w="1497" w:type="dxa"/>
            <w:tcBorders>
              <w:top w:val="nil"/>
              <w:left w:val="single" w:sz="4" w:space="0" w:color="auto"/>
              <w:bottom w:val="single" w:sz="4" w:space="0" w:color="auto"/>
              <w:right w:val="nil"/>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sz w:val="18"/>
                <w:szCs w:val="18"/>
              </w:rPr>
            </w:pPr>
            <w:r w:rsidRPr="00017F73">
              <w:rPr>
                <w:rFonts w:ascii="Times New Roman" w:eastAsia="宋体" w:hAnsi="Times New Roman" w:cs="Times New Roman"/>
                <w:sz w:val="18"/>
                <w:szCs w:val="18"/>
              </w:rPr>
              <w:t>是</w:t>
            </w:r>
          </w:p>
        </w:tc>
      </w:tr>
      <w:tr w:rsidR="000E660D" w:rsidRPr="00017F73" w:rsidTr="002561D7">
        <w:trPr>
          <w:jc w:val="center"/>
        </w:trPr>
        <w:tc>
          <w:tcPr>
            <w:tcW w:w="2948" w:type="dxa"/>
            <w:tcBorders>
              <w:top w:val="single" w:sz="4" w:space="0" w:color="auto"/>
              <w:left w:val="nil"/>
              <w:right w:val="single" w:sz="4" w:space="0" w:color="auto"/>
            </w:tcBorders>
            <w:vAlign w:val="center"/>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sz w:val="18"/>
                <w:szCs w:val="18"/>
              </w:rPr>
              <w:t>样本量</w:t>
            </w:r>
          </w:p>
        </w:tc>
        <w:tc>
          <w:tcPr>
            <w:tcW w:w="1497" w:type="dxa"/>
            <w:tcBorders>
              <w:top w:val="single" w:sz="4" w:space="0" w:color="auto"/>
              <w:left w:val="single" w:sz="4" w:space="0" w:color="auto"/>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3066</w:t>
            </w:r>
          </w:p>
        </w:tc>
        <w:tc>
          <w:tcPr>
            <w:tcW w:w="1497" w:type="dxa"/>
            <w:tcBorders>
              <w:top w:val="single" w:sz="4" w:space="0" w:color="auto"/>
              <w:left w:val="single" w:sz="4" w:space="0" w:color="auto"/>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3066</w:t>
            </w:r>
          </w:p>
        </w:tc>
        <w:tc>
          <w:tcPr>
            <w:tcW w:w="1497" w:type="dxa"/>
            <w:tcBorders>
              <w:top w:val="single" w:sz="4" w:space="0" w:color="auto"/>
              <w:left w:val="single" w:sz="4" w:space="0" w:color="auto"/>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3066</w:t>
            </w:r>
          </w:p>
        </w:tc>
        <w:tc>
          <w:tcPr>
            <w:tcW w:w="1497" w:type="dxa"/>
            <w:tcBorders>
              <w:top w:val="single" w:sz="4" w:space="0" w:color="auto"/>
              <w:left w:val="single" w:sz="4" w:space="0" w:color="auto"/>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2819</w:t>
            </w:r>
          </w:p>
        </w:tc>
        <w:tc>
          <w:tcPr>
            <w:tcW w:w="1497" w:type="dxa"/>
            <w:tcBorders>
              <w:top w:val="single" w:sz="4" w:space="0" w:color="auto"/>
              <w:left w:val="single" w:sz="4" w:space="0" w:color="auto"/>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3066</w:t>
            </w:r>
          </w:p>
        </w:tc>
      </w:tr>
      <w:tr w:rsidR="000E660D" w:rsidRPr="00017F73" w:rsidTr="002561D7">
        <w:trPr>
          <w:jc w:val="center"/>
        </w:trPr>
        <w:tc>
          <w:tcPr>
            <w:tcW w:w="2948" w:type="dxa"/>
            <w:tcBorders>
              <w:top w:val="nil"/>
              <w:left w:val="nil"/>
              <w:bottom w:val="single" w:sz="8" w:space="0" w:color="auto"/>
              <w:right w:val="single" w:sz="4" w:space="0" w:color="auto"/>
            </w:tcBorders>
            <w:vAlign w:val="center"/>
          </w:tcPr>
          <w:p w:rsidR="000E660D" w:rsidRPr="00017F73" w:rsidRDefault="00EE4CAD" w:rsidP="002561D7">
            <w:pPr>
              <w:autoSpaceDE w:val="0"/>
              <w:autoSpaceDN w:val="0"/>
              <w:adjustRightInd w:val="0"/>
              <w:jc w:val="center"/>
              <w:rPr>
                <w:rFonts w:ascii="Times New Roman" w:eastAsia="宋体" w:hAnsi="Times New Roman" w:cs="Times New Roman"/>
                <w:kern w:val="0"/>
                <w:sz w:val="18"/>
                <w:szCs w:val="18"/>
              </w:rPr>
            </w:pPr>
            <m:oMathPara>
              <m:oMath>
                <m:sSup>
                  <m:sSupPr>
                    <m:ctrlPr>
                      <w:rPr>
                        <w:rFonts w:ascii="Cambria Math" w:eastAsia="宋体" w:hAnsi="Cambria Math" w:cs="Times New Roman"/>
                        <w:i/>
                        <w:iCs/>
                        <w:sz w:val="18"/>
                        <w:szCs w:val="18"/>
                      </w:rPr>
                    </m:ctrlPr>
                  </m:sSupPr>
                  <m:e>
                    <m:r>
                      <w:rPr>
                        <w:rFonts w:ascii="Cambria Math" w:eastAsia="宋体" w:hAnsi="Cambria Math" w:cs="Times New Roman"/>
                        <w:sz w:val="18"/>
                        <w:szCs w:val="18"/>
                      </w:rPr>
                      <m:t>R</m:t>
                    </m:r>
                  </m:e>
                  <m:sup>
                    <m:r>
                      <w:rPr>
                        <w:rFonts w:ascii="Cambria Math" w:eastAsia="宋体" w:hAnsi="Cambria Math" w:cs="Times New Roman"/>
                        <w:sz w:val="18"/>
                        <w:szCs w:val="18"/>
                      </w:rPr>
                      <m:t>2</m:t>
                    </m:r>
                  </m:sup>
                </m:sSup>
              </m:oMath>
            </m:oMathPara>
          </w:p>
        </w:tc>
        <w:tc>
          <w:tcPr>
            <w:tcW w:w="1497" w:type="dxa"/>
            <w:tcBorders>
              <w:top w:val="nil"/>
              <w:left w:val="single" w:sz="4" w:space="0" w:color="auto"/>
              <w:bottom w:val="single" w:sz="8" w:space="0" w:color="auto"/>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0.185</w:t>
            </w:r>
          </w:p>
        </w:tc>
        <w:tc>
          <w:tcPr>
            <w:tcW w:w="1497" w:type="dxa"/>
            <w:tcBorders>
              <w:top w:val="nil"/>
              <w:left w:val="single" w:sz="4" w:space="0" w:color="auto"/>
              <w:bottom w:val="single" w:sz="8" w:space="0" w:color="auto"/>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0.192</w:t>
            </w:r>
          </w:p>
        </w:tc>
        <w:tc>
          <w:tcPr>
            <w:tcW w:w="1497" w:type="dxa"/>
            <w:tcBorders>
              <w:top w:val="nil"/>
              <w:left w:val="single" w:sz="4" w:space="0" w:color="auto"/>
              <w:bottom w:val="single" w:sz="8" w:space="0" w:color="auto"/>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0.185</w:t>
            </w:r>
          </w:p>
        </w:tc>
        <w:tc>
          <w:tcPr>
            <w:tcW w:w="1497" w:type="dxa"/>
            <w:tcBorders>
              <w:top w:val="nil"/>
              <w:left w:val="single" w:sz="4" w:space="0" w:color="auto"/>
              <w:bottom w:val="single" w:sz="8" w:space="0" w:color="auto"/>
              <w:right w:val="single" w:sz="4" w:space="0" w:color="auto"/>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0.227</w:t>
            </w:r>
          </w:p>
        </w:tc>
        <w:tc>
          <w:tcPr>
            <w:tcW w:w="1497" w:type="dxa"/>
            <w:tcBorders>
              <w:top w:val="nil"/>
              <w:left w:val="single" w:sz="4" w:space="0" w:color="auto"/>
              <w:bottom w:val="single" w:sz="8" w:space="0" w:color="auto"/>
              <w:right w:val="nil"/>
            </w:tcBorders>
          </w:tcPr>
          <w:p w:rsidR="000E660D" w:rsidRPr="00017F73" w:rsidRDefault="000E660D" w:rsidP="002561D7">
            <w:pPr>
              <w:autoSpaceDE w:val="0"/>
              <w:autoSpaceDN w:val="0"/>
              <w:adjustRightInd w:val="0"/>
              <w:jc w:val="center"/>
              <w:rPr>
                <w:rFonts w:ascii="Times New Roman" w:eastAsia="宋体" w:hAnsi="Times New Roman" w:cs="Times New Roman"/>
                <w:kern w:val="0"/>
                <w:sz w:val="18"/>
                <w:szCs w:val="18"/>
              </w:rPr>
            </w:pPr>
            <w:r w:rsidRPr="00017F73">
              <w:rPr>
                <w:rFonts w:ascii="Times New Roman" w:eastAsia="宋体" w:hAnsi="Times New Roman" w:cs="Times New Roman"/>
                <w:kern w:val="0"/>
                <w:sz w:val="18"/>
                <w:szCs w:val="18"/>
              </w:rPr>
              <w:t>0.181</w:t>
            </w:r>
          </w:p>
        </w:tc>
      </w:tr>
    </w:tbl>
    <w:p w:rsidR="000E660D" w:rsidRDefault="000E660D"/>
    <w:sectPr w:rsidR="000E660D" w:rsidSect="00EE4C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CFB" w:rsidRDefault="00F13CFB" w:rsidP="002E1957">
      <w:r>
        <w:separator/>
      </w:r>
    </w:p>
  </w:endnote>
  <w:endnote w:type="continuationSeparator" w:id="0">
    <w:p w:rsidR="00F13CFB" w:rsidRDefault="00F13CFB" w:rsidP="002E195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CFB" w:rsidRDefault="00F13CFB" w:rsidP="002E1957">
      <w:r>
        <w:separator/>
      </w:r>
    </w:p>
  </w:footnote>
  <w:footnote w:type="continuationSeparator" w:id="0">
    <w:p w:rsidR="00F13CFB" w:rsidRDefault="00F13CFB" w:rsidP="002E19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0F5D"/>
    <w:rsid w:val="00011B26"/>
    <w:rsid w:val="00017F73"/>
    <w:rsid w:val="00040ABE"/>
    <w:rsid w:val="00047F9F"/>
    <w:rsid w:val="00077E05"/>
    <w:rsid w:val="00091521"/>
    <w:rsid w:val="000E660D"/>
    <w:rsid w:val="00151BB7"/>
    <w:rsid w:val="00170EC7"/>
    <w:rsid w:val="001F14F1"/>
    <w:rsid w:val="00217DBE"/>
    <w:rsid w:val="002225AE"/>
    <w:rsid w:val="00243822"/>
    <w:rsid w:val="00250F5D"/>
    <w:rsid w:val="002E1957"/>
    <w:rsid w:val="00355913"/>
    <w:rsid w:val="003F4399"/>
    <w:rsid w:val="003F5D27"/>
    <w:rsid w:val="00403EDD"/>
    <w:rsid w:val="0048794C"/>
    <w:rsid w:val="004C290A"/>
    <w:rsid w:val="00503CE4"/>
    <w:rsid w:val="0052795D"/>
    <w:rsid w:val="00645AF5"/>
    <w:rsid w:val="00730A9C"/>
    <w:rsid w:val="0079453F"/>
    <w:rsid w:val="007C7F97"/>
    <w:rsid w:val="007F7231"/>
    <w:rsid w:val="008652B0"/>
    <w:rsid w:val="00954865"/>
    <w:rsid w:val="00990C1D"/>
    <w:rsid w:val="009F49BB"/>
    <w:rsid w:val="00B2366F"/>
    <w:rsid w:val="00BD0C99"/>
    <w:rsid w:val="00D04BD6"/>
    <w:rsid w:val="00D04FCA"/>
    <w:rsid w:val="00D1261C"/>
    <w:rsid w:val="00D168CA"/>
    <w:rsid w:val="00D17AF8"/>
    <w:rsid w:val="00D63BF7"/>
    <w:rsid w:val="00D80DD9"/>
    <w:rsid w:val="00D84809"/>
    <w:rsid w:val="00E13C01"/>
    <w:rsid w:val="00EE4CAD"/>
    <w:rsid w:val="00F13C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CAD"/>
    <w:pPr>
      <w:widowControl w:val="0"/>
      <w:jc w:val="both"/>
    </w:pPr>
  </w:style>
  <w:style w:type="paragraph" w:styleId="1">
    <w:name w:val="heading 1"/>
    <w:basedOn w:val="a"/>
    <w:next w:val="a"/>
    <w:link w:val="1Char"/>
    <w:uiPriority w:val="9"/>
    <w:qFormat/>
    <w:rsid w:val="00250F5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250F5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250F5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250F5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250F5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250F5D"/>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250F5D"/>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250F5D"/>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250F5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50F5D"/>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250F5D"/>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250F5D"/>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250F5D"/>
    <w:rPr>
      <w:rFonts w:cstheme="majorBidi"/>
      <w:color w:val="0F4761" w:themeColor="accent1" w:themeShade="BF"/>
      <w:sz w:val="28"/>
      <w:szCs w:val="28"/>
    </w:rPr>
  </w:style>
  <w:style w:type="character" w:customStyle="1" w:styleId="5Char">
    <w:name w:val="标题 5 Char"/>
    <w:basedOn w:val="a0"/>
    <w:link w:val="5"/>
    <w:uiPriority w:val="9"/>
    <w:semiHidden/>
    <w:rsid w:val="00250F5D"/>
    <w:rPr>
      <w:rFonts w:cstheme="majorBidi"/>
      <w:color w:val="0F4761" w:themeColor="accent1" w:themeShade="BF"/>
      <w:sz w:val="24"/>
      <w:szCs w:val="24"/>
    </w:rPr>
  </w:style>
  <w:style w:type="character" w:customStyle="1" w:styleId="6Char">
    <w:name w:val="标题 6 Char"/>
    <w:basedOn w:val="a0"/>
    <w:link w:val="6"/>
    <w:uiPriority w:val="9"/>
    <w:semiHidden/>
    <w:rsid w:val="00250F5D"/>
    <w:rPr>
      <w:rFonts w:cstheme="majorBidi"/>
      <w:b/>
      <w:bCs/>
      <w:color w:val="0F4761" w:themeColor="accent1" w:themeShade="BF"/>
    </w:rPr>
  </w:style>
  <w:style w:type="character" w:customStyle="1" w:styleId="7Char">
    <w:name w:val="标题 7 Char"/>
    <w:basedOn w:val="a0"/>
    <w:link w:val="7"/>
    <w:uiPriority w:val="9"/>
    <w:semiHidden/>
    <w:rsid w:val="00250F5D"/>
    <w:rPr>
      <w:rFonts w:cstheme="majorBidi"/>
      <w:b/>
      <w:bCs/>
      <w:color w:val="595959" w:themeColor="text1" w:themeTint="A6"/>
    </w:rPr>
  </w:style>
  <w:style w:type="character" w:customStyle="1" w:styleId="8Char">
    <w:name w:val="标题 8 Char"/>
    <w:basedOn w:val="a0"/>
    <w:link w:val="8"/>
    <w:uiPriority w:val="9"/>
    <w:semiHidden/>
    <w:rsid w:val="00250F5D"/>
    <w:rPr>
      <w:rFonts w:cstheme="majorBidi"/>
      <w:color w:val="595959" w:themeColor="text1" w:themeTint="A6"/>
    </w:rPr>
  </w:style>
  <w:style w:type="character" w:customStyle="1" w:styleId="9Char">
    <w:name w:val="标题 9 Char"/>
    <w:basedOn w:val="a0"/>
    <w:link w:val="9"/>
    <w:uiPriority w:val="9"/>
    <w:semiHidden/>
    <w:rsid w:val="00250F5D"/>
    <w:rPr>
      <w:rFonts w:eastAsiaTheme="majorEastAsia" w:cstheme="majorBidi"/>
      <w:color w:val="595959" w:themeColor="text1" w:themeTint="A6"/>
    </w:rPr>
  </w:style>
  <w:style w:type="paragraph" w:styleId="a3">
    <w:name w:val="Title"/>
    <w:basedOn w:val="a"/>
    <w:next w:val="a"/>
    <w:link w:val="Char"/>
    <w:uiPriority w:val="10"/>
    <w:qFormat/>
    <w:rsid w:val="00250F5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250F5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0F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250F5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50F5D"/>
    <w:pPr>
      <w:spacing w:before="160" w:after="160"/>
      <w:jc w:val="center"/>
    </w:pPr>
    <w:rPr>
      <w:i/>
      <w:iCs/>
      <w:color w:val="404040" w:themeColor="text1" w:themeTint="BF"/>
    </w:rPr>
  </w:style>
  <w:style w:type="character" w:customStyle="1" w:styleId="Char1">
    <w:name w:val="引用 Char"/>
    <w:basedOn w:val="a0"/>
    <w:link w:val="a5"/>
    <w:uiPriority w:val="29"/>
    <w:rsid w:val="00250F5D"/>
    <w:rPr>
      <w:i/>
      <w:iCs/>
      <w:color w:val="404040" w:themeColor="text1" w:themeTint="BF"/>
    </w:rPr>
  </w:style>
  <w:style w:type="paragraph" w:styleId="a6">
    <w:name w:val="List Paragraph"/>
    <w:basedOn w:val="a"/>
    <w:uiPriority w:val="34"/>
    <w:qFormat/>
    <w:rsid w:val="00250F5D"/>
    <w:pPr>
      <w:ind w:left="720"/>
      <w:contextualSpacing/>
    </w:pPr>
  </w:style>
  <w:style w:type="character" w:styleId="a7">
    <w:name w:val="Intense Emphasis"/>
    <w:basedOn w:val="a0"/>
    <w:uiPriority w:val="21"/>
    <w:qFormat/>
    <w:rsid w:val="00250F5D"/>
    <w:rPr>
      <w:i/>
      <w:iCs/>
      <w:color w:val="0F4761" w:themeColor="accent1" w:themeShade="BF"/>
    </w:rPr>
  </w:style>
  <w:style w:type="paragraph" w:styleId="a8">
    <w:name w:val="Intense Quote"/>
    <w:basedOn w:val="a"/>
    <w:next w:val="a"/>
    <w:link w:val="Char2"/>
    <w:uiPriority w:val="30"/>
    <w:qFormat/>
    <w:rsid w:val="00250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250F5D"/>
    <w:rPr>
      <w:i/>
      <w:iCs/>
      <w:color w:val="0F4761" w:themeColor="accent1" w:themeShade="BF"/>
    </w:rPr>
  </w:style>
  <w:style w:type="character" w:styleId="a9">
    <w:name w:val="Intense Reference"/>
    <w:basedOn w:val="a0"/>
    <w:uiPriority w:val="32"/>
    <w:qFormat/>
    <w:rsid w:val="00250F5D"/>
    <w:rPr>
      <w:b/>
      <w:bCs/>
      <w:smallCaps/>
      <w:color w:val="0F4761" w:themeColor="accent1" w:themeShade="BF"/>
      <w:spacing w:val="5"/>
    </w:rPr>
  </w:style>
  <w:style w:type="paragraph" w:styleId="aa">
    <w:name w:val="header"/>
    <w:basedOn w:val="a"/>
    <w:link w:val="Char3"/>
    <w:uiPriority w:val="99"/>
    <w:unhideWhenUsed/>
    <w:rsid w:val="002E1957"/>
    <w:pPr>
      <w:tabs>
        <w:tab w:val="center" w:pos="4153"/>
        <w:tab w:val="right" w:pos="8306"/>
      </w:tabs>
      <w:snapToGrid w:val="0"/>
      <w:jc w:val="center"/>
    </w:pPr>
    <w:rPr>
      <w:sz w:val="18"/>
      <w:szCs w:val="18"/>
    </w:rPr>
  </w:style>
  <w:style w:type="character" w:customStyle="1" w:styleId="Char3">
    <w:name w:val="页眉 Char"/>
    <w:basedOn w:val="a0"/>
    <w:link w:val="aa"/>
    <w:uiPriority w:val="99"/>
    <w:rsid w:val="002E1957"/>
    <w:rPr>
      <w:sz w:val="18"/>
      <w:szCs w:val="18"/>
    </w:rPr>
  </w:style>
  <w:style w:type="paragraph" w:styleId="ab">
    <w:name w:val="footer"/>
    <w:basedOn w:val="a"/>
    <w:link w:val="Char4"/>
    <w:uiPriority w:val="99"/>
    <w:unhideWhenUsed/>
    <w:rsid w:val="002E1957"/>
    <w:pPr>
      <w:tabs>
        <w:tab w:val="center" w:pos="4153"/>
        <w:tab w:val="right" w:pos="8306"/>
      </w:tabs>
      <w:snapToGrid w:val="0"/>
      <w:jc w:val="left"/>
    </w:pPr>
    <w:rPr>
      <w:sz w:val="18"/>
      <w:szCs w:val="18"/>
    </w:rPr>
  </w:style>
  <w:style w:type="character" w:customStyle="1" w:styleId="Char4">
    <w:name w:val="页脚 Char"/>
    <w:basedOn w:val="a0"/>
    <w:link w:val="ab"/>
    <w:uiPriority w:val="99"/>
    <w:rsid w:val="002E1957"/>
    <w:rPr>
      <w:sz w:val="18"/>
      <w:szCs w:val="18"/>
    </w:rPr>
  </w:style>
  <w:style w:type="table" w:styleId="ac">
    <w:name w:val="Table Grid"/>
    <w:basedOn w:val="a1"/>
    <w:autoRedefine/>
    <w:qFormat/>
    <w:rsid w:val="00D17AF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2214</Words>
  <Characters>12620</Characters>
  <Application>Microsoft Office Word</Application>
  <DocSecurity>0</DocSecurity>
  <Lines>105</Lines>
  <Paragraphs>29</Paragraphs>
  <ScaleCrop>false</ScaleCrop>
  <Company/>
  <LinksUpToDate>false</LinksUpToDate>
  <CharactersWithSpaces>14805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越 王</dc:creator>
  <cp:lastModifiedBy>Administrator</cp:lastModifiedBy>
  <cp:revision>2</cp:revision>
  <dcterms:created xsi:type="dcterms:W3CDTF">2025-02-17T03:57:00Z</dcterms:created>
  <dcterms:modified xsi:type="dcterms:W3CDTF">2025-02-17T03:57:00Z</dcterms:modified>
</cp:coreProperties>
</file>